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D1" w:rsidRPr="00052343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 xml:space="preserve">о приеме конкурсных документов для участия в конкурсе </w:t>
      </w:r>
      <w:r w:rsidRPr="00052343">
        <w:rPr>
          <w:rFonts w:ascii="Times New Roman" w:hAnsi="Times New Roman"/>
          <w:b/>
          <w:sz w:val="28"/>
          <w:szCs w:val="28"/>
        </w:rPr>
        <w:t xml:space="preserve">на звание 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 xml:space="preserve">«Лучший муниципальный служащий в </w:t>
      </w:r>
      <w:r>
        <w:rPr>
          <w:rFonts w:ascii="Times New Roman" w:hAnsi="Times New Roman"/>
          <w:b/>
          <w:sz w:val="28"/>
          <w:szCs w:val="28"/>
        </w:rPr>
        <w:t>Белокалитвинском районе</w:t>
      </w:r>
      <w:r w:rsidRPr="00052343">
        <w:rPr>
          <w:rFonts w:ascii="Times New Roman" w:hAnsi="Times New Roman"/>
          <w:b/>
          <w:sz w:val="28"/>
          <w:szCs w:val="28"/>
        </w:rPr>
        <w:t xml:space="preserve">» 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>в 201</w:t>
      </w:r>
      <w:r>
        <w:rPr>
          <w:rFonts w:ascii="Times New Roman" w:hAnsi="Times New Roman"/>
          <w:b/>
          <w:sz w:val="28"/>
          <w:szCs w:val="28"/>
        </w:rPr>
        <w:t>6</w:t>
      </w:r>
      <w:r w:rsidRPr="0005234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4C8" w:rsidRDefault="007654C8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67AD1" w:rsidRDefault="00E67AD1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24 февраля 2016 года по 21 апреля 2016 года. </w:t>
      </w:r>
    </w:p>
    <w:p w:rsidR="00E67AD1" w:rsidRPr="00034386" w:rsidRDefault="00E67AD1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осуществляется с 24 февраля 2016 года по 01 апреля 2016 года. Итоги конкурса подводятся к 21 апреля 2016 года – ко Дню местного самоуправления. </w:t>
      </w:r>
    </w:p>
    <w:p w:rsidR="003174BF" w:rsidRDefault="003174BF" w:rsidP="007654C8">
      <w:pPr>
        <w:spacing w:line="228" w:lineRule="auto"/>
        <w:jc w:val="center"/>
        <w:rPr>
          <w:sz w:val="28"/>
          <w:szCs w:val="28"/>
        </w:rPr>
      </w:pPr>
    </w:p>
    <w:p w:rsidR="007654C8" w:rsidRPr="003174BF" w:rsidRDefault="007654C8" w:rsidP="007654C8">
      <w:pPr>
        <w:spacing w:line="228" w:lineRule="auto"/>
        <w:jc w:val="center"/>
        <w:rPr>
          <w:b/>
          <w:sz w:val="28"/>
          <w:szCs w:val="28"/>
        </w:rPr>
      </w:pPr>
      <w:r w:rsidRPr="003174BF">
        <w:rPr>
          <w:b/>
          <w:sz w:val="28"/>
          <w:szCs w:val="28"/>
        </w:rPr>
        <w:t xml:space="preserve"> Условия участия и порядок проведения конкурса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Претендентами на участие в конкурсе могут быть муниципальные служащие городских и сельских поселений Белокалитвинского района; структурных подразделений и отраслевых (функциональных) </w:t>
      </w:r>
      <w:proofErr w:type="gramStart"/>
      <w:r>
        <w:rPr>
          <w:sz w:val="28"/>
          <w:szCs w:val="28"/>
        </w:rPr>
        <w:t>органов  Администрации</w:t>
      </w:r>
      <w:proofErr w:type="gramEnd"/>
      <w:r>
        <w:rPr>
          <w:sz w:val="28"/>
          <w:szCs w:val="28"/>
        </w:rPr>
        <w:t xml:space="preserve"> Белокалитвинского района, имеющие стаж муниципальной службы не менее 2 лет и изъявившие желание участвовать в конкурсе (далее – претендент).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ставший победителем конкурса, может вновь принять в нем участие не ранее чем через 3 года.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конкурсные документы приняты менее чем от 4 претендентов, конкурс не проводится.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</w:t>
      </w:r>
      <w:proofErr w:type="gramStart"/>
      <w:r>
        <w:rPr>
          <w:sz w:val="28"/>
          <w:szCs w:val="28"/>
        </w:rPr>
        <w:t>3  этапа</w:t>
      </w:r>
      <w:proofErr w:type="gramEnd"/>
      <w:r>
        <w:rPr>
          <w:sz w:val="28"/>
          <w:szCs w:val="28"/>
        </w:rPr>
        <w:t xml:space="preserve">. 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конкурса общий отдел Администрации района размещает на официальном сайте Администрации Белокалитвинского района объявление о приеме конкурсных документов, которое содержит следующую информацию: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участникам;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объявления результатов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для участников конкурса (фамилия, имя, отчество, должность секретаря конкурсной комиссии, номера телефонов, адрес электронной почты).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направляет в конкурсную комиссию: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заявление-анкету по форме согласно приложению, согласованную представителем нанимателя (работодателем);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подписью руководителя структурного подразделения, отраслевого (функционального) органа, для муниципальных служащих муниципального района;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Главой поселения для муниципальных служащих поселений, входящих в состав Белокалитвинского района;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желанию претендент может представить иные документы и материалы (публикации в СМИ, фотоматериалы, видеоматериалы, презентации и пр.), подтверждающие его профессиональные достижения.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втором этапе конкурса конкурсная комиссия рассматривает представленные документы участников конкурса.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На третьем этапе конкурса конкурсная комиссия проводит собеседование с участниками конкурса.</w:t>
      </w:r>
    </w:p>
    <w:p w:rsidR="00E67AD1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проводится с целью проверки знаний участников конкурса в сфере муниципального управления, выявления навыков делового общения, творческого подхода к решению задач, грамотности ответов на поставленные вопросы. В ходе собеседования также оцениваются личностные качества участников (способность к самостоятельной работе, активная жизненная позиция, умение работать в команде, культурный уровень, коммуникативные качества, заинтересованность в повышении своего профессионального уровня и другие).</w:t>
      </w:r>
    </w:p>
    <w:p w:rsidR="007654C8" w:rsidRPr="00A200A4" w:rsidRDefault="007654C8" w:rsidP="007654C8">
      <w:pPr>
        <w:jc w:val="center"/>
        <w:rPr>
          <w:b/>
          <w:sz w:val="28"/>
          <w:szCs w:val="28"/>
        </w:rPr>
      </w:pPr>
      <w:r w:rsidRPr="00A200A4">
        <w:rPr>
          <w:b/>
          <w:sz w:val="28"/>
          <w:szCs w:val="28"/>
        </w:rPr>
        <w:t>Подведение итогов и награждение победителей конкурса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третьего этапа конкурса конкурсная комиссия определяет победителей конкурса.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конкурса признаются участники, занявшие по итогам конкурса 1-е, 2-е, 3-е места.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конкурса вручается диплом «Лучший муниципальный служащий в Белокалитвинском районе» (I, II и III степени). Диплом подписывается Главой Белокалитвинского района и заверяется гербовой печатью. Победителю конкурса, занявшему: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- 1-е место, вручается 15 тысяч рублей и диплом I степени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- 2-е место – 10 тысяч рублей и диплом </w:t>
      </w:r>
      <w:proofErr w:type="gramStart"/>
      <w:r>
        <w:rPr>
          <w:sz w:val="28"/>
          <w:szCs w:val="28"/>
        </w:rPr>
        <w:t>II  степени</w:t>
      </w:r>
      <w:proofErr w:type="gramEnd"/>
      <w:r>
        <w:rPr>
          <w:sz w:val="28"/>
          <w:szCs w:val="28"/>
        </w:rPr>
        <w:t xml:space="preserve">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- 3-место – 5 тысяч рублей и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«Лучший муниципальный служащий в Белокалитвинском районе».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победителей конкурса проводится в торжественной обстановке Главой Белокалитвинского района или по его поручению заместителем главы Администрации Белокалитвинского района.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3174BF">
        <w:rPr>
          <w:rFonts w:ascii="Times New Roman" w:hAnsi="Times New Roman"/>
          <w:b/>
          <w:sz w:val="28"/>
          <w:szCs w:val="28"/>
        </w:rPr>
        <w:t>Прием документов для участия в конкурсе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405D8" w:rsidRDefault="00A405D8" w:rsidP="003174BF">
      <w:pPr>
        <w:pStyle w:val="a9"/>
        <w:tabs>
          <w:tab w:val="left" w:pos="993"/>
          <w:tab w:val="left" w:pos="1418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Прием документов осуществляет </w:t>
      </w:r>
      <w:r w:rsidR="003174BF">
        <w:rPr>
          <w:rFonts w:ascii="Times New Roman" w:eastAsia="Calibri" w:hAnsi="Times New Roman"/>
          <w:sz w:val="28"/>
          <w:szCs w:val="28"/>
          <w:lang w:eastAsia="en-US"/>
        </w:rPr>
        <w:t xml:space="preserve">Рубанова Галина Анатольевна – главный специалист общего отдела Администрации района, </w:t>
      </w:r>
      <w:proofErr w:type="spellStart"/>
      <w:r w:rsidR="003174BF">
        <w:rPr>
          <w:rFonts w:ascii="Times New Roman" w:eastAsia="Calibri" w:hAnsi="Times New Roman"/>
          <w:sz w:val="28"/>
          <w:szCs w:val="28"/>
          <w:lang w:eastAsia="en-US"/>
        </w:rPr>
        <w:t>р.т</w:t>
      </w:r>
      <w:proofErr w:type="spellEnd"/>
      <w:r w:rsidR="003174BF">
        <w:rPr>
          <w:rFonts w:ascii="Times New Roman" w:eastAsia="Calibri" w:hAnsi="Times New Roman"/>
          <w:sz w:val="28"/>
          <w:szCs w:val="28"/>
          <w:lang w:eastAsia="en-US"/>
        </w:rPr>
        <w:t>. 26-131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Почтовый адрес:</w:t>
      </w:r>
      <w:r w:rsidRPr="00A14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Чернышевского, д.8, г. Белая Калитва, 347042, </w:t>
      </w:r>
    </w:p>
    <w:p w:rsidR="003174BF" w:rsidRPr="003174BF" w:rsidRDefault="003174BF" w:rsidP="003174BF">
      <w:pPr>
        <w:pStyle w:val="a9"/>
        <w:tabs>
          <w:tab w:val="left" w:pos="993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Белокалитвинского района, </w:t>
      </w:r>
      <w:r w:rsidR="00A405D8">
        <w:rPr>
          <w:rFonts w:ascii="Times New Roman" w:hAnsi="Times New Roman"/>
          <w:sz w:val="28"/>
          <w:szCs w:val="28"/>
        </w:rPr>
        <w:t xml:space="preserve">к. № 208, </w:t>
      </w:r>
      <w:r>
        <w:rPr>
          <w:rFonts w:ascii="Times New Roman" w:hAnsi="Times New Roman"/>
          <w:sz w:val="28"/>
          <w:szCs w:val="28"/>
        </w:rPr>
        <w:t>с</w:t>
      </w:r>
      <w:r w:rsidRPr="003174BF">
        <w:rPr>
          <w:rFonts w:ascii="Times New Roman" w:hAnsi="Times New Roman"/>
          <w:sz w:val="28"/>
          <w:szCs w:val="28"/>
        </w:rPr>
        <w:t xml:space="preserve"> понедельника по пятницу с 09.00 ч. до 17.00 ч.</w:t>
      </w:r>
    </w:p>
    <w:p w:rsidR="003174BF" w:rsidRPr="003174BF" w:rsidRDefault="003174BF" w:rsidP="003174BF">
      <w:pPr>
        <w:pStyle w:val="ConsPlusNormal"/>
        <w:tabs>
          <w:tab w:val="left" w:pos="993"/>
        </w:tabs>
        <w:spacing w:line="22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74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3174BF">
        <w:rPr>
          <w:rFonts w:ascii="Times New Roman" w:hAnsi="Times New Roman" w:cs="Times New Roman"/>
          <w:sz w:val="28"/>
          <w:szCs w:val="28"/>
          <w:lang w:val="en-US"/>
        </w:rPr>
        <w:t>kadri</w:t>
      </w:r>
      <w:proofErr w:type="spellEnd"/>
      <w:r w:rsidRPr="003174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174BF">
        <w:rPr>
          <w:rFonts w:ascii="Times New Roman" w:hAnsi="Times New Roman" w:cs="Times New Roman"/>
          <w:sz w:val="28"/>
          <w:szCs w:val="28"/>
          <w:lang w:val="en-US"/>
        </w:rPr>
        <w:t>rezerv</w:t>
      </w:r>
      <w:proofErr w:type="spellEnd"/>
      <w:r w:rsidRPr="003174B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174B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174BF">
        <w:rPr>
          <w:rFonts w:ascii="Times New Roman" w:hAnsi="Times New Roman" w:cs="Times New Roman"/>
          <w:sz w:val="28"/>
          <w:szCs w:val="28"/>
        </w:rPr>
        <w:t>.</w:t>
      </w:r>
      <w:r w:rsidRPr="003174B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174BF">
        <w:rPr>
          <w:rFonts w:ascii="Times New Roman" w:hAnsi="Times New Roman" w:cs="Times New Roman"/>
          <w:sz w:val="28"/>
          <w:szCs w:val="28"/>
        </w:rPr>
        <w:t>.</w:t>
      </w: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A405D8" w:rsidRDefault="00A405D8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7654C8" w:rsidRDefault="007654C8" w:rsidP="007654C8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звание «Лучший муниципальный служащий в Белокалитвинском районе» в 2016 году.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</w:t>
      </w:r>
      <w:r w:rsidR="0092377D">
        <w:rPr>
          <w:sz w:val="28"/>
          <w:szCs w:val="28"/>
        </w:rPr>
        <w:t>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</w:t>
      </w:r>
      <w:r w:rsidR="0092377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</w:t>
      </w:r>
      <w:r w:rsidR="0092377D">
        <w:rPr>
          <w:sz w:val="28"/>
          <w:szCs w:val="28"/>
        </w:rPr>
        <w:t>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</w:t>
      </w:r>
      <w:r w:rsidR="0092377D">
        <w:rPr>
          <w:sz w:val="28"/>
          <w:szCs w:val="28"/>
        </w:rPr>
        <w:t>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7654C8" w:rsidRDefault="007654C8" w:rsidP="007654C8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>в Белокалитвинском районе»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sectPr w:rsidR="0076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4"/>
    <w:rsid w:val="000B0FCF"/>
    <w:rsid w:val="000E6D13"/>
    <w:rsid w:val="00161DA8"/>
    <w:rsid w:val="00300926"/>
    <w:rsid w:val="003174BF"/>
    <w:rsid w:val="004024EA"/>
    <w:rsid w:val="0049432B"/>
    <w:rsid w:val="00512AFE"/>
    <w:rsid w:val="00556CD2"/>
    <w:rsid w:val="00606AA3"/>
    <w:rsid w:val="007654C8"/>
    <w:rsid w:val="007A7FC7"/>
    <w:rsid w:val="0092377D"/>
    <w:rsid w:val="00926A04"/>
    <w:rsid w:val="00950BCD"/>
    <w:rsid w:val="00A200A4"/>
    <w:rsid w:val="00A405D8"/>
    <w:rsid w:val="00A837CB"/>
    <w:rsid w:val="00AB23F2"/>
    <w:rsid w:val="00AD75D6"/>
    <w:rsid w:val="00C1727A"/>
    <w:rsid w:val="00E67AD1"/>
    <w:rsid w:val="00E77E9D"/>
    <w:rsid w:val="00F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B1AD-A93E-45C0-AD57-1AE77AC2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727A"/>
    <w:pPr>
      <w:spacing w:after="120"/>
      <w:ind w:left="283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172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2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6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1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3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Александр Гуреев</cp:lastModifiedBy>
  <cp:revision>3</cp:revision>
  <cp:lastPrinted>2016-02-29T06:48:00Z</cp:lastPrinted>
  <dcterms:created xsi:type="dcterms:W3CDTF">2016-03-01T13:18:00Z</dcterms:created>
  <dcterms:modified xsi:type="dcterms:W3CDTF">2016-03-01T13:19:00Z</dcterms:modified>
</cp:coreProperties>
</file>