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AB" w:rsidRPr="00A707AB" w:rsidRDefault="00A707AB" w:rsidP="00A707AB">
      <w:pPr>
        <w:jc w:val="center"/>
        <w:rPr>
          <w:rFonts w:eastAsia="Calibri"/>
          <w:b/>
          <w:snapToGrid w:val="0"/>
          <w:sz w:val="32"/>
          <w:szCs w:val="32"/>
        </w:rPr>
      </w:pPr>
      <w:r w:rsidRPr="00A707AB">
        <w:rPr>
          <w:b/>
          <w:sz w:val="32"/>
          <w:szCs w:val="32"/>
        </w:rPr>
        <w:t>Уважаемые налогоплательщики!</w:t>
      </w:r>
    </w:p>
    <w:p w:rsidR="00A707AB" w:rsidRPr="00A707AB" w:rsidRDefault="00A707AB" w:rsidP="00A707AB">
      <w:pPr>
        <w:autoSpaceDE w:val="0"/>
        <w:autoSpaceDN w:val="0"/>
        <w:adjustRightInd w:val="0"/>
        <w:jc w:val="both"/>
        <w:rPr>
          <w:b/>
          <w:iCs/>
          <w:szCs w:val="28"/>
        </w:rPr>
      </w:pPr>
      <w:r w:rsidRPr="00A707AB">
        <w:rPr>
          <w:b/>
          <w:iCs/>
          <w:szCs w:val="28"/>
        </w:rPr>
        <w:t xml:space="preserve">                  Портал «</w:t>
      </w:r>
      <w:proofErr w:type="spellStart"/>
      <w:r w:rsidRPr="00A707AB">
        <w:rPr>
          <w:b/>
          <w:iCs/>
          <w:szCs w:val="28"/>
        </w:rPr>
        <w:t>Госуслуги</w:t>
      </w:r>
      <w:proofErr w:type="spellEnd"/>
      <w:r w:rsidRPr="00A707AB">
        <w:rPr>
          <w:b/>
          <w:iCs/>
          <w:szCs w:val="28"/>
        </w:rPr>
        <w:t>»: платить налоги удобно и просто</w:t>
      </w:r>
    </w:p>
    <w:p w:rsidR="00A707AB" w:rsidRPr="00A707AB" w:rsidRDefault="00A707AB" w:rsidP="00A707AB">
      <w:pPr>
        <w:autoSpaceDE w:val="0"/>
        <w:autoSpaceDN w:val="0"/>
        <w:adjustRightInd w:val="0"/>
        <w:jc w:val="both"/>
        <w:rPr>
          <w:b/>
          <w:iCs/>
          <w:szCs w:val="28"/>
          <w:lang w:val="en-US"/>
        </w:rPr>
      </w:pPr>
      <w:r>
        <w:rPr>
          <w:b/>
          <w:iCs/>
          <w:noProof/>
          <w:szCs w:val="28"/>
        </w:rPr>
        <w:drawing>
          <wp:inline distT="0" distB="0" distL="0" distR="0">
            <wp:extent cx="5981700" cy="3705225"/>
            <wp:effectExtent l="0" t="0" r="0" b="9525"/>
            <wp:docPr id="1" name="Рисунок 1" descr="портал_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ртал_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407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7AB" w:rsidRPr="00A707AB" w:rsidRDefault="00A707AB" w:rsidP="00A707AB">
      <w:pPr>
        <w:ind w:firstLine="708"/>
        <w:jc w:val="both"/>
        <w:rPr>
          <w:sz w:val="24"/>
        </w:rPr>
      </w:pPr>
      <w:r w:rsidRPr="00A707AB">
        <w:t>Пользователи Единого портала государственных и муниципальных услуг (ЕПГУ) теперь могут получить доступ к сервису ФНС России «Личный кабинет налогоплательщика для физических лиц» без посещения инспекции.</w:t>
      </w:r>
    </w:p>
    <w:p w:rsidR="00A707AB" w:rsidRPr="00A707AB" w:rsidRDefault="00A707AB" w:rsidP="00A707AB">
      <w:pPr>
        <w:ind w:firstLine="708"/>
        <w:jc w:val="both"/>
      </w:pPr>
      <w:r w:rsidRPr="00A707AB">
        <w:t>Раньше  подключиться к сервису можно было с помощью логина и пароля, полученного в любой налоговой инспекции, а также с помощью усиленной квалифицированной электронной подписи/универсальной электронной карты.</w:t>
      </w:r>
    </w:p>
    <w:p w:rsidR="00A707AB" w:rsidRPr="00A707AB" w:rsidRDefault="00A707AB" w:rsidP="00A707AB">
      <w:pPr>
        <w:ind w:firstLine="708"/>
        <w:jc w:val="both"/>
      </w:pPr>
      <w:r w:rsidRPr="00A707AB">
        <w:t>С июля 2015 года физическое лицо, зарегистрированное на ЕПГУ, может авторизоваться в сервисе «Личный кабинет налогоплательщика для физических лиц» без посещения налоговой инспекции при условии, что он ранее обращался лично для идентификации в один из уполномоченных центров регистрации Единой системы идентификации и аутентификации (ЕСИА), отделение ФГУП «Почта России», МФЦ России, центр обслуживания клиентов ОАО «Ростелеком», другие уполномоченные организации.</w:t>
      </w:r>
    </w:p>
    <w:p w:rsidR="00A707AB" w:rsidRPr="00A707AB" w:rsidRDefault="00A707AB" w:rsidP="00A707AB">
      <w:pPr>
        <w:ind w:firstLine="708"/>
        <w:jc w:val="both"/>
      </w:pPr>
      <w:r w:rsidRPr="00A707AB">
        <w:t>Пользователи ЕПГУ, получившие реквизиты доступа (код подтверждения личности) к ЕСИА заказным письмом по почте, не смогут подключиться к «личному кабинету» на сайте ФНС России с помощью учетной записи ЕСИА. Для них доступны два вышеуказанных способа. Такое ограничение связано с тем, что в сервисе «Личный кабинет налогоплательщика для физических лиц» в отличие от ЕПГУ содержатся сведения, отнесенные к налоговой тайне.</w:t>
      </w:r>
    </w:p>
    <w:p w:rsidR="00A707AB" w:rsidRPr="00A707AB" w:rsidRDefault="00A707AB" w:rsidP="00A707AB">
      <w:pPr>
        <w:ind w:firstLine="708"/>
        <w:jc w:val="both"/>
      </w:pPr>
      <w:r w:rsidRPr="00A707AB">
        <w:t>Пользователи ЕПГУ, уже имеющие доступ к «личному кабинету» на сайте ФНС России, наряду с входом по логину и паролю также смогут войти в «личный кабинет», используя свою учетную запись пользователя в ЕСИА.</w:t>
      </w:r>
    </w:p>
    <w:p w:rsidR="00A707AB" w:rsidRPr="00A707AB" w:rsidRDefault="00A707AB" w:rsidP="00A707AB">
      <w:pPr>
        <w:ind w:firstLine="708"/>
        <w:jc w:val="both"/>
      </w:pPr>
      <w:r w:rsidRPr="00A707AB">
        <w:t>Сервис «Личный кабинет налогоплательщика для физических лиц» позволяет пользователю дистанционно:</w:t>
      </w:r>
    </w:p>
    <w:p w:rsidR="00A707AB" w:rsidRPr="00A707AB" w:rsidRDefault="00A707AB" w:rsidP="00A707AB">
      <w:pPr>
        <w:jc w:val="both"/>
      </w:pPr>
      <w:r w:rsidRPr="00A707AB">
        <w:t>- получать актуальную информацию об объектах имущества и транспортных средствах, о суммах начисленных и уплаченных налоговых платежей, о наличии переплат, о задолженности по налогам перед бюджетом;</w:t>
      </w:r>
    </w:p>
    <w:p w:rsidR="00A707AB" w:rsidRPr="00A707AB" w:rsidRDefault="00A707AB" w:rsidP="00A707AB">
      <w:pPr>
        <w:jc w:val="both"/>
      </w:pPr>
      <w:r w:rsidRPr="00A707AB">
        <w:t>- контролировать состояние расчетов с бюджетом;</w:t>
      </w:r>
    </w:p>
    <w:p w:rsidR="00A707AB" w:rsidRPr="00A707AB" w:rsidRDefault="00A707AB" w:rsidP="00A707AB">
      <w:pPr>
        <w:jc w:val="both"/>
      </w:pPr>
      <w:r w:rsidRPr="00A707AB">
        <w:lastRenderedPageBreak/>
        <w:t>- получать и распечатывать налоговые уведомления и квитанции на уплату налоговых платежей;</w:t>
      </w:r>
    </w:p>
    <w:p w:rsidR="00A707AB" w:rsidRPr="00A707AB" w:rsidRDefault="00A707AB" w:rsidP="00A707AB">
      <w:pPr>
        <w:jc w:val="both"/>
      </w:pPr>
      <w:r w:rsidRPr="00A707AB">
        <w:t>- оплачивать налоговую задолженность и налоговые платежи (до наступления срока уплаты);</w:t>
      </w:r>
    </w:p>
    <w:p w:rsidR="00A707AB" w:rsidRPr="00A707AB" w:rsidRDefault="00A707AB" w:rsidP="00A707AB">
      <w:pPr>
        <w:jc w:val="both"/>
      </w:pPr>
      <w:r w:rsidRPr="00A707AB">
        <w:t>-заполнять в режиме онлайн декларацию по налогу на доходы физических лиц по форме 3-НДФЛ;</w:t>
      </w:r>
    </w:p>
    <w:p w:rsidR="00A707AB" w:rsidRPr="00A707AB" w:rsidRDefault="00A707AB" w:rsidP="00A707AB">
      <w:pPr>
        <w:jc w:val="both"/>
      </w:pPr>
      <w:r w:rsidRPr="00A707AB">
        <w:t>- направлять декларацию по форме № 3-НДФЛ в налоговый орган.</w:t>
      </w:r>
    </w:p>
    <w:p w:rsidR="00A707AB" w:rsidRPr="00A707AB" w:rsidRDefault="00A707AB" w:rsidP="00A707AB">
      <w:pPr>
        <w:ind w:firstLine="708"/>
        <w:jc w:val="both"/>
      </w:pPr>
      <w:r w:rsidRPr="00A707AB">
        <w:t>С 1 июля налогоплательщики – физические лица могут бесплатно получить усиленную неквалифицированную электронную подпись для направления через «личный кабинет» декларации по налогу на доходы физических лиц по форме 3-НДФЛ с приложениями и другие документы;</w:t>
      </w:r>
    </w:p>
    <w:p w:rsidR="00A707AB" w:rsidRPr="00A707AB" w:rsidRDefault="00A707AB" w:rsidP="00A707AB">
      <w:pPr>
        <w:jc w:val="both"/>
      </w:pPr>
      <w:r w:rsidRPr="00A707AB">
        <w:t>- отслеживать статус камеральной проверки налоговых деклараций по форме 3-НДФЛ.</w:t>
      </w:r>
    </w:p>
    <w:p w:rsidR="00A707AB" w:rsidRPr="00A707AB" w:rsidRDefault="00A707AB" w:rsidP="00A707AB">
      <w:pPr>
        <w:jc w:val="both"/>
        <w:rPr>
          <w:b/>
        </w:rPr>
      </w:pPr>
    </w:p>
    <w:p w:rsidR="00A707AB" w:rsidRPr="00A707AB" w:rsidRDefault="00A707AB" w:rsidP="00A707AB">
      <w:pPr>
        <w:jc w:val="both"/>
        <w:rPr>
          <w:szCs w:val="28"/>
        </w:rPr>
      </w:pPr>
      <w:r w:rsidRPr="00A707AB">
        <w:rPr>
          <w:b/>
          <w:szCs w:val="28"/>
        </w:rPr>
        <w:t xml:space="preserve">Пользователи  портала </w:t>
      </w:r>
      <w:proofErr w:type="spellStart"/>
      <w:r w:rsidRPr="00A707AB">
        <w:rPr>
          <w:b/>
          <w:szCs w:val="28"/>
        </w:rPr>
        <w:t>госуслуг</w:t>
      </w:r>
      <w:proofErr w:type="spellEnd"/>
      <w:r w:rsidRPr="00A707AB">
        <w:rPr>
          <w:b/>
          <w:szCs w:val="28"/>
        </w:rPr>
        <w:t xml:space="preserve"> могут проверить налоговую задолженность</w:t>
      </w:r>
    </w:p>
    <w:p w:rsidR="00A707AB" w:rsidRPr="00A707AB" w:rsidRDefault="00A707AB" w:rsidP="00A707AB">
      <w:pPr>
        <w:ind w:firstLine="709"/>
        <w:jc w:val="both"/>
        <w:rPr>
          <w:sz w:val="24"/>
        </w:rPr>
      </w:pPr>
      <w:r w:rsidRPr="00A707AB">
        <w:t xml:space="preserve">Пользователи портала </w:t>
      </w:r>
      <w:proofErr w:type="spellStart"/>
      <w:r w:rsidRPr="00A707AB">
        <w:t>госуслуг</w:t>
      </w:r>
      <w:proofErr w:type="spellEnd"/>
      <w:r w:rsidRPr="00A707AB">
        <w:t xml:space="preserve"> на сайте </w:t>
      </w:r>
      <w:proofErr w:type="spellStart"/>
      <w:r w:rsidRPr="00A707AB">
        <w:t>www.gosuslugi.ru</w:t>
      </w:r>
      <w:proofErr w:type="spellEnd"/>
      <w:r w:rsidRPr="00A707AB">
        <w:t xml:space="preserve"> могут проверить и оплатить имеющуюся задолженность по налогам. Данная услуга доступна всем пользователям со стандартной и подтвержденной учетной записью. </w:t>
      </w:r>
    </w:p>
    <w:p w:rsidR="00A707AB" w:rsidRPr="00A707AB" w:rsidRDefault="00A707AB" w:rsidP="00A707AB">
      <w:pPr>
        <w:ind w:firstLine="709"/>
        <w:jc w:val="both"/>
        <w:rPr>
          <w:szCs w:val="28"/>
        </w:rPr>
      </w:pPr>
      <w:r w:rsidRPr="00A707AB">
        <w:t>Для проверки задолженности гражданину достаточно на главной странице выбрать в разделе «Услуги» - «Налоговая задолженность». В открывшемся окне нажать кнопку «Получить услугу». Затем система предлагает проверить гражданину его персональные данные – ФИО и ИНН. В случае согласия система покажет результат о наличии или отсутствии налоговой задолженности гражданина. При наличии задолженности можно здесь же ее оплатить.</w:t>
      </w:r>
    </w:p>
    <w:p w:rsidR="00A707AB" w:rsidRPr="00A707AB" w:rsidRDefault="00A707AB" w:rsidP="00A707AB">
      <w:pPr>
        <w:jc w:val="both"/>
        <w:rPr>
          <w:b/>
          <w:szCs w:val="28"/>
        </w:rPr>
      </w:pPr>
    </w:p>
    <w:p w:rsidR="00A707AB" w:rsidRPr="00A707AB" w:rsidRDefault="00A707AB" w:rsidP="00A707AB">
      <w:pPr>
        <w:jc w:val="both"/>
        <w:rPr>
          <w:b/>
          <w:szCs w:val="28"/>
        </w:rPr>
      </w:pPr>
      <w:r w:rsidRPr="00A707AB">
        <w:rPr>
          <w:b/>
          <w:szCs w:val="28"/>
        </w:rPr>
        <w:t xml:space="preserve">              Заплатить налоги можно через Единый портал </w:t>
      </w:r>
      <w:proofErr w:type="spellStart"/>
      <w:r w:rsidRPr="00A707AB">
        <w:rPr>
          <w:b/>
          <w:szCs w:val="28"/>
        </w:rPr>
        <w:t>госуслуг</w:t>
      </w:r>
      <w:proofErr w:type="spellEnd"/>
    </w:p>
    <w:p w:rsidR="00A707AB" w:rsidRPr="00A707AB" w:rsidRDefault="00A707AB" w:rsidP="00A707AB">
      <w:pPr>
        <w:ind w:firstLine="708"/>
        <w:jc w:val="both"/>
        <w:rPr>
          <w:sz w:val="24"/>
        </w:rPr>
      </w:pPr>
      <w:r w:rsidRPr="00A707AB">
        <w:t xml:space="preserve">Для налогоплательщиков запущен новый </w:t>
      </w:r>
      <w:hyperlink r:id="rId9" w:history="1">
        <w:r w:rsidRPr="00A707AB">
          <w:rPr>
            <w:color w:val="0000FF"/>
            <w:u w:val="single"/>
          </w:rPr>
          <w:t>сервис</w:t>
        </w:r>
      </w:hyperlink>
      <w:r w:rsidRPr="00A707AB">
        <w:t xml:space="preserve">, который позволяет оплатить текущие налоговые начисления с использованием Единого портала государственных и муниципальных услуг (ЕПГУ) на сайте Федеральной налоговой службы (ФНС). Данная возможность реализована </w:t>
      </w:r>
      <w:proofErr w:type="spellStart"/>
      <w:r w:rsidRPr="00A707AB">
        <w:t>Минкомсвязью</w:t>
      </w:r>
      <w:proofErr w:type="spellEnd"/>
      <w:r w:rsidRPr="00A707AB">
        <w:t xml:space="preserve"> России совместно с ФНС России</w:t>
      </w:r>
    </w:p>
    <w:p w:rsidR="00A707AB" w:rsidRPr="00A707AB" w:rsidRDefault="00A707AB" w:rsidP="00A707AB">
      <w:pPr>
        <w:ind w:firstLine="708"/>
        <w:jc w:val="both"/>
      </w:pPr>
      <w:r w:rsidRPr="00A707AB">
        <w:t>Сервис по оплате налогов доступен всем пользователям ЕПГУ, которые имеют подтвержденную учетную запись в Единой системе идентификации и аутентификации (ЕСИА).</w:t>
      </w:r>
    </w:p>
    <w:p w:rsidR="00A707AB" w:rsidRPr="00A707AB" w:rsidRDefault="00A707AB" w:rsidP="00A707AB">
      <w:pPr>
        <w:ind w:firstLine="708"/>
        <w:jc w:val="both"/>
      </w:pPr>
      <w:r w:rsidRPr="00A707AB">
        <w:t>Информация о суммах налоговых начислений поступает на ЕПГУ из Личного кабинета налогоплательщика на портале ФНС www.nalog.ru. ЕПГУ предоставляет пользователям новую возможность оплатить налоги банковскими картами. В то время как пользователи nalog.ru могут совершать такую оплату только через интернет-банкинг кредитных организаций, интегрированных с данным порталом.</w:t>
      </w:r>
    </w:p>
    <w:p w:rsidR="00A707AB" w:rsidRPr="00A707AB" w:rsidRDefault="00A707AB" w:rsidP="00A707AB">
      <w:pPr>
        <w:ind w:firstLine="708"/>
        <w:jc w:val="both"/>
      </w:pPr>
      <w:r w:rsidRPr="00A707AB">
        <w:t xml:space="preserve">Для оплаты налоговых начислений пользователю ЕПГУ необходимо авторизоваться на портале www.nalog.ru, ознакомиться с имеющимися налоговыми начислениями и задолженностями, отметить необходимые для оплаты налоговые платежи и выбрать способ оплаты через ЕПГУ. После </w:t>
      </w:r>
      <w:r w:rsidRPr="00A707AB">
        <w:lastRenderedPageBreak/>
        <w:t>переадресации на платежную страницу ЕПГУ с предварительно заполненными реквизитами налогового платежа необходимо подтвердить оплату.</w:t>
      </w:r>
    </w:p>
    <w:p w:rsidR="00A707AB" w:rsidRPr="00A707AB" w:rsidRDefault="00A707AB" w:rsidP="00A707AB">
      <w:pPr>
        <w:jc w:val="both"/>
        <w:rPr>
          <w:sz w:val="32"/>
          <w:szCs w:val="32"/>
        </w:rPr>
      </w:pPr>
      <w:r w:rsidRPr="00A707AB">
        <w:t xml:space="preserve">Кроме того, ранее пользователям ЕПГУ стала доступна оплата налоговых задолженностей — налоговых начислений, срок оплаты которых истек в соответствии с налоговым законодательством. Чаще всего физические лица допускают задолженности по имущественным налогам, к которым относятся транспортный, земельный и налог на недвижимость. </w:t>
      </w:r>
    </w:p>
    <w:p w:rsidR="00EC183C" w:rsidRDefault="00EC183C" w:rsidP="009C0F74">
      <w:pPr>
        <w:autoSpaceDE w:val="0"/>
        <w:autoSpaceDN w:val="0"/>
        <w:adjustRightInd w:val="0"/>
      </w:pPr>
    </w:p>
    <w:p w:rsidR="00EC183C" w:rsidRDefault="00EC183C" w:rsidP="009C0F74">
      <w:pPr>
        <w:autoSpaceDE w:val="0"/>
        <w:autoSpaceDN w:val="0"/>
        <w:adjustRightInd w:val="0"/>
      </w:pPr>
    </w:p>
    <w:p w:rsidR="00EC183C" w:rsidRDefault="00EC183C" w:rsidP="009C0F74">
      <w:pPr>
        <w:autoSpaceDE w:val="0"/>
        <w:autoSpaceDN w:val="0"/>
        <w:adjustRightInd w:val="0"/>
      </w:pPr>
    </w:p>
    <w:sectPr w:rsidR="00EC183C" w:rsidSect="00A62B89">
      <w:headerReference w:type="default" r:id="rId10"/>
      <w:pgSz w:w="11906" w:h="16838"/>
      <w:pgMar w:top="360" w:right="850" w:bottom="899" w:left="1134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A05" w:rsidRDefault="002E5A05">
      <w:r>
        <w:separator/>
      </w:r>
    </w:p>
  </w:endnote>
  <w:endnote w:type="continuationSeparator" w:id="1">
    <w:p w:rsidR="002E5A05" w:rsidRDefault="002E5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A05" w:rsidRDefault="002E5A05">
      <w:r>
        <w:separator/>
      </w:r>
    </w:p>
  </w:footnote>
  <w:footnote w:type="continuationSeparator" w:id="1">
    <w:p w:rsidR="002E5A05" w:rsidRDefault="002E5A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83C" w:rsidRDefault="000010CB">
    <w:pPr>
      <w:pStyle w:val="a5"/>
      <w:jc w:val="center"/>
    </w:pPr>
    <w:r>
      <w:fldChar w:fldCharType="begin"/>
    </w:r>
    <w:r w:rsidR="00EC183C">
      <w:instrText>PAGE   \* MERGEFORMAT</w:instrText>
    </w:r>
    <w:r>
      <w:fldChar w:fldCharType="separate"/>
    </w:r>
    <w:r w:rsidR="00FD74AE">
      <w:rPr>
        <w:noProof/>
      </w:rPr>
      <w:t>2</w:t>
    </w:r>
    <w:r>
      <w:fldChar w:fldCharType="end"/>
    </w:r>
  </w:p>
  <w:p w:rsidR="00EC183C" w:rsidRDefault="00EC183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A4476"/>
    <w:multiLevelType w:val="hybridMultilevel"/>
    <w:tmpl w:val="70E433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A3B0CE7"/>
    <w:multiLevelType w:val="hybridMultilevel"/>
    <w:tmpl w:val="9BD237E6"/>
    <w:lvl w:ilvl="0" w:tplc="B9069F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C343C8"/>
    <w:multiLevelType w:val="hybridMultilevel"/>
    <w:tmpl w:val="BA001AC2"/>
    <w:lvl w:ilvl="0" w:tplc="93F45D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2E3255"/>
    <w:multiLevelType w:val="hybridMultilevel"/>
    <w:tmpl w:val="DC2C1E38"/>
    <w:lvl w:ilvl="0" w:tplc="0419000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4">
    <w:nsid w:val="4C953535"/>
    <w:multiLevelType w:val="hybridMultilevel"/>
    <w:tmpl w:val="FD62609E"/>
    <w:lvl w:ilvl="0" w:tplc="A9387C3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6B6979"/>
    <w:multiLevelType w:val="hybridMultilevel"/>
    <w:tmpl w:val="3CA4B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BF7FD7"/>
    <w:multiLevelType w:val="hybridMultilevel"/>
    <w:tmpl w:val="626AF3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D9E757D"/>
    <w:multiLevelType w:val="hybridMultilevel"/>
    <w:tmpl w:val="3CA4B0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986716"/>
    <w:multiLevelType w:val="hybridMultilevel"/>
    <w:tmpl w:val="E60012B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8"/>
  </w:num>
  <w:num w:numId="6">
    <w:abstractNumId w:val="3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22A8"/>
    <w:rsid w:val="000010CB"/>
    <w:rsid w:val="00002629"/>
    <w:rsid w:val="000037FD"/>
    <w:rsid w:val="0001134F"/>
    <w:rsid w:val="00012BBC"/>
    <w:rsid w:val="00014002"/>
    <w:rsid w:val="0001540D"/>
    <w:rsid w:val="000221D0"/>
    <w:rsid w:val="00022BAE"/>
    <w:rsid w:val="00022F08"/>
    <w:rsid w:val="00050946"/>
    <w:rsid w:val="00057D69"/>
    <w:rsid w:val="000709AF"/>
    <w:rsid w:val="000711E4"/>
    <w:rsid w:val="00077183"/>
    <w:rsid w:val="000840D8"/>
    <w:rsid w:val="000A4FDB"/>
    <w:rsid w:val="000A5DFE"/>
    <w:rsid w:val="000B4943"/>
    <w:rsid w:val="000B4B40"/>
    <w:rsid w:val="000B7171"/>
    <w:rsid w:val="000B7461"/>
    <w:rsid w:val="000C1701"/>
    <w:rsid w:val="000D2781"/>
    <w:rsid w:val="000F17C9"/>
    <w:rsid w:val="000F7508"/>
    <w:rsid w:val="001014DE"/>
    <w:rsid w:val="00104643"/>
    <w:rsid w:val="001064F4"/>
    <w:rsid w:val="00107674"/>
    <w:rsid w:val="001118DA"/>
    <w:rsid w:val="00112660"/>
    <w:rsid w:val="00121854"/>
    <w:rsid w:val="00122CE1"/>
    <w:rsid w:val="0013428E"/>
    <w:rsid w:val="001419B8"/>
    <w:rsid w:val="00145AD5"/>
    <w:rsid w:val="00167119"/>
    <w:rsid w:val="00180640"/>
    <w:rsid w:val="00182FF1"/>
    <w:rsid w:val="00186696"/>
    <w:rsid w:val="001922A8"/>
    <w:rsid w:val="001A6803"/>
    <w:rsid w:val="001C7BF9"/>
    <w:rsid w:val="001D14DF"/>
    <w:rsid w:val="001D5AAB"/>
    <w:rsid w:val="001F440C"/>
    <w:rsid w:val="00203B6E"/>
    <w:rsid w:val="0021621E"/>
    <w:rsid w:val="00225E32"/>
    <w:rsid w:val="00226F85"/>
    <w:rsid w:val="00240B50"/>
    <w:rsid w:val="0024138B"/>
    <w:rsid w:val="002425BA"/>
    <w:rsid w:val="00244293"/>
    <w:rsid w:val="00246A42"/>
    <w:rsid w:val="002679D4"/>
    <w:rsid w:val="00271019"/>
    <w:rsid w:val="00274F9E"/>
    <w:rsid w:val="00276692"/>
    <w:rsid w:val="002828BD"/>
    <w:rsid w:val="00282A5E"/>
    <w:rsid w:val="0029336D"/>
    <w:rsid w:val="002964CF"/>
    <w:rsid w:val="002A77D3"/>
    <w:rsid w:val="002A7E43"/>
    <w:rsid w:val="002B27F5"/>
    <w:rsid w:val="002B2C8B"/>
    <w:rsid w:val="002C2DB8"/>
    <w:rsid w:val="002D01E6"/>
    <w:rsid w:val="002D63D4"/>
    <w:rsid w:val="002E5A05"/>
    <w:rsid w:val="002E7DF4"/>
    <w:rsid w:val="002F3AD0"/>
    <w:rsid w:val="002F5C39"/>
    <w:rsid w:val="00314ECD"/>
    <w:rsid w:val="003215AD"/>
    <w:rsid w:val="0032358B"/>
    <w:rsid w:val="003261DF"/>
    <w:rsid w:val="003262E0"/>
    <w:rsid w:val="00335BFA"/>
    <w:rsid w:val="003411F6"/>
    <w:rsid w:val="00346246"/>
    <w:rsid w:val="003462CB"/>
    <w:rsid w:val="00347DA7"/>
    <w:rsid w:val="0037102F"/>
    <w:rsid w:val="003720B2"/>
    <w:rsid w:val="00377110"/>
    <w:rsid w:val="00382A40"/>
    <w:rsid w:val="00390CC4"/>
    <w:rsid w:val="00396500"/>
    <w:rsid w:val="003A4817"/>
    <w:rsid w:val="003A7002"/>
    <w:rsid w:val="003D1695"/>
    <w:rsid w:val="003D43E8"/>
    <w:rsid w:val="003D6354"/>
    <w:rsid w:val="003E2670"/>
    <w:rsid w:val="003F0632"/>
    <w:rsid w:val="00402D08"/>
    <w:rsid w:val="0041591A"/>
    <w:rsid w:val="004163B1"/>
    <w:rsid w:val="00454100"/>
    <w:rsid w:val="00471C49"/>
    <w:rsid w:val="00491A6D"/>
    <w:rsid w:val="00491B42"/>
    <w:rsid w:val="00491DD8"/>
    <w:rsid w:val="004A2D77"/>
    <w:rsid w:val="004A56EB"/>
    <w:rsid w:val="004A7966"/>
    <w:rsid w:val="004B1326"/>
    <w:rsid w:val="004B20ED"/>
    <w:rsid w:val="004C71FB"/>
    <w:rsid w:val="004D5DFA"/>
    <w:rsid w:val="004E316D"/>
    <w:rsid w:val="004F62C0"/>
    <w:rsid w:val="005163BC"/>
    <w:rsid w:val="00517062"/>
    <w:rsid w:val="00522A6B"/>
    <w:rsid w:val="005239F7"/>
    <w:rsid w:val="00524434"/>
    <w:rsid w:val="00531B76"/>
    <w:rsid w:val="0056099F"/>
    <w:rsid w:val="00562775"/>
    <w:rsid w:val="00562F5A"/>
    <w:rsid w:val="0056739A"/>
    <w:rsid w:val="00585CF7"/>
    <w:rsid w:val="005B0130"/>
    <w:rsid w:val="005B419E"/>
    <w:rsid w:val="005C45B4"/>
    <w:rsid w:val="005C6051"/>
    <w:rsid w:val="005D7D92"/>
    <w:rsid w:val="005E3C48"/>
    <w:rsid w:val="005E47DB"/>
    <w:rsid w:val="005E6E49"/>
    <w:rsid w:val="00605B53"/>
    <w:rsid w:val="006063DC"/>
    <w:rsid w:val="0060782D"/>
    <w:rsid w:val="00607C68"/>
    <w:rsid w:val="0061643D"/>
    <w:rsid w:val="006248B2"/>
    <w:rsid w:val="00626CD3"/>
    <w:rsid w:val="00631DF1"/>
    <w:rsid w:val="00632AAF"/>
    <w:rsid w:val="006565AB"/>
    <w:rsid w:val="00671212"/>
    <w:rsid w:val="0067465E"/>
    <w:rsid w:val="00675A39"/>
    <w:rsid w:val="00681EA5"/>
    <w:rsid w:val="006826E9"/>
    <w:rsid w:val="00685961"/>
    <w:rsid w:val="006947E5"/>
    <w:rsid w:val="00696F53"/>
    <w:rsid w:val="006A4794"/>
    <w:rsid w:val="006B13E5"/>
    <w:rsid w:val="006B27CC"/>
    <w:rsid w:val="006B7C75"/>
    <w:rsid w:val="006D2E35"/>
    <w:rsid w:val="006D70E7"/>
    <w:rsid w:val="006E6042"/>
    <w:rsid w:val="00705159"/>
    <w:rsid w:val="00723470"/>
    <w:rsid w:val="0073393C"/>
    <w:rsid w:val="007608B3"/>
    <w:rsid w:val="00764D10"/>
    <w:rsid w:val="00776DE9"/>
    <w:rsid w:val="00787245"/>
    <w:rsid w:val="00796956"/>
    <w:rsid w:val="007A7418"/>
    <w:rsid w:val="007B06B5"/>
    <w:rsid w:val="007B2DCB"/>
    <w:rsid w:val="007B4A9D"/>
    <w:rsid w:val="007C27F2"/>
    <w:rsid w:val="007C52C0"/>
    <w:rsid w:val="007D276C"/>
    <w:rsid w:val="007E5806"/>
    <w:rsid w:val="007F0C09"/>
    <w:rsid w:val="007F2916"/>
    <w:rsid w:val="0080119E"/>
    <w:rsid w:val="00816BEE"/>
    <w:rsid w:val="00826E18"/>
    <w:rsid w:val="0083641F"/>
    <w:rsid w:val="0085484C"/>
    <w:rsid w:val="00857144"/>
    <w:rsid w:val="00857D36"/>
    <w:rsid w:val="0086019E"/>
    <w:rsid w:val="0088574C"/>
    <w:rsid w:val="0089298E"/>
    <w:rsid w:val="00892A7C"/>
    <w:rsid w:val="008A3F57"/>
    <w:rsid w:val="008B1278"/>
    <w:rsid w:val="008B134E"/>
    <w:rsid w:val="008B4AE4"/>
    <w:rsid w:val="008C2A6F"/>
    <w:rsid w:val="008C2E3C"/>
    <w:rsid w:val="008C54B8"/>
    <w:rsid w:val="008C74CB"/>
    <w:rsid w:val="008D2FA4"/>
    <w:rsid w:val="008F0F7F"/>
    <w:rsid w:val="008F5BF4"/>
    <w:rsid w:val="0090638C"/>
    <w:rsid w:val="00925306"/>
    <w:rsid w:val="00927377"/>
    <w:rsid w:val="009301FF"/>
    <w:rsid w:val="0094592A"/>
    <w:rsid w:val="009508D6"/>
    <w:rsid w:val="009700AE"/>
    <w:rsid w:val="00974CE6"/>
    <w:rsid w:val="00980696"/>
    <w:rsid w:val="00986E01"/>
    <w:rsid w:val="009907B2"/>
    <w:rsid w:val="009A58F1"/>
    <w:rsid w:val="009A77C4"/>
    <w:rsid w:val="009C0F74"/>
    <w:rsid w:val="009C4135"/>
    <w:rsid w:val="009C6EF9"/>
    <w:rsid w:val="009E1892"/>
    <w:rsid w:val="009E668B"/>
    <w:rsid w:val="009F3186"/>
    <w:rsid w:val="009F353F"/>
    <w:rsid w:val="009F3F7F"/>
    <w:rsid w:val="00A00456"/>
    <w:rsid w:val="00A15307"/>
    <w:rsid w:val="00A2452E"/>
    <w:rsid w:val="00A33EF9"/>
    <w:rsid w:val="00A50C61"/>
    <w:rsid w:val="00A51A72"/>
    <w:rsid w:val="00A51C57"/>
    <w:rsid w:val="00A5634B"/>
    <w:rsid w:val="00A5681B"/>
    <w:rsid w:val="00A61041"/>
    <w:rsid w:val="00A62B89"/>
    <w:rsid w:val="00A666A6"/>
    <w:rsid w:val="00A701BA"/>
    <w:rsid w:val="00A707AB"/>
    <w:rsid w:val="00A7633D"/>
    <w:rsid w:val="00A81C25"/>
    <w:rsid w:val="00A83D77"/>
    <w:rsid w:val="00A83E06"/>
    <w:rsid w:val="00A8637A"/>
    <w:rsid w:val="00A86F57"/>
    <w:rsid w:val="00A9158A"/>
    <w:rsid w:val="00AA1EE1"/>
    <w:rsid w:val="00AA5A81"/>
    <w:rsid w:val="00AB204A"/>
    <w:rsid w:val="00AB49DB"/>
    <w:rsid w:val="00AC4C29"/>
    <w:rsid w:val="00AC6105"/>
    <w:rsid w:val="00AE4D96"/>
    <w:rsid w:val="00B11B1D"/>
    <w:rsid w:val="00B156DD"/>
    <w:rsid w:val="00B32231"/>
    <w:rsid w:val="00B36D57"/>
    <w:rsid w:val="00B36E3C"/>
    <w:rsid w:val="00B41129"/>
    <w:rsid w:val="00B413D1"/>
    <w:rsid w:val="00B43C0F"/>
    <w:rsid w:val="00B53509"/>
    <w:rsid w:val="00B7293B"/>
    <w:rsid w:val="00B75A2B"/>
    <w:rsid w:val="00B8210B"/>
    <w:rsid w:val="00B92425"/>
    <w:rsid w:val="00B95A76"/>
    <w:rsid w:val="00BA1A7B"/>
    <w:rsid w:val="00BA2B83"/>
    <w:rsid w:val="00BC1A68"/>
    <w:rsid w:val="00BC29AE"/>
    <w:rsid w:val="00BC3A66"/>
    <w:rsid w:val="00BE113B"/>
    <w:rsid w:val="00BE508B"/>
    <w:rsid w:val="00BE795B"/>
    <w:rsid w:val="00BF4EEC"/>
    <w:rsid w:val="00C12B20"/>
    <w:rsid w:val="00C17144"/>
    <w:rsid w:val="00C17668"/>
    <w:rsid w:val="00C21EDD"/>
    <w:rsid w:val="00C455F7"/>
    <w:rsid w:val="00C522BB"/>
    <w:rsid w:val="00C6248A"/>
    <w:rsid w:val="00C830CC"/>
    <w:rsid w:val="00CA3796"/>
    <w:rsid w:val="00CB3C81"/>
    <w:rsid w:val="00CC5949"/>
    <w:rsid w:val="00CD510A"/>
    <w:rsid w:val="00CD5B15"/>
    <w:rsid w:val="00CE073F"/>
    <w:rsid w:val="00CE5439"/>
    <w:rsid w:val="00CE6345"/>
    <w:rsid w:val="00D0591A"/>
    <w:rsid w:val="00D26517"/>
    <w:rsid w:val="00D335B8"/>
    <w:rsid w:val="00D46ECE"/>
    <w:rsid w:val="00D53EE0"/>
    <w:rsid w:val="00D555E0"/>
    <w:rsid w:val="00D5713F"/>
    <w:rsid w:val="00D64F66"/>
    <w:rsid w:val="00D66B00"/>
    <w:rsid w:val="00D866AB"/>
    <w:rsid w:val="00D90D62"/>
    <w:rsid w:val="00D929CC"/>
    <w:rsid w:val="00D9333C"/>
    <w:rsid w:val="00D94861"/>
    <w:rsid w:val="00DB3339"/>
    <w:rsid w:val="00DB5359"/>
    <w:rsid w:val="00DC200F"/>
    <w:rsid w:val="00DD106D"/>
    <w:rsid w:val="00DD631B"/>
    <w:rsid w:val="00DD694F"/>
    <w:rsid w:val="00DE41AF"/>
    <w:rsid w:val="00E00676"/>
    <w:rsid w:val="00E06007"/>
    <w:rsid w:val="00E2462B"/>
    <w:rsid w:val="00E26A60"/>
    <w:rsid w:val="00E37274"/>
    <w:rsid w:val="00E432CF"/>
    <w:rsid w:val="00E53B29"/>
    <w:rsid w:val="00E65268"/>
    <w:rsid w:val="00E654B8"/>
    <w:rsid w:val="00E718A6"/>
    <w:rsid w:val="00E71FA1"/>
    <w:rsid w:val="00E7339C"/>
    <w:rsid w:val="00E742F5"/>
    <w:rsid w:val="00E9343F"/>
    <w:rsid w:val="00EC183C"/>
    <w:rsid w:val="00EC5EF2"/>
    <w:rsid w:val="00ED0249"/>
    <w:rsid w:val="00ED244B"/>
    <w:rsid w:val="00ED4BE2"/>
    <w:rsid w:val="00EE187B"/>
    <w:rsid w:val="00EF4A64"/>
    <w:rsid w:val="00EF6F29"/>
    <w:rsid w:val="00F00818"/>
    <w:rsid w:val="00F0190C"/>
    <w:rsid w:val="00F04BBD"/>
    <w:rsid w:val="00F04CB8"/>
    <w:rsid w:val="00F12EB1"/>
    <w:rsid w:val="00F35B9B"/>
    <w:rsid w:val="00F5385E"/>
    <w:rsid w:val="00F54D45"/>
    <w:rsid w:val="00F56E68"/>
    <w:rsid w:val="00F72EA0"/>
    <w:rsid w:val="00F736EF"/>
    <w:rsid w:val="00F777BE"/>
    <w:rsid w:val="00F94428"/>
    <w:rsid w:val="00F95B7F"/>
    <w:rsid w:val="00FA09ED"/>
    <w:rsid w:val="00FA6796"/>
    <w:rsid w:val="00FB2A6B"/>
    <w:rsid w:val="00FB30D7"/>
    <w:rsid w:val="00FB40D7"/>
    <w:rsid w:val="00FB59CF"/>
    <w:rsid w:val="00FC0114"/>
    <w:rsid w:val="00FC7779"/>
    <w:rsid w:val="00FD132E"/>
    <w:rsid w:val="00FD74AE"/>
    <w:rsid w:val="00FF0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2F5"/>
    <w:rPr>
      <w:sz w:val="28"/>
      <w:szCs w:val="24"/>
    </w:rPr>
  </w:style>
  <w:style w:type="paragraph" w:styleId="1">
    <w:name w:val="heading 1"/>
    <w:basedOn w:val="a"/>
    <w:next w:val="a"/>
    <w:qFormat/>
    <w:rsid w:val="00E742F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742F5"/>
    <w:pPr>
      <w:keepNext/>
      <w:jc w:val="center"/>
      <w:outlineLvl w:val="1"/>
    </w:pPr>
    <w:rPr>
      <w:b/>
      <w:color w:val="000000"/>
      <w:sz w:val="24"/>
      <w:szCs w:val="20"/>
    </w:rPr>
  </w:style>
  <w:style w:type="paragraph" w:styleId="3">
    <w:name w:val="heading 3"/>
    <w:basedOn w:val="a"/>
    <w:next w:val="a"/>
    <w:qFormat/>
    <w:rsid w:val="00E742F5"/>
    <w:pPr>
      <w:keepNext/>
      <w:outlineLvl w:val="2"/>
    </w:pPr>
    <w:rPr>
      <w:b/>
      <w:w w:val="110"/>
      <w:sz w:val="24"/>
      <w:szCs w:val="20"/>
    </w:rPr>
  </w:style>
  <w:style w:type="paragraph" w:styleId="4">
    <w:name w:val="heading 4"/>
    <w:basedOn w:val="a"/>
    <w:next w:val="a"/>
    <w:qFormat/>
    <w:rsid w:val="00E742F5"/>
    <w:pPr>
      <w:keepNext/>
      <w:jc w:val="center"/>
      <w:outlineLvl w:val="3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42F5"/>
    <w:pPr>
      <w:ind w:firstLine="748"/>
      <w:jc w:val="both"/>
    </w:pPr>
  </w:style>
  <w:style w:type="paragraph" w:styleId="a4">
    <w:name w:val="Body Text"/>
    <w:basedOn w:val="a"/>
    <w:rsid w:val="00E742F5"/>
    <w:rPr>
      <w:sz w:val="18"/>
      <w:szCs w:val="20"/>
    </w:rPr>
  </w:style>
  <w:style w:type="paragraph" w:styleId="a5">
    <w:name w:val="header"/>
    <w:basedOn w:val="a"/>
    <w:link w:val="a6"/>
    <w:uiPriority w:val="99"/>
    <w:rsid w:val="00E742F5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E742F5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E742F5"/>
    <w:pPr>
      <w:jc w:val="center"/>
    </w:pPr>
    <w:rPr>
      <w:color w:val="000000"/>
      <w:sz w:val="20"/>
      <w:szCs w:val="20"/>
    </w:rPr>
  </w:style>
  <w:style w:type="paragraph" w:styleId="30">
    <w:name w:val="Body Text 3"/>
    <w:basedOn w:val="a"/>
    <w:rsid w:val="00E742F5"/>
    <w:pPr>
      <w:jc w:val="center"/>
    </w:pPr>
  </w:style>
  <w:style w:type="paragraph" w:styleId="a8">
    <w:name w:val="Balloon Text"/>
    <w:basedOn w:val="a"/>
    <w:semiHidden/>
    <w:rsid w:val="00ED244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D2E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A47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"/>
    <w:basedOn w:val="a"/>
    <w:semiHidden/>
    <w:rsid w:val="00FB2A6B"/>
    <w:pPr>
      <w:spacing w:before="120" w:after="160" w:line="240" w:lineRule="exact"/>
      <w:jc w:val="both"/>
    </w:pPr>
    <w:rPr>
      <w:sz w:val="24"/>
      <w:szCs w:val="20"/>
      <w:lang w:val="en-US" w:eastAsia="en-US"/>
    </w:rPr>
  </w:style>
  <w:style w:type="paragraph" w:styleId="ab">
    <w:name w:val="No Spacing"/>
    <w:uiPriority w:val="1"/>
    <w:qFormat/>
    <w:rsid w:val="0001134F"/>
    <w:rPr>
      <w:sz w:val="28"/>
      <w:szCs w:val="24"/>
    </w:rPr>
  </w:style>
  <w:style w:type="character" w:styleId="ac">
    <w:name w:val="Hyperlink"/>
    <w:uiPriority w:val="99"/>
    <w:rsid w:val="00A62B89"/>
    <w:rPr>
      <w:color w:val="0000FF"/>
      <w:u w:val="single"/>
    </w:rPr>
  </w:style>
  <w:style w:type="character" w:customStyle="1" w:styleId="a6">
    <w:name w:val="Верхний колонтитул Знак"/>
    <w:link w:val="a5"/>
    <w:uiPriority w:val="99"/>
    <w:rsid w:val="00A62B89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alog.ru/rn7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5F659-6CFF-404F-ACA8-0EE39F95E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617</Words>
  <Characters>4354</Characters>
  <Application>Microsoft Office Word</Application>
  <DocSecurity>4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Управления Министерства</vt:lpstr>
    </vt:vector>
  </TitlesOfParts>
  <Company>ifns</Company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Управления Министерства</dc:title>
  <dc:creator>Jakusheva</dc:creator>
  <cp:lastModifiedBy>Ольга</cp:lastModifiedBy>
  <cp:revision>2</cp:revision>
  <cp:lastPrinted>2017-01-20T09:06:00Z</cp:lastPrinted>
  <dcterms:created xsi:type="dcterms:W3CDTF">2017-05-30T09:53:00Z</dcterms:created>
  <dcterms:modified xsi:type="dcterms:W3CDTF">2017-05-30T09:53:00Z</dcterms:modified>
</cp:coreProperties>
</file>