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DF6FF8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A5FFD" w:rsidP="00872883">
      <w:pPr>
        <w:spacing w:before="120"/>
        <w:rPr>
          <w:sz w:val="28"/>
        </w:rPr>
      </w:pPr>
      <w:r>
        <w:rPr>
          <w:sz w:val="28"/>
        </w:rPr>
        <w:t>10</w:t>
      </w:r>
      <w:r w:rsidR="00DF6FF8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DF6FF8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</w:t>
      </w:r>
      <w:r>
        <w:rPr>
          <w:sz w:val="28"/>
        </w:rPr>
        <w:tab/>
      </w:r>
      <w:r w:rsidR="00872883" w:rsidRPr="00C96E82">
        <w:rPr>
          <w:sz w:val="28"/>
        </w:rPr>
        <w:t xml:space="preserve">   № </w:t>
      </w:r>
      <w:bookmarkStart w:id="1" w:name="Номер"/>
      <w:bookmarkEnd w:id="1"/>
      <w:r>
        <w:rPr>
          <w:sz w:val="28"/>
        </w:rPr>
        <w:t>637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F6FF8" w:rsidRDefault="00DF6FF8" w:rsidP="00DF6FF8">
      <w:pPr>
        <w:spacing w:line="228" w:lineRule="auto"/>
        <w:ind w:right="5215"/>
        <w:jc w:val="both"/>
      </w:pPr>
      <w:bookmarkStart w:id="2" w:name="Наименование"/>
      <w:bookmarkEnd w:id="2"/>
      <w:r>
        <w:rPr>
          <w:sz w:val="28"/>
          <w:szCs w:val="28"/>
        </w:rPr>
        <w:t xml:space="preserve">Об      утверждении     Инвестиционной </w:t>
      </w:r>
    </w:p>
    <w:p w:rsidR="00DF6FF8" w:rsidRDefault="00DF6FF8" w:rsidP="00DF6FF8">
      <w:pPr>
        <w:spacing w:line="228" w:lineRule="auto"/>
        <w:ind w:right="5215"/>
        <w:jc w:val="both"/>
      </w:pPr>
      <w:r>
        <w:rPr>
          <w:sz w:val="28"/>
          <w:szCs w:val="28"/>
        </w:rPr>
        <w:t>декларации Белокалитвинского района</w:t>
      </w:r>
    </w:p>
    <w:p w:rsidR="00DF6FF8" w:rsidRDefault="00DF6FF8" w:rsidP="00DF6FF8">
      <w:pPr>
        <w:spacing w:line="228" w:lineRule="auto"/>
        <w:jc w:val="both"/>
        <w:rPr>
          <w:sz w:val="28"/>
          <w:szCs w:val="28"/>
        </w:rPr>
      </w:pPr>
    </w:p>
    <w:p w:rsidR="00DF6FF8" w:rsidRDefault="00DF6FF8" w:rsidP="00DF6FF8">
      <w:pPr>
        <w:spacing w:line="228" w:lineRule="auto"/>
        <w:jc w:val="both"/>
        <w:rPr>
          <w:sz w:val="28"/>
          <w:szCs w:val="28"/>
        </w:rPr>
      </w:pPr>
    </w:p>
    <w:p w:rsidR="00DF6FF8" w:rsidRDefault="00DF6FF8" w:rsidP="00DF6FF8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целях создания условий по формированию благоприятного инвестиционного климата,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эффективности взаимодействия участников инвестиционной деятельности на территории Белокалитвинского района, </w:t>
      </w:r>
    </w:p>
    <w:p w:rsidR="00DF6FF8" w:rsidRDefault="00DF6FF8" w:rsidP="00DF6FF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FF8" w:rsidRDefault="00DF6FF8" w:rsidP="00DF6FF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F6FF8" w:rsidRDefault="00DF6FF8" w:rsidP="00DF6FF8">
      <w:pPr>
        <w:ind w:firstLine="720"/>
        <w:jc w:val="both"/>
      </w:pPr>
      <w:r>
        <w:rPr>
          <w:sz w:val="28"/>
          <w:szCs w:val="28"/>
        </w:rPr>
        <w:t xml:space="preserve">1. Утвердить Инвестиционную декларацию Белокалитвинского района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DF6FF8" w:rsidRDefault="00DF6FF8" w:rsidP="00DF6FF8">
      <w:pPr>
        <w:ind w:firstLine="720"/>
        <w:jc w:val="both"/>
      </w:pPr>
      <w:r>
        <w:rPr>
          <w:sz w:val="28"/>
          <w:szCs w:val="28"/>
        </w:rPr>
        <w:t>2. Опубликовать постановление в Белокалитвинской общественно-политической газете «Перекресток» и разместить на официальном сайте Администрации Белокалитвинского района.</w:t>
      </w:r>
    </w:p>
    <w:p w:rsidR="00DF6FF8" w:rsidRDefault="00DF6FF8" w:rsidP="00DF6FF8">
      <w:pPr>
        <w:ind w:firstLine="720"/>
        <w:jc w:val="both"/>
      </w:pPr>
      <w:r>
        <w:rPr>
          <w:sz w:val="28"/>
          <w:szCs w:val="28"/>
        </w:rPr>
        <w:t xml:space="preserve">3. </w:t>
      </w:r>
      <w:r w:rsidR="00777E86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Постановление вступает в силу со дня его принятия.</w:t>
      </w:r>
    </w:p>
    <w:p w:rsidR="00DF6FF8" w:rsidRDefault="00DF6FF8" w:rsidP="00DF6FF8">
      <w:pPr>
        <w:widowControl w:val="0"/>
        <w:spacing w:before="3"/>
        <w:ind w:left="104" w:right="49" w:firstLine="604"/>
        <w:jc w:val="both"/>
      </w:pPr>
      <w:r>
        <w:rPr>
          <w:sz w:val="28"/>
          <w:szCs w:val="28"/>
          <w:lang w:eastAsia="en-US"/>
        </w:rPr>
        <w:t>4. Ко</w:t>
      </w:r>
      <w:r>
        <w:rPr>
          <w:spacing w:val="1"/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тр</w:t>
      </w:r>
      <w:r>
        <w:rPr>
          <w:spacing w:val="1"/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ль за вы</w:t>
      </w:r>
      <w:r>
        <w:rPr>
          <w:spacing w:val="1"/>
          <w:sz w:val="28"/>
          <w:szCs w:val="28"/>
          <w:lang w:eastAsia="en-US"/>
        </w:rPr>
        <w:t>по</w:t>
      </w:r>
      <w:r>
        <w:rPr>
          <w:sz w:val="28"/>
          <w:szCs w:val="28"/>
          <w:lang w:eastAsia="en-US"/>
        </w:rPr>
        <w:t>л</w:t>
      </w:r>
      <w:r>
        <w:rPr>
          <w:spacing w:val="1"/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ен</w:t>
      </w:r>
      <w:r>
        <w:rPr>
          <w:spacing w:val="1"/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ем </w:t>
      </w:r>
      <w:r>
        <w:rPr>
          <w:spacing w:val="1"/>
          <w:sz w:val="28"/>
          <w:szCs w:val="28"/>
          <w:lang w:eastAsia="en-US"/>
        </w:rPr>
        <w:t>по</w:t>
      </w:r>
      <w:r>
        <w:rPr>
          <w:sz w:val="28"/>
          <w:szCs w:val="28"/>
          <w:lang w:eastAsia="en-US"/>
        </w:rPr>
        <w:t>стан</w:t>
      </w:r>
      <w:r>
        <w:rPr>
          <w:spacing w:val="1"/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влен</w:t>
      </w:r>
      <w:r>
        <w:rPr>
          <w:spacing w:val="1"/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>я возл</w:t>
      </w:r>
      <w:r>
        <w:rPr>
          <w:spacing w:val="1"/>
          <w:sz w:val="28"/>
          <w:szCs w:val="28"/>
          <w:lang w:eastAsia="en-US"/>
        </w:rPr>
        <w:t>о</w:t>
      </w:r>
      <w:r>
        <w:rPr>
          <w:sz w:val="28"/>
          <w:szCs w:val="28"/>
          <w:lang w:eastAsia="en-US"/>
        </w:rPr>
        <w:t>ж</w:t>
      </w:r>
      <w:r>
        <w:rPr>
          <w:spacing w:val="1"/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ть </w:t>
      </w:r>
      <w:r>
        <w:rPr>
          <w:spacing w:val="1"/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 xml:space="preserve">а </w:t>
      </w:r>
      <w:r>
        <w:rPr>
          <w:spacing w:val="8"/>
          <w:sz w:val="28"/>
          <w:szCs w:val="28"/>
          <w:lang w:eastAsia="en-US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Белокалитвинского района по экономическому развитию, инвестиционной политике и местному самоуправлению </w:t>
      </w:r>
      <w:r w:rsidR="00777E86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Д.Ю. Устименко.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777E86" w:rsidRDefault="00777E86" w:rsidP="00DF6FF8">
      <w:pPr>
        <w:jc w:val="right"/>
        <w:rPr>
          <w:sz w:val="28"/>
        </w:rPr>
      </w:pPr>
    </w:p>
    <w:p w:rsidR="00777E86" w:rsidRDefault="00777E86" w:rsidP="00777E86">
      <w:pPr>
        <w:rPr>
          <w:sz w:val="28"/>
        </w:rPr>
      </w:pPr>
      <w:r>
        <w:rPr>
          <w:sz w:val="28"/>
        </w:rPr>
        <w:t>Верно:</w:t>
      </w:r>
    </w:p>
    <w:p w:rsidR="00777E86" w:rsidRDefault="00777E86" w:rsidP="00777E86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777E86" w:rsidRDefault="00777E86" w:rsidP="00777E86">
      <w:pPr>
        <w:pStyle w:val="a3"/>
        <w:tabs>
          <w:tab w:val="clear" w:pos="4536"/>
          <w:tab w:val="clear" w:pos="9072"/>
        </w:tabs>
        <w:sectPr w:rsidR="00777E86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DF6FF8" w:rsidRDefault="00DF6FF8" w:rsidP="00DF6FF8">
      <w:pPr>
        <w:jc w:val="right"/>
        <w:rPr>
          <w:sz w:val="28"/>
        </w:rPr>
      </w:pPr>
      <w:r>
        <w:rPr>
          <w:sz w:val="28"/>
        </w:rPr>
        <w:lastRenderedPageBreak/>
        <w:t xml:space="preserve">Приложение     </w:t>
      </w:r>
    </w:p>
    <w:p w:rsidR="00DF6FF8" w:rsidRDefault="00DF6FF8" w:rsidP="00DF6FF8">
      <w:pPr>
        <w:jc w:val="right"/>
        <w:rPr>
          <w:sz w:val="28"/>
        </w:rPr>
      </w:pPr>
      <w:r>
        <w:rPr>
          <w:sz w:val="28"/>
        </w:rPr>
        <w:t xml:space="preserve">к    постановлению Администрации </w:t>
      </w:r>
    </w:p>
    <w:p w:rsidR="00DF6FF8" w:rsidRDefault="00DF6FF8" w:rsidP="00DF6FF8">
      <w:pPr>
        <w:jc w:val="right"/>
        <w:rPr>
          <w:sz w:val="28"/>
        </w:rPr>
      </w:pPr>
      <w:proofErr w:type="gramStart"/>
      <w:r>
        <w:rPr>
          <w:sz w:val="28"/>
          <w:szCs w:val="28"/>
        </w:rPr>
        <w:t xml:space="preserve">Белокалитвинского </w:t>
      </w:r>
      <w:r>
        <w:rPr>
          <w:sz w:val="28"/>
        </w:rPr>
        <w:t xml:space="preserve"> района</w:t>
      </w:r>
      <w:proofErr w:type="gramEnd"/>
      <w:r>
        <w:rPr>
          <w:sz w:val="28"/>
        </w:rPr>
        <w:t xml:space="preserve"> </w:t>
      </w:r>
    </w:p>
    <w:p w:rsidR="00DF6FF8" w:rsidRDefault="00CA5FFD" w:rsidP="00DF6FF8">
      <w:pPr>
        <w:jc w:val="right"/>
      </w:pPr>
      <w:r>
        <w:rPr>
          <w:sz w:val="28"/>
          <w:szCs w:val="28"/>
        </w:rPr>
        <w:t>о</w:t>
      </w:r>
      <w:r w:rsidR="00DF6FF8">
        <w:rPr>
          <w:sz w:val="28"/>
          <w:szCs w:val="28"/>
        </w:rPr>
        <w:t>т</w:t>
      </w:r>
      <w:r>
        <w:rPr>
          <w:sz w:val="28"/>
          <w:szCs w:val="28"/>
        </w:rPr>
        <w:t xml:space="preserve"> 10.05</w:t>
      </w:r>
      <w:r w:rsidR="00DF6FF8">
        <w:rPr>
          <w:sz w:val="28"/>
          <w:szCs w:val="28"/>
        </w:rPr>
        <w:t xml:space="preserve">. 2016 № </w:t>
      </w:r>
      <w:r>
        <w:rPr>
          <w:sz w:val="28"/>
          <w:szCs w:val="28"/>
        </w:rPr>
        <w:t>637</w:t>
      </w:r>
      <w:bookmarkStart w:id="3" w:name="_GoBack"/>
      <w:bookmarkEnd w:id="3"/>
    </w:p>
    <w:p w:rsidR="00DF6FF8" w:rsidRDefault="00DF6FF8" w:rsidP="00DF6FF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6FF8" w:rsidRPr="00DF6FF8" w:rsidRDefault="00DF6FF8" w:rsidP="00DF6FF8">
      <w:pPr>
        <w:jc w:val="center"/>
      </w:pPr>
      <w:r>
        <w:rPr>
          <w:sz w:val="28"/>
          <w:szCs w:val="28"/>
        </w:rPr>
        <w:t xml:space="preserve"> </w:t>
      </w:r>
      <w:r w:rsidRPr="00DF6FF8">
        <w:rPr>
          <w:sz w:val="28"/>
          <w:szCs w:val="28"/>
        </w:rPr>
        <w:t xml:space="preserve">Инвестиционная декларация  </w:t>
      </w:r>
    </w:p>
    <w:p w:rsidR="00DF6FF8" w:rsidRPr="00DF6FF8" w:rsidRDefault="00DF6FF8" w:rsidP="00DF6FF8">
      <w:pPr>
        <w:jc w:val="center"/>
        <w:rPr>
          <w:sz w:val="28"/>
          <w:szCs w:val="28"/>
        </w:rPr>
      </w:pPr>
      <w:r w:rsidRPr="00DF6FF8">
        <w:rPr>
          <w:sz w:val="28"/>
          <w:szCs w:val="28"/>
        </w:rPr>
        <w:t>Белокалитвинского района</w:t>
      </w:r>
    </w:p>
    <w:p w:rsidR="00DF6FF8" w:rsidRPr="00DF6FF8" w:rsidRDefault="00DF6FF8" w:rsidP="00DF6FF8">
      <w:pPr>
        <w:jc w:val="center"/>
        <w:rPr>
          <w:sz w:val="28"/>
          <w:szCs w:val="28"/>
        </w:rPr>
      </w:pPr>
    </w:p>
    <w:p w:rsidR="00DF6FF8" w:rsidRPr="00DF6FF8" w:rsidRDefault="00DF6FF8" w:rsidP="00DF6FF8">
      <w:pPr>
        <w:jc w:val="center"/>
        <w:rPr>
          <w:sz w:val="28"/>
          <w:szCs w:val="28"/>
        </w:rPr>
      </w:pPr>
      <w:r w:rsidRPr="00DF6FF8">
        <w:rPr>
          <w:sz w:val="28"/>
          <w:szCs w:val="28"/>
        </w:rPr>
        <w:t>1. Общие положения</w:t>
      </w:r>
    </w:p>
    <w:p w:rsidR="00DF6FF8" w:rsidRPr="00DF6FF8" w:rsidRDefault="00DF6FF8" w:rsidP="00DF6FF8">
      <w:pPr>
        <w:ind w:firstLine="709"/>
        <w:jc w:val="center"/>
        <w:rPr>
          <w:sz w:val="28"/>
          <w:szCs w:val="28"/>
        </w:rPr>
      </w:pPr>
    </w:p>
    <w:p w:rsidR="00DF6FF8" w:rsidRDefault="00DF6FF8" w:rsidP="00DF6FF8">
      <w:pPr>
        <w:numPr>
          <w:ilvl w:val="1"/>
          <w:numId w:val="4"/>
        </w:numPr>
        <w:shd w:val="clear" w:color="auto" w:fill="FFFFFF"/>
        <w:suppressAutoHyphens/>
        <w:ind w:left="0" w:firstLine="709"/>
        <w:jc w:val="both"/>
      </w:pPr>
      <w:r>
        <w:rPr>
          <w:sz w:val="28"/>
          <w:szCs w:val="28"/>
        </w:rPr>
        <w:t>Инвестиционная декларация Белокалитвинского района разработана с целью повышения инвестиционной привлекательности района, предоставления возможности реализации инвестиционных проектов в кратчайшие сроки, а также обеспечения инвесторов информацией, необходимой для принятия решения о вложении средств на территории Белокалитвинского района.</w:t>
      </w:r>
    </w:p>
    <w:p w:rsidR="00DF6FF8" w:rsidRDefault="00DF6FF8" w:rsidP="00DF6FF8">
      <w:pPr>
        <w:numPr>
          <w:ilvl w:val="1"/>
          <w:numId w:val="4"/>
        </w:numPr>
        <w:suppressAutoHyphens/>
        <w:ind w:left="0" w:firstLine="709"/>
        <w:jc w:val="both"/>
      </w:pPr>
      <w:r>
        <w:rPr>
          <w:sz w:val="28"/>
          <w:szCs w:val="28"/>
        </w:rPr>
        <w:t>Инвестиционная декларация Белокалитвинского района (далее - Декларация) предусматривает основные приоритетные направления развития инвестиционной деятельности в Белокалитвинском районе.</w:t>
      </w:r>
    </w:p>
    <w:p w:rsidR="00DF6FF8" w:rsidRDefault="00DF6FF8" w:rsidP="00DF6FF8">
      <w:pPr>
        <w:widowControl w:val="0"/>
        <w:numPr>
          <w:ilvl w:val="1"/>
          <w:numId w:val="4"/>
        </w:numPr>
        <w:shd w:val="clear" w:color="auto" w:fill="FFFFFF"/>
        <w:suppressAutoHyphens/>
        <w:ind w:left="0" w:firstLine="709"/>
        <w:jc w:val="both"/>
      </w:pPr>
      <w:r>
        <w:rPr>
          <w:sz w:val="28"/>
          <w:szCs w:val="28"/>
        </w:rPr>
        <w:t xml:space="preserve">Инвестиционная декларация </w:t>
      </w:r>
      <w:bookmarkStart w:id="4" w:name="__DdeLink__12269_709633362"/>
      <w:r>
        <w:rPr>
          <w:sz w:val="28"/>
          <w:szCs w:val="28"/>
        </w:rPr>
        <w:t>Белокалитвинского района</w:t>
      </w:r>
      <w:bookmarkEnd w:id="4"/>
      <w:r>
        <w:rPr>
          <w:sz w:val="28"/>
          <w:szCs w:val="28"/>
        </w:rPr>
        <w:t xml:space="preserve"> устанавливает принципы взаимодействия органов муниципальной власти с субъектами предпринимательской и инвестиционной деятельности. В число этих принципов входят:</w:t>
      </w:r>
    </w:p>
    <w:p w:rsidR="00DF6FF8" w:rsidRDefault="00DF6FF8" w:rsidP="00DF6FF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равенство - </w:t>
      </w:r>
      <w:proofErr w:type="spellStart"/>
      <w:r>
        <w:rPr>
          <w:sz w:val="28"/>
          <w:szCs w:val="28"/>
        </w:rPr>
        <w:t>недискриминирующий</w:t>
      </w:r>
      <w:proofErr w:type="spellEnd"/>
      <w:r>
        <w:rPr>
          <w:sz w:val="28"/>
          <w:szCs w:val="28"/>
        </w:rPr>
        <w:t xml:space="preserve"> подход ко всем субъектам предпринимательской и инвестиционной деятельности в рамках заранее определенной и публичной системы приоритетов;</w:t>
      </w:r>
    </w:p>
    <w:p w:rsidR="00DF6FF8" w:rsidRDefault="00DF6FF8" w:rsidP="00DF6FF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вовлеченность - участие субъектов предпринимательской и инвестиционной деятельности в процессе принятия решений и оценки их реализации;</w:t>
      </w:r>
    </w:p>
    <w:p w:rsidR="00DF6FF8" w:rsidRDefault="00DF6FF8" w:rsidP="00DF6FF8">
      <w:pPr>
        <w:widowControl w:val="0"/>
        <w:ind w:firstLine="709"/>
        <w:jc w:val="both"/>
      </w:pPr>
      <w:r>
        <w:rPr>
          <w:sz w:val="28"/>
          <w:szCs w:val="28"/>
        </w:rPr>
        <w:t>- прозрачность - общедоступность документированной информации органов местного самоуправления (за исключением информации ограниченного доступа);</w:t>
      </w:r>
    </w:p>
    <w:p w:rsidR="00DF6FF8" w:rsidRDefault="00DF6FF8" w:rsidP="00DF6FF8">
      <w:pPr>
        <w:widowControl w:val="0"/>
        <w:ind w:firstLine="709"/>
        <w:jc w:val="both"/>
      </w:pPr>
      <w:r>
        <w:rPr>
          <w:sz w:val="28"/>
          <w:szCs w:val="28"/>
        </w:rPr>
        <w:t>- внедрение лучших практик органов местного самоуправления, направленных на взаимодействие власти и бизнеса, содействие развитию предпринимательства, снижение административных барьеров.</w:t>
      </w:r>
    </w:p>
    <w:p w:rsidR="00DF6FF8" w:rsidRDefault="00DF6FF8" w:rsidP="00DF6FF8">
      <w:pPr>
        <w:ind w:firstLine="709"/>
        <w:rPr>
          <w:sz w:val="28"/>
          <w:szCs w:val="28"/>
        </w:rPr>
      </w:pPr>
    </w:p>
    <w:p w:rsidR="00DF6FF8" w:rsidRPr="00DF6FF8" w:rsidRDefault="00DF6FF8" w:rsidP="00DF6FF8">
      <w:pPr>
        <w:jc w:val="center"/>
      </w:pPr>
      <w:r w:rsidRPr="00DF6FF8">
        <w:rPr>
          <w:sz w:val="28"/>
          <w:szCs w:val="28"/>
        </w:rPr>
        <w:t>2. Основные направления инвестиционной политики</w:t>
      </w:r>
    </w:p>
    <w:p w:rsidR="00DF6FF8" w:rsidRDefault="00DF6FF8" w:rsidP="00DF6FF8">
      <w:pPr>
        <w:ind w:firstLine="709"/>
        <w:rPr>
          <w:b/>
          <w:sz w:val="28"/>
          <w:szCs w:val="28"/>
        </w:rPr>
      </w:pPr>
    </w:p>
    <w:p w:rsidR="00DF6FF8" w:rsidRDefault="00DF6FF8" w:rsidP="00DF6FF8">
      <w:pPr>
        <w:ind w:firstLine="709"/>
        <w:jc w:val="both"/>
      </w:pPr>
      <w:r>
        <w:rPr>
          <w:sz w:val="28"/>
          <w:szCs w:val="28"/>
        </w:rPr>
        <w:t xml:space="preserve">Основными направлениями инвестиционной политики Белокалитвинского района являются: </w:t>
      </w:r>
    </w:p>
    <w:p w:rsidR="00DF6FF8" w:rsidRDefault="00DF6FF8" w:rsidP="00DF6FF8">
      <w:pPr>
        <w:ind w:firstLine="709"/>
        <w:jc w:val="both"/>
      </w:pPr>
      <w:r>
        <w:rPr>
          <w:bCs/>
          <w:sz w:val="28"/>
          <w:szCs w:val="28"/>
        </w:rPr>
        <w:t>1. ф</w:t>
      </w:r>
      <w:r>
        <w:rPr>
          <w:sz w:val="28"/>
          <w:szCs w:val="28"/>
        </w:rPr>
        <w:t xml:space="preserve">ормирование благоприятного инвестиционного климата </w:t>
      </w:r>
      <w:proofErr w:type="gramStart"/>
      <w:r>
        <w:rPr>
          <w:sz w:val="28"/>
          <w:szCs w:val="28"/>
        </w:rPr>
        <w:t>в  Белокалитвинском</w:t>
      </w:r>
      <w:proofErr w:type="gramEnd"/>
      <w:r>
        <w:rPr>
          <w:sz w:val="28"/>
          <w:szCs w:val="28"/>
        </w:rPr>
        <w:t xml:space="preserve"> районе;</w:t>
      </w:r>
    </w:p>
    <w:p w:rsidR="00DF6FF8" w:rsidRDefault="00DF6FF8" w:rsidP="00DF6FF8">
      <w:pPr>
        <w:ind w:firstLine="709"/>
        <w:jc w:val="both"/>
      </w:pPr>
      <w:r>
        <w:rPr>
          <w:bCs/>
          <w:sz w:val="28"/>
          <w:szCs w:val="28"/>
        </w:rPr>
        <w:t>2.  обеспечение информационной открытости и доступности для диалога с бизнесом муниципальной власти;</w:t>
      </w:r>
    </w:p>
    <w:p w:rsidR="00DF6FF8" w:rsidRDefault="00DF6FF8" w:rsidP="00DF6FF8">
      <w:pPr>
        <w:ind w:firstLine="709"/>
        <w:jc w:val="both"/>
      </w:pPr>
      <w:r>
        <w:rPr>
          <w:bCs/>
          <w:sz w:val="28"/>
          <w:szCs w:val="28"/>
        </w:rPr>
        <w:t>3. формирование благоприятной среды жизнедеятельности в Белокалитвинском районе;</w:t>
      </w:r>
    </w:p>
    <w:p w:rsidR="00DF6FF8" w:rsidRDefault="00DF6FF8" w:rsidP="00DF6FF8">
      <w:pPr>
        <w:ind w:firstLine="709"/>
        <w:jc w:val="both"/>
      </w:pPr>
      <w:r>
        <w:rPr>
          <w:bCs/>
          <w:sz w:val="28"/>
          <w:szCs w:val="28"/>
        </w:rPr>
        <w:t>4.  снижение административных барьеров инвестиционного развития района;</w:t>
      </w:r>
    </w:p>
    <w:p w:rsidR="00DF6FF8" w:rsidRDefault="00DF6FF8" w:rsidP="00DF6FF8">
      <w:pPr>
        <w:ind w:firstLine="709"/>
        <w:contextualSpacing/>
        <w:jc w:val="both"/>
      </w:pPr>
      <w:r>
        <w:rPr>
          <w:sz w:val="28"/>
          <w:szCs w:val="28"/>
        </w:rPr>
        <w:lastRenderedPageBreak/>
        <w:t xml:space="preserve">5.  активная поддержка инвестиционных проектов, </w:t>
      </w:r>
      <w:r>
        <w:rPr>
          <w:bCs/>
          <w:sz w:val="28"/>
          <w:szCs w:val="28"/>
        </w:rPr>
        <w:t>сопровождение инвестиционного проекта органами муниципальной власти на всех стадиях реализации инвестиционного проекта</w:t>
      </w:r>
      <w:r>
        <w:rPr>
          <w:sz w:val="28"/>
          <w:szCs w:val="28"/>
        </w:rPr>
        <w:t xml:space="preserve">. </w:t>
      </w:r>
    </w:p>
    <w:p w:rsidR="00DF6FF8" w:rsidRPr="00DF6FF8" w:rsidRDefault="00DF6FF8" w:rsidP="00DF6FF8">
      <w:pPr>
        <w:contextualSpacing/>
        <w:jc w:val="both"/>
        <w:rPr>
          <w:sz w:val="28"/>
          <w:szCs w:val="28"/>
        </w:rPr>
      </w:pPr>
    </w:p>
    <w:p w:rsidR="00DF6FF8" w:rsidRPr="00DF6FF8" w:rsidRDefault="00DF6FF8" w:rsidP="00DF6FF8">
      <w:pPr>
        <w:keepNext/>
        <w:tabs>
          <w:tab w:val="right" w:pos="8505"/>
        </w:tabs>
        <w:jc w:val="center"/>
        <w:rPr>
          <w:sz w:val="28"/>
          <w:szCs w:val="28"/>
        </w:rPr>
      </w:pPr>
      <w:r w:rsidRPr="00DF6FF8">
        <w:rPr>
          <w:sz w:val="28"/>
          <w:szCs w:val="28"/>
        </w:rPr>
        <w:t>3. Приоритеты инвестиционной политики</w:t>
      </w:r>
    </w:p>
    <w:p w:rsidR="00DF6FF8" w:rsidRDefault="00DF6FF8" w:rsidP="00DF6FF8">
      <w:pPr>
        <w:keepNext/>
        <w:tabs>
          <w:tab w:val="right" w:pos="8505"/>
        </w:tabs>
        <w:ind w:firstLine="709"/>
        <w:jc w:val="center"/>
        <w:rPr>
          <w:b/>
          <w:sz w:val="28"/>
          <w:szCs w:val="28"/>
        </w:rPr>
      </w:pPr>
    </w:p>
    <w:p w:rsidR="00DF6FF8" w:rsidRDefault="00DF6FF8" w:rsidP="00DF6FF8">
      <w:pPr>
        <w:pStyle w:val="2"/>
        <w:ind w:firstLine="709"/>
        <w:jc w:val="both"/>
      </w:pPr>
      <w:r>
        <w:rPr>
          <w:b w:val="0"/>
          <w:szCs w:val="28"/>
        </w:rPr>
        <w:t>Приоритетные направления экономики для привлечения инвестиций в Белокалитвинский район основаны на существующих конкурентных преимуществах района:</w:t>
      </w:r>
    </w:p>
    <w:p w:rsidR="00DF6FF8" w:rsidRDefault="00DF6FF8" w:rsidP="00DF6FF8">
      <w:pPr>
        <w:pStyle w:val="a6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обрабатывающие производства;</w:t>
      </w:r>
    </w:p>
    <w:p w:rsidR="00DF6FF8" w:rsidRDefault="00DF6FF8" w:rsidP="00DF6FF8">
      <w:pPr>
        <w:pStyle w:val="a6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животноводство;</w:t>
      </w:r>
    </w:p>
    <w:p w:rsidR="00DF6FF8" w:rsidRDefault="00DF6FF8" w:rsidP="00DF6FF8">
      <w:pPr>
        <w:pStyle w:val="a6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производство и переработка сельскохозяйственной продукции;</w:t>
      </w:r>
    </w:p>
    <w:p w:rsidR="00DF6FF8" w:rsidRDefault="00DF6FF8" w:rsidP="00DF6FF8">
      <w:pPr>
        <w:pStyle w:val="a6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рыбохозяйственный</w:t>
      </w:r>
      <w:proofErr w:type="spellEnd"/>
      <w:r>
        <w:rPr>
          <w:sz w:val="28"/>
          <w:szCs w:val="28"/>
        </w:rPr>
        <w:t xml:space="preserve"> комплекс;</w:t>
      </w:r>
    </w:p>
    <w:p w:rsidR="00DF6FF8" w:rsidRDefault="00DF6FF8" w:rsidP="00DF6FF8">
      <w:pPr>
        <w:pStyle w:val="a6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тепличное хозяйство;</w:t>
      </w:r>
    </w:p>
    <w:p w:rsidR="00DF6FF8" w:rsidRDefault="00DF6FF8" w:rsidP="00DF6FF8">
      <w:pPr>
        <w:pStyle w:val="a6"/>
        <w:spacing w:before="0" w:after="0"/>
        <w:ind w:firstLine="709"/>
      </w:pPr>
      <w:r>
        <w:rPr>
          <w:sz w:val="28"/>
          <w:szCs w:val="28"/>
        </w:rPr>
        <w:t>- развитие стройиндустрии, туризма;</w:t>
      </w:r>
    </w:p>
    <w:p w:rsidR="00DF6FF8" w:rsidRDefault="00DF6FF8" w:rsidP="00DF6FF8">
      <w:pPr>
        <w:pStyle w:val="a6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создание объектов инженерной и транспортной инфраструктур;</w:t>
      </w:r>
    </w:p>
    <w:p w:rsidR="00DF6FF8" w:rsidRDefault="00DF6FF8" w:rsidP="00DF6FF8">
      <w:pPr>
        <w:pStyle w:val="a6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добыча полезных ископаемых;</w:t>
      </w:r>
    </w:p>
    <w:p w:rsidR="00DF6FF8" w:rsidRDefault="00DF6FF8" w:rsidP="00DF6FF8">
      <w:pPr>
        <w:pStyle w:val="a6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розничная торговля;</w:t>
      </w:r>
    </w:p>
    <w:p w:rsidR="00DF6FF8" w:rsidRDefault="00DF6FF8" w:rsidP="00DF6FF8">
      <w:pPr>
        <w:pStyle w:val="a6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транспорт;</w:t>
      </w:r>
    </w:p>
    <w:p w:rsidR="00DF6FF8" w:rsidRDefault="00DF6FF8" w:rsidP="00DF6FF8">
      <w:pPr>
        <w:pStyle w:val="a6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создание объектов социальной инфраструктуры;</w:t>
      </w:r>
    </w:p>
    <w:p w:rsidR="00DF6FF8" w:rsidRDefault="00DF6FF8" w:rsidP="00DF6FF8">
      <w:pPr>
        <w:pStyle w:val="a6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- жилищное строительство.</w:t>
      </w:r>
    </w:p>
    <w:p w:rsidR="00DF6FF8" w:rsidRDefault="00DF6FF8" w:rsidP="00DF6FF8">
      <w:pPr>
        <w:ind w:firstLine="709"/>
        <w:jc w:val="both"/>
        <w:rPr>
          <w:sz w:val="28"/>
          <w:szCs w:val="28"/>
        </w:rPr>
      </w:pPr>
    </w:p>
    <w:p w:rsidR="00DF6FF8" w:rsidRPr="00DF6FF8" w:rsidRDefault="00DF6FF8" w:rsidP="00DF6FF8">
      <w:pPr>
        <w:jc w:val="center"/>
        <w:rPr>
          <w:sz w:val="28"/>
          <w:szCs w:val="28"/>
        </w:rPr>
      </w:pPr>
      <w:r w:rsidRPr="00DF6FF8">
        <w:rPr>
          <w:sz w:val="28"/>
          <w:szCs w:val="28"/>
        </w:rPr>
        <w:t>4. Субъекты инвестиционной деятельности</w:t>
      </w:r>
    </w:p>
    <w:p w:rsidR="00DF6FF8" w:rsidRDefault="00DF6FF8" w:rsidP="00DF6FF8">
      <w:pPr>
        <w:ind w:firstLine="709"/>
        <w:jc w:val="center"/>
        <w:rPr>
          <w:b/>
          <w:sz w:val="28"/>
          <w:szCs w:val="28"/>
        </w:rPr>
      </w:pPr>
    </w:p>
    <w:p w:rsidR="00DF6FF8" w:rsidRDefault="00DF6FF8" w:rsidP="00DF6FF8">
      <w:pPr>
        <w:ind w:firstLine="709"/>
        <w:jc w:val="both"/>
      </w:pPr>
      <w:r>
        <w:rPr>
          <w:sz w:val="28"/>
          <w:szCs w:val="28"/>
        </w:rPr>
        <w:t>Субъектами инвестиционной деятельности в Белокалитвинском районе считаются участники инвестиционного процесса, которыми являются российские и иностранные инвесторы, заказчики, подрядчики, пользователи объектов инвестиций, организации инфраструктуры (консалтинговые, инвестиционные и страховые компании, кредитно-финансовые учреждения) и другие.</w:t>
      </w:r>
    </w:p>
    <w:p w:rsidR="00DF6FF8" w:rsidRDefault="00DF6FF8" w:rsidP="00DF6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Инвестором считается субъект инвестиционной деятельности, осуществляющий вложение собственных, заемных или привлеченных средств в форме инвестиций и обеспечивающий их целевое использование. В качестве инвесторов могут выступать физические, юридические лица, иностранные субъекты предпринимательской деятельности, государственные органы Российской Федерации и Ростовской области, органы местного самоуправления и международные организации.</w:t>
      </w:r>
    </w:p>
    <w:p w:rsidR="00DF6FF8" w:rsidRDefault="00DF6FF8" w:rsidP="00DF6FF8">
      <w:pPr>
        <w:ind w:firstLine="709"/>
        <w:jc w:val="both"/>
        <w:rPr>
          <w:sz w:val="28"/>
          <w:szCs w:val="28"/>
        </w:rPr>
      </w:pPr>
    </w:p>
    <w:p w:rsidR="00DF6FF8" w:rsidRPr="00DF6FF8" w:rsidRDefault="00DF6FF8" w:rsidP="00DF6FF8">
      <w:pPr>
        <w:jc w:val="center"/>
        <w:rPr>
          <w:sz w:val="28"/>
          <w:szCs w:val="28"/>
        </w:rPr>
      </w:pPr>
      <w:r w:rsidRPr="00DF6FF8">
        <w:rPr>
          <w:sz w:val="28"/>
          <w:szCs w:val="28"/>
        </w:rPr>
        <w:t>5. Взаимодействие субъектов инвестиционной деятельности</w:t>
      </w:r>
    </w:p>
    <w:p w:rsidR="00DF6FF8" w:rsidRDefault="00DF6FF8" w:rsidP="00DF6FF8">
      <w:pPr>
        <w:ind w:firstLine="709"/>
        <w:jc w:val="center"/>
        <w:rPr>
          <w:b/>
          <w:sz w:val="28"/>
          <w:szCs w:val="28"/>
        </w:rPr>
      </w:pPr>
    </w:p>
    <w:p w:rsidR="00DF6FF8" w:rsidRDefault="00DF6FF8" w:rsidP="00DF6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взаимодействия субъектов инвестиционной деятельности устанавливается в рамках действующего законодательства и осуществляется в соответствии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Ростовской области, нормативными правовыми актами органов местного самоуправления. </w:t>
      </w:r>
    </w:p>
    <w:p w:rsidR="00DF6FF8" w:rsidRDefault="00DF6FF8" w:rsidP="00DF6FF8">
      <w:pPr>
        <w:ind w:firstLine="709"/>
        <w:jc w:val="both"/>
        <w:rPr>
          <w:b/>
          <w:sz w:val="28"/>
          <w:szCs w:val="28"/>
        </w:rPr>
      </w:pPr>
    </w:p>
    <w:p w:rsidR="00DF6FF8" w:rsidRPr="00DF6FF8" w:rsidRDefault="00DF6FF8" w:rsidP="00DF6FF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right" w:pos="8505"/>
        </w:tabs>
        <w:jc w:val="center"/>
      </w:pPr>
      <w:r w:rsidRPr="00DF6FF8">
        <w:rPr>
          <w:sz w:val="28"/>
          <w:szCs w:val="28"/>
        </w:rPr>
        <w:t xml:space="preserve">6. Принципы инвестиционной политики </w:t>
      </w:r>
      <w:proofErr w:type="gramStart"/>
      <w:r w:rsidRPr="00DF6FF8">
        <w:rPr>
          <w:sz w:val="28"/>
          <w:szCs w:val="28"/>
        </w:rPr>
        <w:t>в  Белокалитвинском</w:t>
      </w:r>
      <w:proofErr w:type="gramEnd"/>
      <w:r w:rsidRPr="00DF6FF8">
        <w:rPr>
          <w:sz w:val="28"/>
          <w:szCs w:val="28"/>
        </w:rPr>
        <w:t xml:space="preserve"> районе</w:t>
      </w:r>
    </w:p>
    <w:p w:rsidR="00DF6FF8" w:rsidRDefault="00DF6FF8" w:rsidP="00DF6FF8">
      <w:pPr>
        <w:keepNext/>
        <w:tabs>
          <w:tab w:val="right" w:pos="8505"/>
        </w:tabs>
        <w:ind w:firstLine="709"/>
        <w:jc w:val="both"/>
        <w:rPr>
          <w:b/>
          <w:sz w:val="28"/>
          <w:szCs w:val="28"/>
        </w:rPr>
      </w:pPr>
    </w:p>
    <w:p w:rsidR="00DF6FF8" w:rsidRDefault="00DF6FF8" w:rsidP="00DF6FF8">
      <w:pPr>
        <w:shd w:val="clear" w:color="auto" w:fill="FFFFFF"/>
        <w:ind w:firstLine="709"/>
        <w:jc w:val="both"/>
      </w:pPr>
      <w:r>
        <w:rPr>
          <w:sz w:val="28"/>
          <w:szCs w:val="28"/>
        </w:rPr>
        <w:t>6.1. Администрация Белокалитвинского района признаёт привлечение инвестиций одним из главных инструментов развития Белокалитвинского района.</w:t>
      </w:r>
    </w:p>
    <w:p w:rsidR="00DF6FF8" w:rsidRDefault="00DF6FF8" w:rsidP="00DF6FF8">
      <w:pPr>
        <w:shd w:val="clear" w:color="auto" w:fill="FFFFFF"/>
        <w:ind w:firstLine="709"/>
        <w:jc w:val="both"/>
      </w:pPr>
      <w:r>
        <w:rPr>
          <w:sz w:val="28"/>
          <w:szCs w:val="28"/>
        </w:rPr>
        <w:t>6.2. В Белокалитвинском районе обеспечиваются равные условия как для российских, так и для иностранных инвесторов. При этом приоритетными являются инвестиционные проекты, соответствующие следующим условиям:</w:t>
      </w:r>
    </w:p>
    <w:p w:rsidR="00DF6FF8" w:rsidRDefault="00DF6FF8" w:rsidP="00DF6FF8">
      <w:pPr>
        <w:shd w:val="clear" w:color="auto" w:fill="FFFFFF"/>
        <w:ind w:firstLine="709"/>
        <w:jc w:val="both"/>
      </w:pPr>
      <w:r>
        <w:rPr>
          <w:sz w:val="28"/>
          <w:szCs w:val="28"/>
        </w:rPr>
        <w:t>- осуществление инвестиций в приоритетные направления развития района;</w:t>
      </w:r>
    </w:p>
    <w:p w:rsidR="00DF6FF8" w:rsidRDefault="00DF6FF8" w:rsidP="00DF6FF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социальная значимость;</w:t>
      </w:r>
    </w:p>
    <w:p w:rsidR="00DF6FF8" w:rsidRDefault="00DF6FF8" w:rsidP="00DF6FF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количества рабочих мест.</w:t>
      </w:r>
    </w:p>
    <w:p w:rsidR="00DF6FF8" w:rsidRDefault="00DF6FF8" w:rsidP="00DF6FF8">
      <w:pPr>
        <w:shd w:val="clear" w:color="auto" w:fill="FFFFFF"/>
        <w:ind w:firstLine="709"/>
        <w:jc w:val="both"/>
      </w:pPr>
      <w:r>
        <w:rPr>
          <w:sz w:val="28"/>
          <w:szCs w:val="28"/>
        </w:rPr>
        <w:t>6.3. Администрация Белокалитвинского района поддерживает применение передовых технологий в бизнесе, но настаивает на защите окружающей среды от возможного негативного воздействия производства.</w:t>
      </w:r>
    </w:p>
    <w:p w:rsidR="00DF6FF8" w:rsidRDefault="00DF6FF8" w:rsidP="00DF6FF8">
      <w:pPr>
        <w:shd w:val="clear" w:color="auto" w:fill="FFFFFF"/>
        <w:ind w:firstLine="709"/>
        <w:jc w:val="both"/>
      </w:pPr>
      <w:r>
        <w:rPr>
          <w:sz w:val="28"/>
          <w:szCs w:val="28"/>
        </w:rPr>
        <w:t>6.4. Администрация Белокалитвинского района считает одной из важных задач создание комфортной среды проживания для жителей и гостей Белокалитвинского района.</w:t>
      </w:r>
    </w:p>
    <w:p w:rsidR="00DF6FF8" w:rsidRDefault="00DF6FF8" w:rsidP="00DF6FF8">
      <w:pPr>
        <w:shd w:val="clear" w:color="auto" w:fill="FFFFFF"/>
        <w:ind w:firstLine="709"/>
        <w:jc w:val="both"/>
      </w:pPr>
      <w:r>
        <w:rPr>
          <w:sz w:val="28"/>
          <w:szCs w:val="28"/>
        </w:rPr>
        <w:t xml:space="preserve">6.5. Администрация Белокалитвинского района заинтересовано </w:t>
      </w:r>
      <w:proofErr w:type="gramStart"/>
      <w:r>
        <w:rPr>
          <w:sz w:val="28"/>
          <w:szCs w:val="28"/>
        </w:rPr>
        <w:t>в  участии</w:t>
      </w:r>
      <w:proofErr w:type="gramEnd"/>
      <w:r>
        <w:rPr>
          <w:sz w:val="28"/>
          <w:szCs w:val="28"/>
        </w:rPr>
        <w:t xml:space="preserve"> субъектов предпринимательской и инвестиционной деятельности в подготовке документов стратегического планирования Белокалитвинского района и иных документов, влияющих на развитие инвестиционной деятельности в Белокалитвинском районе.</w:t>
      </w:r>
    </w:p>
    <w:p w:rsidR="00DF6FF8" w:rsidRDefault="00DF6FF8" w:rsidP="00DF6FF8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DF6FF8" w:rsidRPr="00DF6FF8" w:rsidRDefault="00DF6FF8" w:rsidP="00DF6FF8">
      <w:pPr>
        <w:widowControl w:val="0"/>
        <w:ind w:firstLine="709"/>
        <w:jc w:val="center"/>
      </w:pPr>
      <w:r w:rsidRPr="00DF6FF8">
        <w:rPr>
          <w:sz w:val="28"/>
          <w:szCs w:val="28"/>
        </w:rPr>
        <w:t xml:space="preserve">7. Организационная поддержка инвесторов </w:t>
      </w:r>
      <w:proofErr w:type="gramStart"/>
      <w:r w:rsidRPr="00DF6FF8">
        <w:rPr>
          <w:sz w:val="28"/>
          <w:szCs w:val="28"/>
        </w:rPr>
        <w:t>в  Белокалитвинском</w:t>
      </w:r>
      <w:proofErr w:type="gramEnd"/>
      <w:r w:rsidRPr="00DF6FF8">
        <w:rPr>
          <w:sz w:val="28"/>
          <w:szCs w:val="28"/>
        </w:rPr>
        <w:t xml:space="preserve"> районе</w:t>
      </w:r>
    </w:p>
    <w:p w:rsidR="00DF6FF8" w:rsidRDefault="00DF6FF8" w:rsidP="00DF6FF8">
      <w:pPr>
        <w:widowControl w:val="0"/>
        <w:ind w:firstLine="709"/>
        <w:jc w:val="both"/>
        <w:rPr>
          <w:b/>
          <w:sz w:val="28"/>
          <w:szCs w:val="28"/>
        </w:rPr>
      </w:pPr>
    </w:p>
    <w:p w:rsidR="00DF6FF8" w:rsidRDefault="00DF6FF8" w:rsidP="00DF6FF8">
      <w:pPr>
        <w:widowControl w:val="0"/>
        <w:ind w:firstLine="709"/>
        <w:jc w:val="both"/>
      </w:pPr>
      <w:r>
        <w:rPr>
          <w:sz w:val="28"/>
          <w:szCs w:val="28"/>
        </w:rPr>
        <w:t xml:space="preserve">Субъектам предпринимательской и инвестиционной деятельности оказывается комплексная системная административная поддержка, в том числе по сокращению и упрощению процедур, связанных с сопровождением проектов и выдачей разрешительной документации. </w:t>
      </w:r>
    </w:p>
    <w:p w:rsidR="00DF6FF8" w:rsidRDefault="00DF6FF8" w:rsidP="00DF6FF8">
      <w:pPr>
        <w:ind w:firstLine="709"/>
        <w:jc w:val="both"/>
        <w:rPr>
          <w:sz w:val="28"/>
          <w:szCs w:val="28"/>
        </w:rPr>
      </w:pPr>
    </w:p>
    <w:p w:rsidR="00DF6FF8" w:rsidRDefault="00DF6FF8" w:rsidP="00DF6FF8">
      <w:pPr>
        <w:tabs>
          <w:tab w:val="center" w:pos="4536"/>
          <w:tab w:val="right" w:pos="9637"/>
        </w:tabs>
        <w:rPr>
          <w:rFonts w:cs="Arial"/>
          <w:bCs/>
          <w:sz w:val="28"/>
          <w:szCs w:val="20"/>
        </w:rPr>
      </w:pPr>
    </w:p>
    <w:p w:rsidR="00DF6FF8" w:rsidRDefault="00DF6FF8" w:rsidP="00DF6FF8">
      <w:pPr>
        <w:tabs>
          <w:tab w:val="center" w:pos="4536"/>
          <w:tab w:val="right" w:pos="9637"/>
        </w:tabs>
        <w:rPr>
          <w:rFonts w:cs="Arial"/>
          <w:bCs/>
          <w:sz w:val="28"/>
          <w:szCs w:val="20"/>
        </w:rPr>
      </w:pPr>
    </w:p>
    <w:p w:rsidR="00DF6FF8" w:rsidRDefault="00DF6FF8" w:rsidP="00DF6FF8">
      <w:pPr>
        <w:tabs>
          <w:tab w:val="center" w:pos="4536"/>
          <w:tab w:val="right" w:pos="9637"/>
        </w:tabs>
        <w:rPr>
          <w:rFonts w:cs="Arial"/>
          <w:bCs/>
          <w:sz w:val="28"/>
          <w:szCs w:val="20"/>
        </w:rPr>
      </w:pPr>
      <w:r>
        <w:rPr>
          <w:rFonts w:cs="Arial"/>
          <w:bCs/>
          <w:sz w:val="28"/>
          <w:szCs w:val="20"/>
        </w:rPr>
        <w:t>Управляющий делами                                                                           Л.Г.Василенко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832" w:rsidRDefault="00327832">
      <w:r>
        <w:separator/>
      </w:r>
    </w:p>
  </w:endnote>
  <w:endnote w:type="continuationSeparator" w:id="0">
    <w:p w:rsidR="00327832" w:rsidRDefault="0032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E86" w:rsidRPr="00844AAA" w:rsidRDefault="00777E86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DF6FF8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CA5FFD">
      <w:rPr>
        <w:noProof/>
        <w:sz w:val="14"/>
      </w:rPr>
      <w:t>Документ1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A5FFD" w:rsidRPr="00CA5FFD">
      <w:rPr>
        <w:noProof/>
        <w:sz w:val="14"/>
      </w:rPr>
      <w:t>5/5/2016 2:43:00</w:t>
    </w:r>
    <w:r w:rsidR="00CA5FF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777E86" w:rsidRPr="00CA5FFD" w:rsidRDefault="00777E86">
    <w:pPr>
      <w:pStyle w:val="a5"/>
      <w:jc w:val="right"/>
      <w:rPr>
        <w:sz w:val="14"/>
      </w:rPr>
    </w:pPr>
    <w:r>
      <w:rPr>
        <w:sz w:val="14"/>
      </w:rPr>
      <w:t>стр</w:t>
    </w:r>
    <w:r w:rsidRPr="00CA5FFD">
      <w:rPr>
        <w:sz w:val="14"/>
      </w:rPr>
      <w:t xml:space="preserve">. </w:t>
    </w:r>
    <w:r>
      <w:rPr>
        <w:sz w:val="14"/>
      </w:rPr>
      <w:fldChar w:fldCharType="begin"/>
    </w:r>
    <w:r w:rsidRPr="00CA5FFD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CA5FFD">
      <w:rPr>
        <w:sz w:val="14"/>
      </w:rPr>
      <w:instrText xml:space="preserve"> </w:instrText>
    </w:r>
    <w:r>
      <w:rPr>
        <w:sz w:val="14"/>
      </w:rPr>
      <w:fldChar w:fldCharType="separate"/>
    </w:r>
    <w:r w:rsidR="00CA5FF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A5FFD">
      <w:rPr>
        <w:noProof/>
        <w:sz w:val="14"/>
      </w:rPr>
      <w:t>4</w:t>
    </w:r>
    <w:r>
      <w:rPr>
        <w:sz w:val="14"/>
      </w:rPr>
      <w:fldChar w:fldCharType="end"/>
    </w:r>
    <w:r w:rsidRPr="00CA5FFD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7E86" w:rsidRPr="00777E8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77E86">
      <w:rPr>
        <w:noProof/>
        <w:sz w:val="14"/>
        <w:lang w:val="en-US"/>
      </w:rPr>
      <w:t>G</w:t>
    </w:r>
    <w:r w:rsidR="00777E86" w:rsidRPr="00777E86">
      <w:rPr>
        <w:noProof/>
        <w:sz w:val="14"/>
      </w:rPr>
      <w:t>:\Мои документы\Постановления\инвестиц_декларация.</w:t>
    </w:r>
    <w:r w:rsidR="00777E8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A5FFD" w:rsidRPr="00CA5FFD">
      <w:rPr>
        <w:noProof/>
        <w:sz w:val="14"/>
      </w:rPr>
      <w:t>5/5/2016 2:43:00</w:t>
    </w:r>
    <w:r w:rsidR="00CA5FF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777E86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CA5FFD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A5FFD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832" w:rsidRDefault="00327832">
      <w:r>
        <w:separator/>
      </w:r>
    </w:p>
  </w:footnote>
  <w:footnote w:type="continuationSeparator" w:id="0">
    <w:p w:rsidR="00327832" w:rsidRDefault="00327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11B246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266226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5A4A1C6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FDE876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E5217F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A58D1D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F32E8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15075C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C3EB4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FAAAD15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9B626BD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7D6977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CB4806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954D79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EAE5F8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334020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90A65F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AA8C29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8BB0C38"/>
    <w:multiLevelType w:val="multilevel"/>
    <w:tmpl w:val="E51E6032"/>
    <w:lvl w:ilvl="0">
      <w:start w:val="1"/>
      <w:numFmt w:val="decimal"/>
      <w:lvlText w:val="%1."/>
      <w:lvlJc w:val="left"/>
      <w:pPr>
        <w:ind w:left="195" w:hanging="555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36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720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720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080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1440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440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800" w:hanging="2160"/>
      </w:pPr>
      <w:rPr>
        <w:sz w:val="28"/>
        <w:szCs w:val="2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F8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27832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77E86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A5FFD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DF6FF8"/>
    <w:rsid w:val="00E57C9A"/>
    <w:rsid w:val="00E6029D"/>
    <w:rsid w:val="00E84D87"/>
    <w:rsid w:val="00E9655A"/>
    <w:rsid w:val="00EA0F1C"/>
    <w:rsid w:val="00F32726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33883-EE7B-4CBB-9963-B70644A6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6FF8"/>
    <w:pPr>
      <w:widowControl w:val="0"/>
      <w:suppressAutoHyphens/>
      <w:ind w:firstLine="720"/>
    </w:pPr>
    <w:rPr>
      <w:rFonts w:ascii="Arial" w:hAnsi="Arial" w:cs="Arial"/>
      <w:color w:val="00000A"/>
    </w:rPr>
  </w:style>
  <w:style w:type="paragraph" w:styleId="a6">
    <w:name w:val="Normal (Web)"/>
    <w:basedOn w:val="a"/>
    <w:qFormat/>
    <w:rsid w:val="00DF6FF8"/>
    <w:pPr>
      <w:suppressAutoHyphens/>
      <w:spacing w:before="280" w:after="280"/>
    </w:pPr>
    <w:rPr>
      <w:color w:val="00000A"/>
    </w:rPr>
  </w:style>
  <w:style w:type="paragraph" w:styleId="a7">
    <w:name w:val="Balloon Text"/>
    <w:basedOn w:val="a"/>
    <w:link w:val="a8"/>
    <w:rsid w:val="00777E8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77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2016-05-05T11:42:00Z</cp:lastPrinted>
  <dcterms:created xsi:type="dcterms:W3CDTF">2016-05-05T11:37:00Z</dcterms:created>
  <dcterms:modified xsi:type="dcterms:W3CDTF">2016-05-17T11:25:00Z</dcterms:modified>
</cp:coreProperties>
</file>