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380" w:rsidRDefault="002E5380" w:rsidP="00D07EFD">
      <w:pPr>
        <w:spacing w:before="120"/>
        <w:jc w:val="center"/>
        <w:rPr>
          <w:b/>
        </w:rPr>
      </w:pPr>
      <w:r w:rsidRPr="00525068">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_Калитва_док" style="width:45pt;height:57pt;visibility:visible">
            <v:imagedata r:id="rId7" o:title=""/>
          </v:shape>
        </w:pict>
      </w:r>
    </w:p>
    <w:p w:rsidR="002E5380" w:rsidRPr="00C83E0C" w:rsidRDefault="002E5380" w:rsidP="00C83E0C">
      <w:pPr>
        <w:jc w:val="center"/>
        <w:rPr>
          <w:sz w:val="28"/>
          <w:szCs w:val="28"/>
        </w:rPr>
      </w:pPr>
      <w:bookmarkStart w:id="0" w:name="Дата"/>
      <w:bookmarkEnd w:id="0"/>
      <w:r w:rsidRPr="00C83E0C">
        <w:rPr>
          <w:sz w:val="28"/>
          <w:szCs w:val="28"/>
        </w:rPr>
        <w:t>РОССИЙСКАЯ  ФЕДЕРАЦИЯ</w:t>
      </w:r>
    </w:p>
    <w:p w:rsidR="002E5380" w:rsidRPr="00C83E0C" w:rsidRDefault="002E5380" w:rsidP="00C83E0C">
      <w:pPr>
        <w:jc w:val="center"/>
        <w:rPr>
          <w:sz w:val="28"/>
          <w:szCs w:val="28"/>
        </w:rPr>
      </w:pPr>
      <w:r w:rsidRPr="00C83E0C">
        <w:rPr>
          <w:sz w:val="28"/>
          <w:szCs w:val="28"/>
        </w:rPr>
        <w:t>РОСТОВСКАЯ ОБЛАСТЬ</w:t>
      </w:r>
    </w:p>
    <w:p w:rsidR="002E5380" w:rsidRPr="00C83E0C" w:rsidRDefault="002E5380" w:rsidP="00C83E0C">
      <w:pPr>
        <w:jc w:val="center"/>
        <w:rPr>
          <w:sz w:val="28"/>
          <w:szCs w:val="28"/>
        </w:rPr>
      </w:pPr>
      <w:r w:rsidRPr="00C83E0C">
        <w:rPr>
          <w:sz w:val="28"/>
          <w:szCs w:val="28"/>
        </w:rPr>
        <w:t>МУНИЦИПАЛЬНОЕ ОБРАЗОВАНИЕ «БЕЛОКАЛИТВИНСКИЙ РАЙОН»</w:t>
      </w:r>
    </w:p>
    <w:p w:rsidR="002E5380" w:rsidRPr="00C83E0C" w:rsidRDefault="002E5380" w:rsidP="00C83E0C">
      <w:pPr>
        <w:jc w:val="center"/>
        <w:rPr>
          <w:sz w:val="28"/>
          <w:szCs w:val="28"/>
        </w:rPr>
      </w:pPr>
      <w:r w:rsidRPr="00C83E0C">
        <w:rPr>
          <w:sz w:val="28"/>
          <w:szCs w:val="28"/>
        </w:rPr>
        <w:t>АДМИНИСТРАЦИЯ БЕЛОКАЛИТВИНСКОГО РАЙОНА</w:t>
      </w:r>
    </w:p>
    <w:p w:rsidR="002E5380" w:rsidRPr="00C83E0C" w:rsidRDefault="002E5380" w:rsidP="00C83E0C">
      <w:pPr>
        <w:jc w:val="center"/>
        <w:rPr>
          <w:sz w:val="28"/>
          <w:szCs w:val="28"/>
        </w:rPr>
      </w:pPr>
      <w:r w:rsidRPr="00C83E0C">
        <w:rPr>
          <w:sz w:val="28"/>
          <w:szCs w:val="28"/>
        </w:rPr>
        <w:t>ПОСТАНОВЛЕНИЕ</w:t>
      </w:r>
    </w:p>
    <w:p w:rsidR="002E5380" w:rsidRPr="00C96E82" w:rsidRDefault="002E5380" w:rsidP="00D07EFD">
      <w:pPr>
        <w:spacing w:before="120"/>
        <w:rPr>
          <w:sz w:val="28"/>
        </w:rPr>
      </w:pPr>
      <w:r>
        <w:rPr>
          <w:sz w:val="28"/>
        </w:rPr>
        <w:t>25.05.2012</w:t>
      </w:r>
      <w:r>
        <w:rPr>
          <w:sz w:val="28"/>
        </w:rPr>
        <w:tab/>
      </w:r>
      <w:r>
        <w:rPr>
          <w:sz w:val="28"/>
        </w:rPr>
        <w:tab/>
      </w:r>
      <w:r>
        <w:rPr>
          <w:sz w:val="28"/>
        </w:rPr>
        <w:tab/>
        <w:t xml:space="preserve">    </w:t>
      </w:r>
      <w:r>
        <w:rPr>
          <w:sz w:val="28"/>
        </w:rPr>
        <w:tab/>
        <w:t xml:space="preserve">    </w:t>
      </w:r>
      <w:r w:rsidRPr="00C96E82">
        <w:rPr>
          <w:sz w:val="28"/>
        </w:rPr>
        <w:t xml:space="preserve">№ </w:t>
      </w:r>
      <w:bookmarkStart w:id="1" w:name="Номер"/>
      <w:bookmarkEnd w:id="1"/>
      <w:r>
        <w:rPr>
          <w:sz w:val="28"/>
        </w:rPr>
        <w:t>432</w:t>
      </w:r>
      <w:r w:rsidRPr="00C96E82">
        <w:rPr>
          <w:sz w:val="28"/>
        </w:rPr>
        <w:t xml:space="preserve">                                г.  Белая Калитва</w:t>
      </w:r>
    </w:p>
    <w:p w:rsidR="002E5380" w:rsidRDefault="002E5380" w:rsidP="00D07EFD">
      <w:pPr>
        <w:rPr>
          <w:b/>
          <w:sz w:val="28"/>
        </w:rPr>
      </w:pPr>
    </w:p>
    <w:p w:rsidR="002E5380" w:rsidRDefault="002E5380" w:rsidP="00C83E0C">
      <w:pPr>
        <w:ind w:right="5611"/>
        <w:jc w:val="both"/>
        <w:rPr>
          <w:bCs/>
          <w:sz w:val="28"/>
          <w:szCs w:val="28"/>
        </w:rPr>
      </w:pPr>
      <w:bookmarkStart w:id="2" w:name="Наименование"/>
      <w:bookmarkEnd w:id="2"/>
      <w:r>
        <w:rPr>
          <w:bCs/>
          <w:sz w:val="28"/>
          <w:szCs w:val="28"/>
        </w:rPr>
        <w:t xml:space="preserve">Об утверждении отчёта о ходе работ по муниципальной долгосрочной целевой программе  «Развитие </w:t>
      </w:r>
      <w:r w:rsidRPr="00E43E99">
        <w:rPr>
          <w:bCs/>
          <w:sz w:val="28"/>
          <w:szCs w:val="28"/>
        </w:rPr>
        <w:t>образования в Белокалитвинском районе</w:t>
      </w:r>
      <w:r w:rsidRPr="00CF1F3F">
        <w:rPr>
          <w:bCs/>
          <w:sz w:val="28"/>
          <w:szCs w:val="28"/>
        </w:rPr>
        <w:t xml:space="preserve"> </w:t>
      </w:r>
      <w:r>
        <w:rPr>
          <w:bCs/>
          <w:sz w:val="28"/>
          <w:szCs w:val="28"/>
        </w:rPr>
        <w:t>на  2010 – 2014</w:t>
      </w:r>
      <w:r w:rsidRPr="00E43E99">
        <w:rPr>
          <w:bCs/>
          <w:sz w:val="28"/>
          <w:szCs w:val="28"/>
        </w:rPr>
        <w:t xml:space="preserve"> годы»</w:t>
      </w:r>
      <w:r>
        <w:rPr>
          <w:bCs/>
          <w:sz w:val="28"/>
          <w:szCs w:val="28"/>
        </w:rPr>
        <w:t xml:space="preserve"> и эффективности использования финансовых средств за 2011 год  </w:t>
      </w:r>
    </w:p>
    <w:p w:rsidR="002E5380" w:rsidRPr="00CD0D0F" w:rsidRDefault="002E5380" w:rsidP="00D07EFD">
      <w:pPr>
        <w:rPr>
          <w:bCs/>
          <w:sz w:val="28"/>
          <w:szCs w:val="28"/>
        </w:rPr>
      </w:pPr>
    </w:p>
    <w:p w:rsidR="002E5380" w:rsidRPr="00020E2A" w:rsidRDefault="002E5380" w:rsidP="00D07EFD">
      <w:pPr>
        <w:ind w:firstLine="708"/>
        <w:jc w:val="both"/>
        <w:rPr>
          <w:sz w:val="28"/>
          <w:szCs w:val="28"/>
        </w:rPr>
      </w:pPr>
      <w:r w:rsidRPr="00E43E99">
        <w:rPr>
          <w:bCs/>
          <w:sz w:val="28"/>
          <w:szCs w:val="28"/>
        </w:rPr>
        <w:t xml:space="preserve">В соответствии с </w:t>
      </w:r>
      <w:r>
        <w:rPr>
          <w:bCs/>
          <w:sz w:val="28"/>
          <w:szCs w:val="28"/>
        </w:rPr>
        <w:t xml:space="preserve">постановлением Администрации Белокалитвинского района от 07.12.2011 № 177 «О Порядке принятия решения о разработке муниципальных долгосрочных целевых программ, их формирования и реализации, Порядке проведения и критериях оценки эффективности реализации муниципальных долгосрочных целевых программ и Порядке формирования, утверждения и реализации инвестиционной программы Белокалитвинского района», </w:t>
      </w:r>
    </w:p>
    <w:p w:rsidR="002E5380" w:rsidRPr="0074459E" w:rsidRDefault="002E5380" w:rsidP="00D07EFD">
      <w:pPr>
        <w:jc w:val="center"/>
      </w:pPr>
    </w:p>
    <w:p w:rsidR="002E5380" w:rsidRPr="00C83E0C" w:rsidRDefault="002E5380" w:rsidP="00D07EFD">
      <w:pPr>
        <w:jc w:val="center"/>
        <w:rPr>
          <w:sz w:val="28"/>
          <w:szCs w:val="28"/>
        </w:rPr>
      </w:pPr>
      <w:r w:rsidRPr="00C83E0C">
        <w:rPr>
          <w:sz w:val="28"/>
          <w:szCs w:val="28"/>
        </w:rPr>
        <w:t>ПОСТАНОВЛЯЮ:</w:t>
      </w:r>
    </w:p>
    <w:p w:rsidR="002E5380" w:rsidRDefault="002E5380" w:rsidP="00C83E0C">
      <w:pPr>
        <w:numPr>
          <w:ilvl w:val="0"/>
          <w:numId w:val="10"/>
        </w:numPr>
        <w:ind w:left="0" w:firstLine="720"/>
        <w:jc w:val="both"/>
        <w:rPr>
          <w:bCs/>
          <w:sz w:val="28"/>
          <w:szCs w:val="28"/>
        </w:rPr>
      </w:pPr>
      <w:r>
        <w:rPr>
          <w:bCs/>
          <w:sz w:val="28"/>
          <w:szCs w:val="28"/>
        </w:rPr>
        <w:t xml:space="preserve">Утвердить отчёт о ходе работ по муниципальной долгосрочной целевой программе  </w:t>
      </w:r>
      <w:r w:rsidRPr="00E43E99">
        <w:rPr>
          <w:bCs/>
          <w:sz w:val="28"/>
          <w:szCs w:val="28"/>
        </w:rPr>
        <w:t>«Развитие образования в Белокалитвинском районе</w:t>
      </w:r>
      <w:r w:rsidRPr="00CF1F3F">
        <w:rPr>
          <w:bCs/>
          <w:sz w:val="28"/>
          <w:szCs w:val="28"/>
        </w:rPr>
        <w:t xml:space="preserve"> </w:t>
      </w:r>
      <w:r>
        <w:rPr>
          <w:bCs/>
          <w:sz w:val="28"/>
          <w:szCs w:val="28"/>
        </w:rPr>
        <w:t>на 2010 – 2014</w:t>
      </w:r>
      <w:r w:rsidRPr="00E43E99">
        <w:rPr>
          <w:bCs/>
          <w:sz w:val="28"/>
          <w:szCs w:val="28"/>
        </w:rPr>
        <w:t xml:space="preserve"> годы»</w:t>
      </w:r>
      <w:r w:rsidRPr="00C61933">
        <w:rPr>
          <w:bCs/>
          <w:sz w:val="28"/>
          <w:szCs w:val="28"/>
        </w:rPr>
        <w:t xml:space="preserve"> </w:t>
      </w:r>
      <w:r>
        <w:rPr>
          <w:bCs/>
          <w:sz w:val="28"/>
          <w:szCs w:val="28"/>
        </w:rPr>
        <w:t xml:space="preserve">и эффективности использования финансовых средств за 2011 год, утвержденной постановлением Администрации Белокалитвинского района  от </w:t>
      </w:r>
      <w:r w:rsidRPr="006C0FE4">
        <w:rPr>
          <w:bCs/>
          <w:sz w:val="28"/>
          <w:szCs w:val="28"/>
        </w:rPr>
        <w:t>22.03.2010 № 385</w:t>
      </w:r>
      <w:r>
        <w:rPr>
          <w:bCs/>
          <w:sz w:val="28"/>
          <w:szCs w:val="28"/>
        </w:rPr>
        <w:t>, по результатам  за 2011 год,  согласно приложению.</w:t>
      </w:r>
    </w:p>
    <w:p w:rsidR="002E5380" w:rsidRDefault="002E5380" w:rsidP="00C83E0C">
      <w:pPr>
        <w:numPr>
          <w:ilvl w:val="0"/>
          <w:numId w:val="10"/>
        </w:numPr>
        <w:ind w:left="0" w:firstLine="720"/>
        <w:jc w:val="both"/>
        <w:rPr>
          <w:bCs/>
          <w:sz w:val="28"/>
          <w:szCs w:val="28"/>
        </w:rPr>
      </w:pPr>
      <w:r>
        <w:rPr>
          <w:bCs/>
          <w:sz w:val="28"/>
          <w:szCs w:val="28"/>
        </w:rPr>
        <w:t>Постановление вступает в силу после его официального опубликования.</w:t>
      </w:r>
    </w:p>
    <w:p w:rsidR="002E5380" w:rsidRPr="0004383B" w:rsidRDefault="002E5380" w:rsidP="00C83E0C">
      <w:pPr>
        <w:numPr>
          <w:ilvl w:val="0"/>
          <w:numId w:val="10"/>
        </w:numPr>
        <w:ind w:left="0" w:firstLine="720"/>
        <w:jc w:val="both"/>
        <w:rPr>
          <w:bCs/>
          <w:sz w:val="28"/>
          <w:szCs w:val="28"/>
        </w:rPr>
      </w:pPr>
      <w:r w:rsidRPr="00E43E99">
        <w:rPr>
          <w:bCs/>
          <w:sz w:val="28"/>
          <w:szCs w:val="28"/>
        </w:rPr>
        <w:t xml:space="preserve">Контроль за </w:t>
      </w:r>
      <w:r>
        <w:rPr>
          <w:bCs/>
          <w:sz w:val="28"/>
          <w:szCs w:val="28"/>
        </w:rPr>
        <w:t>выполнением</w:t>
      </w:r>
      <w:r w:rsidRPr="00E43E99">
        <w:rPr>
          <w:bCs/>
          <w:sz w:val="28"/>
          <w:szCs w:val="28"/>
        </w:rPr>
        <w:t xml:space="preserve"> постановления возложить </w:t>
      </w:r>
      <w:r>
        <w:rPr>
          <w:bCs/>
          <w:sz w:val="28"/>
          <w:szCs w:val="28"/>
        </w:rPr>
        <w:t xml:space="preserve">на заместителя </w:t>
      </w:r>
      <w:r w:rsidRPr="00E43E99">
        <w:rPr>
          <w:bCs/>
          <w:sz w:val="28"/>
          <w:szCs w:val="28"/>
        </w:rPr>
        <w:t>главы Администра</w:t>
      </w:r>
      <w:r>
        <w:rPr>
          <w:bCs/>
          <w:sz w:val="28"/>
          <w:szCs w:val="28"/>
        </w:rPr>
        <w:t xml:space="preserve">ции Белокалитвинского района по </w:t>
      </w:r>
      <w:r w:rsidRPr="00E43E99">
        <w:rPr>
          <w:bCs/>
          <w:sz w:val="28"/>
          <w:szCs w:val="28"/>
        </w:rPr>
        <w:t xml:space="preserve">социальным вопросам  </w:t>
      </w:r>
      <w:r>
        <w:rPr>
          <w:bCs/>
          <w:sz w:val="28"/>
          <w:szCs w:val="28"/>
        </w:rPr>
        <w:t xml:space="preserve">               Е.Н. Керенцеву.</w:t>
      </w:r>
    </w:p>
    <w:p w:rsidR="002E5380" w:rsidRDefault="002E5380" w:rsidP="00D07EFD">
      <w:pPr>
        <w:ind w:right="6065"/>
        <w:jc w:val="both"/>
        <w:rPr>
          <w:sz w:val="28"/>
        </w:rPr>
      </w:pPr>
    </w:p>
    <w:p w:rsidR="002E5380" w:rsidRPr="00C96E82" w:rsidRDefault="002E5380" w:rsidP="00D07EFD">
      <w:pPr>
        <w:ind w:right="6065"/>
        <w:jc w:val="both"/>
        <w:rPr>
          <w:sz w:val="28"/>
        </w:rPr>
      </w:pPr>
    </w:p>
    <w:p w:rsidR="002E5380" w:rsidRPr="00C96E82" w:rsidRDefault="002E5380" w:rsidP="00C83E0C">
      <w:pPr>
        <w:pStyle w:val="Heading2"/>
        <w:ind w:firstLine="720"/>
        <w:rPr>
          <w:b w:val="0"/>
        </w:rPr>
      </w:pPr>
      <w:r w:rsidRPr="00C96E82">
        <w:rPr>
          <w:b w:val="0"/>
        </w:rPr>
        <w:t>Глав</w:t>
      </w:r>
      <w:r>
        <w:rPr>
          <w:b w:val="0"/>
        </w:rPr>
        <w:t xml:space="preserve">а </w:t>
      </w:r>
      <w:r w:rsidRPr="00C96E82">
        <w:rPr>
          <w:b w:val="0"/>
        </w:rPr>
        <w:t xml:space="preserve"> района</w:t>
      </w:r>
      <w:r w:rsidRPr="00C96E82">
        <w:rPr>
          <w:b w:val="0"/>
        </w:rPr>
        <w:tab/>
      </w:r>
      <w:r w:rsidRPr="00C96E82">
        <w:rPr>
          <w:b w:val="0"/>
        </w:rPr>
        <w:tab/>
      </w:r>
      <w:r w:rsidRPr="00C96E82">
        <w:rPr>
          <w:b w:val="0"/>
        </w:rPr>
        <w:tab/>
      </w:r>
      <w:r w:rsidRPr="00C96E82">
        <w:rPr>
          <w:b w:val="0"/>
        </w:rPr>
        <w:tab/>
      </w:r>
      <w:r w:rsidRPr="00C96E82">
        <w:rPr>
          <w:b w:val="0"/>
        </w:rPr>
        <w:tab/>
      </w:r>
      <w:r>
        <w:rPr>
          <w:b w:val="0"/>
        </w:rPr>
        <w:tab/>
      </w:r>
      <w:r>
        <w:rPr>
          <w:b w:val="0"/>
        </w:rPr>
        <w:tab/>
        <w:t>О.А. Мельникова</w:t>
      </w:r>
    </w:p>
    <w:p w:rsidR="002E5380" w:rsidRDefault="002E5380" w:rsidP="00D07EFD">
      <w:pPr>
        <w:rPr>
          <w:sz w:val="28"/>
        </w:rPr>
      </w:pPr>
    </w:p>
    <w:p w:rsidR="002E5380" w:rsidRDefault="002E5380" w:rsidP="00D07EFD">
      <w:pPr>
        <w:rPr>
          <w:sz w:val="28"/>
        </w:rPr>
      </w:pPr>
      <w:r>
        <w:rPr>
          <w:sz w:val="28"/>
        </w:rPr>
        <w:t>Верно:</w:t>
      </w:r>
    </w:p>
    <w:p w:rsidR="002E5380" w:rsidRPr="00360A36" w:rsidRDefault="002E5380" w:rsidP="00CB47AB">
      <w:pPr>
        <w:rPr>
          <w:sz w:val="28"/>
        </w:rPr>
        <w:sectPr w:rsidR="002E5380" w:rsidRPr="00360A36" w:rsidSect="00C83E0C">
          <w:footerReference w:type="default" r:id="rId8"/>
          <w:pgSz w:w="11906" w:h="16838" w:code="9"/>
          <w:pgMar w:top="709" w:right="851" w:bottom="1134" w:left="1304" w:header="397" w:footer="567" w:gutter="0"/>
          <w:cols w:space="708"/>
          <w:docGrid w:linePitch="360"/>
        </w:sectPr>
      </w:pPr>
      <w:r>
        <w:rPr>
          <w:sz w:val="28"/>
        </w:rPr>
        <w:t>Управляющий делами</w:t>
      </w:r>
      <w:r>
        <w:rPr>
          <w:sz w:val="28"/>
        </w:rPr>
        <w:tab/>
      </w:r>
      <w:r>
        <w:rPr>
          <w:sz w:val="28"/>
        </w:rPr>
        <w:tab/>
      </w:r>
      <w:r>
        <w:rPr>
          <w:sz w:val="28"/>
        </w:rPr>
        <w:tab/>
      </w:r>
      <w:r>
        <w:rPr>
          <w:sz w:val="28"/>
        </w:rPr>
        <w:tab/>
      </w:r>
      <w:r>
        <w:rPr>
          <w:sz w:val="28"/>
        </w:rPr>
        <w:tab/>
      </w:r>
      <w:r>
        <w:rPr>
          <w:sz w:val="28"/>
        </w:rPr>
        <w:tab/>
      </w:r>
      <w:r>
        <w:rPr>
          <w:sz w:val="28"/>
        </w:rPr>
        <w:tab/>
        <w:t>Л.Г. Василенко</w:t>
      </w:r>
    </w:p>
    <w:p w:rsidR="002E5380" w:rsidRPr="00914395" w:rsidRDefault="002E5380" w:rsidP="00FF5646">
      <w:pPr>
        <w:jc w:val="right"/>
      </w:pPr>
      <w:r w:rsidRPr="00914395">
        <w:t xml:space="preserve">Приложение </w:t>
      </w:r>
    </w:p>
    <w:p w:rsidR="002E5380" w:rsidRPr="00914395" w:rsidRDefault="002E5380" w:rsidP="00FF5646">
      <w:pPr>
        <w:jc w:val="right"/>
      </w:pPr>
      <w:r w:rsidRPr="00914395">
        <w:t xml:space="preserve">к постановлению Администрации </w:t>
      </w:r>
    </w:p>
    <w:p w:rsidR="002E5380" w:rsidRPr="00914395" w:rsidRDefault="002E5380" w:rsidP="00FF5646">
      <w:pPr>
        <w:jc w:val="right"/>
      </w:pPr>
      <w:r w:rsidRPr="00914395">
        <w:t xml:space="preserve">Белокалитвинского района </w:t>
      </w:r>
    </w:p>
    <w:p w:rsidR="002E5380" w:rsidRPr="00914395" w:rsidRDefault="002E5380" w:rsidP="00FF5646">
      <w:pPr>
        <w:jc w:val="right"/>
      </w:pPr>
      <w:r w:rsidRPr="00914395">
        <w:t>от «</w:t>
      </w:r>
      <w:r>
        <w:t>25» 05.2012</w:t>
      </w:r>
      <w:r w:rsidRPr="00914395">
        <w:t xml:space="preserve"> № </w:t>
      </w:r>
      <w:r>
        <w:t>432</w:t>
      </w:r>
    </w:p>
    <w:p w:rsidR="002E5380" w:rsidRPr="00DA5E77" w:rsidRDefault="002E5380" w:rsidP="00FF5646">
      <w:pPr>
        <w:jc w:val="right"/>
      </w:pPr>
    </w:p>
    <w:p w:rsidR="002E5380" w:rsidRPr="001E76F6" w:rsidRDefault="002E5380" w:rsidP="001E76F6">
      <w:pPr>
        <w:pStyle w:val="ListParagraph"/>
        <w:numPr>
          <w:ilvl w:val="0"/>
          <w:numId w:val="36"/>
        </w:numPr>
        <w:jc w:val="center"/>
        <w:rPr>
          <w:b/>
          <w:bCs/>
          <w:sz w:val="28"/>
          <w:szCs w:val="28"/>
        </w:rPr>
      </w:pPr>
      <w:r w:rsidRPr="001E76F6">
        <w:rPr>
          <w:b/>
          <w:bCs/>
          <w:sz w:val="28"/>
          <w:szCs w:val="28"/>
        </w:rPr>
        <w:t>Отчет о финансировании и освоении проводимых программных мероприятий</w:t>
      </w:r>
    </w:p>
    <w:p w:rsidR="002E5380" w:rsidRPr="001420AC" w:rsidRDefault="002E5380" w:rsidP="00FF5646">
      <w:pPr>
        <w:jc w:val="center"/>
        <w:rPr>
          <w:b/>
          <w:bCs/>
          <w:sz w:val="28"/>
          <w:szCs w:val="28"/>
        </w:rPr>
      </w:pPr>
      <w:r w:rsidRPr="001420AC">
        <w:rPr>
          <w:b/>
          <w:bCs/>
          <w:sz w:val="28"/>
          <w:szCs w:val="28"/>
        </w:rPr>
        <w:t>Программы "Развитие образования в Белокалитвинском районе на 2010-2014годы"</w:t>
      </w:r>
    </w:p>
    <w:p w:rsidR="002E5380" w:rsidRPr="001420AC" w:rsidRDefault="002E5380" w:rsidP="00FF5646">
      <w:pPr>
        <w:jc w:val="center"/>
        <w:rPr>
          <w:b/>
          <w:bCs/>
          <w:sz w:val="28"/>
          <w:szCs w:val="28"/>
        </w:rPr>
      </w:pPr>
      <w:r>
        <w:rPr>
          <w:b/>
          <w:bCs/>
          <w:sz w:val="28"/>
          <w:szCs w:val="28"/>
        </w:rPr>
        <w:t xml:space="preserve">по состоянию на  " 1 </w:t>
      </w:r>
      <w:r w:rsidRPr="001420AC">
        <w:rPr>
          <w:b/>
          <w:bCs/>
          <w:sz w:val="28"/>
          <w:szCs w:val="28"/>
        </w:rPr>
        <w:t>" _</w:t>
      </w:r>
      <w:r>
        <w:rPr>
          <w:b/>
          <w:bCs/>
          <w:sz w:val="28"/>
          <w:szCs w:val="28"/>
        </w:rPr>
        <w:t>января_  20</w:t>
      </w:r>
      <w:r w:rsidRPr="001420AC">
        <w:rPr>
          <w:b/>
          <w:bCs/>
          <w:sz w:val="28"/>
          <w:szCs w:val="28"/>
        </w:rPr>
        <w:t>12 г.</w:t>
      </w:r>
    </w:p>
    <w:p w:rsidR="002E5380" w:rsidRDefault="002E5380" w:rsidP="00FF5646">
      <w:pPr>
        <w:jc w:val="center"/>
        <w:rPr>
          <w:b/>
          <w:bCs/>
          <w:sz w:val="28"/>
          <w:szCs w:val="28"/>
        </w:rPr>
      </w:pPr>
      <w:r w:rsidRPr="001420AC">
        <w:rPr>
          <w:b/>
          <w:bCs/>
          <w:sz w:val="28"/>
          <w:szCs w:val="28"/>
        </w:rPr>
        <w:t xml:space="preserve">(предоставляется </w:t>
      </w:r>
      <w:r>
        <w:rPr>
          <w:b/>
          <w:bCs/>
          <w:sz w:val="28"/>
          <w:szCs w:val="28"/>
        </w:rPr>
        <w:t>по итогам года</w:t>
      </w:r>
      <w:r w:rsidRPr="001420AC">
        <w:rPr>
          <w:b/>
          <w:bCs/>
          <w:sz w:val="28"/>
          <w:szCs w:val="28"/>
        </w:rPr>
        <w:t xml:space="preserve">, до </w:t>
      </w:r>
      <w:r>
        <w:rPr>
          <w:b/>
          <w:bCs/>
          <w:sz w:val="28"/>
          <w:szCs w:val="28"/>
        </w:rPr>
        <w:t>2</w:t>
      </w:r>
      <w:r w:rsidRPr="001420AC">
        <w:rPr>
          <w:b/>
          <w:bCs/>
          <w:sz w:val="28"/>
          <w:szCs w:val="28"/>
        </w:rPr>
        <w:t>5-го числа месяца, следующего за отчетным периодом)</w:t>
      </w:r>
    </w:p>
    <w:tbl>
      <w:tblPr>
        <w:tblW w:w="1545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19"/>
        <w:gridCol w:w="1764"/>
        <w:gridCol w:w="955"/>
        <w:gridCol w:w="956"/>
        <w:gridCol w:w="955"/>
        <w:gridCol w:w="956"/>
        <w:gridCol w:w="281"/>
        <w:gridCol w:w="955"/>
        <w:gridCol w:w="24"/>
        <w:gridCol w:w="854"/>
        <w:gridCol w:w="34"/>
        <w:gridCol w:w="832"/>
        <w:gridCol w:w="34"/>
        <w:gridCol w:w="955"/>
        <w:gridCol w:w="281"/>
        <w:gridCol w:w="923"/>
        <w:gridCol w:w="34"/>
        <w:gridCol w:w="922"/>
        <w:gridCol w:w="34"/>
        <w:gridCol w:w="922"/>
        <w:gridCol w:w="34"/>
        <w:gridCol w:w="922"/>
        <w:gridCol w:w="34"/>
        <w:gridCol w:w="282"/>
        <w:gridCol w:w="1089"/>
      </w:tblGrid>
      <w:tr w:rsidR="002E5380" w:rsidRPr="00284DC4" w:rsidTr="00C83E0C">
        <w:trPr>
          <w:trHeight w:val="1407"/>
        </w:trPr>
        <w:tc>
          <w:tcPr>
            <w:tcW w:w="429" w:type="dxa"/>
          </w:tcPr>
          <w:p w:rsidR="002E5380" w:rsidRPr="00284DC4" w:rsidRDefault="002E5380" w:rsidP="00FF5646">
            <w:pPr>
              <w:spacing w:after="100" w:afterAutospacing="1"/>
              <w:jc w:val="center"/>
              <w:rPr>
                <w:sz w:val="20"/>
                <w:szCs w:val="20"/>
              </w:rPr>
            </w:pPr>
            <w:r w:rsidRPr="00284DC4">
              <w:rPr>
                <w:sz w:val="20"/>
                <w:szCs w:val="20"/>
              </w:rPr>
              <w:t>№ п/п</w:t>
            </w:r>
          </w:p>
        </w:tc>
        <w:tc>
          <w:tcPr>
            <w:tcW w:w="1842" w:type="dxa"/>
          </w:tcPr>
          <w:p w:rsidR="002E5380" w:rsidRPr="00284DC4" w:rsidRDefault="002E5380" w:rsidP="00FF5646">
            <w:pPr>
              <w:spacing w:after="100" w:afterAutospacing="1"/>
              <w:jc w:val="center"/>
              <w:rPr>
                <w:sz w:val="20"/>
                <w:szCs w:val="20"/>
              </w:rPr>
            </w:pPr>
            <w:r w:rsidRPr="00284DC4">
              <w:rPr>
                <w:sz w:val="20"/>
                <w:szCs w:val="20"/>
              </w:rPr>
              <w:t>Наименование мероприятия</w:t>
            </w:r>
          </w:p>
        </w:tc>
        <w:tc>
          <w:tcPr>
            <w:tcW w:w="4252" w:type="dxa"/>
            <w:gridSpan w:val="5"/>
          </w:tcPr>
          <w:p w:rsidR="002E5380" w:rsidRPr="00284DC4" w:rsidRDefault="002E5380" w:rsidP="00FF5646">
            <w:pPr>
              <w:spacing w:after="100" w:afterAutospacing="1"/>
              <w:jc w:val="center"/>
              <w:rPr>
                <w:sz w:val="20"/>
                <w:szCs w:val="20"/>
              </w:rPr>
            </w:pPr>
            <w:r w:rsidRPr="00284DC4">
              <w:rPr>
                <w:sz w:val="20"/>
                <w:szCs w:val="20"/>
              </w:rPr>
              <w:t xml:space="preserve">Объем  ассигнований в соответствии с постановлением Администрации Белокалитвинского района об утверждении Программы </w:t>
            </w:r>
          </w:p>
        </w:tc>
        <w:tc>
          <w:tcPr>
            <w:tcW w:w="4110" w:type="dxa"/>
            <w:gridSpan w:val="8"/>
          </w:tcPr>
          <w:p w:rsidR="002E5380" w:rsidRPr="00284DC4" w:rsidRDefault="002E5380" w:rsidP="00FF5646">
            <w:pPr>
              <w:spacing w:after="100" w:afterAutospacing="1"/>
              <w:jc w:val="center"/>
              <w:rPr>
                <w:sz w:val="20"/>
                <w:szCs w:val="20"/>
              </w:rPr>
            </w:pPr>
            <w:r w:rsidRPr="00284DC4">
              <w:rPr>
                <w:sz w:val="20"/>
                <w:szCs w:val="20"/>
              </w:rPr>
              <w:t xml:space="preserve">Уточненный план ассигнований </w:t>
            </w:r>
            <w:smartTag w:uri="urn:schemas-microsoft-com:office:smarttags" w:element="metricconverter">
              <w:smartTagPr>
                <w:attr w:name="ProductID" w:val="2011 г"/>
              </w:smartTagPr>
              <w:r w:rsidRPr="00284DC4">
                <w:rPr>
                  <w:sz w:val="20"/>
                  <w:szCs w:val="20"/>
                </w:rPr>
                <w:t>2011 г</w:t>
              </w:r>
            </w:smartTag>
            <w:r w:rsidRPr="00284DC4">
              <w:rPr>
                <w:sz w:val="20"/>
                <w:szCs w:val="20"/>
              </w:rPr>
              <w:t>.</w:t>
            </w:r>
          </w:p>
          <w:p w:rsidR="002E5380" w:rsidRPr="00284DC4" w:rsidRDefault="002E5380" w:rsidP="00FF5646">
            <w:pPr>
              <w:spacing w:after="100" w:afterAutospacing="1"/>
              <w:jc w:val="center"/>
              <w:rPr>
                <w:sz w:val="20"/>
                <w:szCs w:val="20"/>
              </w:rPr>
            </w:pPr>
            <w:r w:rsidRPr="00284DC4">
              <w:rPr>
                <w:sz w:val="20"/>
                <w:szCs w:val="20"/>
              </w:rPr>
              <w:t xml:space="preserve"> </w:t>
            </w:r>
          </w:p>
        </w:tc>
        <w:tc>
          <w:tcPr>
            <w:tcW w:w="4253" w:type="dxa"/>
            <w:gridSpan w:val="9"/>
          </w:tcPr>
          <w:p w:rsidR="002E5380" w:rsidRPr="00284DC4" w:rsidRDefault="002E5380" w:rsidP="00FF5646">
            <w:pPr>
              <w:spacing w:after="100" w:afterAutospacing="1"/>
              <w:jc w:val="center"/>
              <w:rPr>
                <w:sz w:val="20"/>
                <w:szCs w:val="20"/>
              </w:rPr>
            </w:pPr>
            <w:r w:rsidRPr="00284DC4">
              <w:rPr>
                <w:sz w:val="20"/>
                <w:szCs w:val="20"/>
              </w:rPr>
              <w:t>Исполнено (кассовые расходы)</w:t>
            </w:r>
          </w:p>
        </w:tc>
        <w:tc>
          <w:tcPr>
            <w:tcW w:w="1132" w:type="dxa"/>
          </w:tcPr>
          <w:p w:rsidR="002E5380" w:rsidRPr="00284DC4" w:rsidRDefault="002E5380" w:rsidP="00FF5646">
            <w:pPr>
              <w:spacing w:after="100" w:afterAutospacing="1"/>
              <w:jc w:val="center"/>
              <w:rPr>
                <w:sz w:val="20"/>
                <w:szCs w:val="20"/>
              </w:rPr>
            </w:pPr>
            <w:r w:rsidRPr="00284DC4">
              <w:rPr>
                <w:sz w:val="20"/>
                <w:szCs w:val="20"/>
              </w:rPr>
              <w:t>Объемы неосвоенных средств и причины их неосвоения (по источникам финансирования)</w:t>
            </w:r>
          </w:p>
        </w:tc>
      </w:tr>
      <w:tr w:rsidR="002E5380" w:rsidRPr="00284DC4" w:rsidTr="00C83E0C">
        <w:trPr>
          <w:trHeight w:val="3101"/>
        </w:trPr>
        <w:tc>
          <w:tcPr>
            <w:tcW w:w="429" w:type="dxa"/>
          </w:tcPr>
          <w:p w:rsidR="002E5380" w:rsidRPr="00284DC4" w:rsidRDefault="002E5380" w:rsidP="00FF5646">
            <w:pPr>
              <w:spacing w:after="100" w:afterAutospacing="1"/>
              <w:jc w:val="center"/>
              <w:rPr>
                <w:sz w:val="20"/>
                <w:szCs w:val="20"/>
              </w:rPr>
            </w:pPr>
          </w:p>
        </w:tc>
        <w:tc>
          <w:tcPr>
            <w:tcW w:w="1842" w:type="dxa"/>
          </w:tcPr>
          <w:p w:rsidR="002E5380" w:rsidRPr="00284DC4" w:rsidRDefault="002E5380" w:rsidP="00FF5646">
            <w:pPr>
              <w:spacing w:after="100" w:afterAutospacing="1"/>
              <w:jc w:val="center"/>
              <w:rPr>
                <w:sz w:val="20"/>
                <w:szCs w:val="20"/>
              </w:rPr>
            </w:pPr>
          </w:p>
        </w:tc>
        <w:tc>
          <w:tcPr>
            <w:tcW w:w="991" w:type="dxa"/>
          </w:tcPr>
          <w:p w:rsidR="002E5380" w:rsidRPr="00284DC4" w:rsidRDefault="002E5380" w:rsidP="00FF5646">
            <w:pPr>
              <w:spacing w:after="100" w:afterAutospacing="1"/>
              <w:jc w:val="center"/>
              <w:rPr>
                <w:sz w:val="20"/>
                <w:szCs w:val="20"/>
              </w:rPr>
            </w:pPr>
            <w:r w:rsidRPr="00284DC4">
              <w:rPr>
                <w:sz w:val="20"/>
                <w:szCs w:val="20"/>
              </w:rPr>
              <w:t>Всего</w:t>
            </w:r>
          </w:p>
        </w:tc>
        <w:tc>
          <w:tcPr>
            <w:tcW w:w="993" w:type="dxa"/>
          </w:tcPr>
          <w:p w:rsidR="002E5380" w:rsidRPr="00284DC4" w:rsidRDefault="002E5380" w:rsidP="00FF5646">
            <w:pPr>
              <w:spacing w:after="100" w:afterAutospacing="1"/>
              <w:jc w:val="center"/>
              <w:rPr>
                <w:sz w:val="20"/>
                <w:szCs w:val="20"/>
              </w:rPr>
            </w:pPr>
            <w:r w:rsidRPr="00284DC4">
              <w:rPr>
                <w:sz w:val="20"/>
                <w:szCs w:val="20"/>
              </w:rPr>
              <w:t>Федеральный бюджет</w:t>
            </w:r>
          </w:p>
        </w:tc>
        <w:tc>
          <w:tcPr>
            <w:tcW w:w="992" w:type="dxa"/>
          </w:tcPr>
          <w:p w:rsidR="002E5380" w:rsidRPr="00284DC4" w:rsidRDefault="002E5380" w:rsidP="00FF5646">
            <w:pPr>
              <w:spacing w:after="100" w:afterAutospacing="1"/>
              <w:jc w:val="center"/>
              <w:rPr>
                <w:sz w:val="20"/>
                <w:szCs w:val="20"/>
              </w:rPr>
            </w:pPr>
            <w:r w:rsidRPr="00284DC4">
              <w:rPr>
                <w:sz w:val="20"/>
                <w:szCs w:val="20"/>
              </w:rPr>
              <w:t>Областной бюджет</w:t>
            </w:r>
          </w:p>
        </w:tc>
        <w:tc>
          <w:tcPr>
            <w:tcW w:w="993" w:type="dxa"/>
          </w:tcPr>
          <w:p w:rsidR="002E5380" w:rsidRPr="00284DC4" w:rsidRDefault="002E5380" w:rsidP="00FF5646">
            <w:pPr>
              <w:spacing w:after="100" w:afterAutospacing="1"/>
              <w:jc w:val="center"/>
              <w:rPr>
                <w:sz w:val="20"/>
                <w:szCs w:val="20"/>
              </w:rPr>
            </w:pPr>
            <w:r w:rsidRPr="00284DC4">
              <w:rPr>
                <w:sz w:val="20"/>
                <w:szCs w:val="20"/>
              </w:rPr>
              <w:t>Местный бюджет</w:t>
            </w:r>
          </w:p>
        </w:tc>
        <w:tc>
          <w:tcPr>
            <w:tcW w:w="283" w:type="dxa"/>
          </w:tcPr>
          <w:p w:rsidR="002E5380" w:rsidRPr="00284DC4" w:rsidRDefault="002E5380" w:rsidP="00FF5646">
            <w:pPr>
              <w:spacing w:after="100" w:afterAutospacing="1"/>
              <w:jc w:val="center"/>
              <w:rPr>
                <w:sz w:val="18"/>
                <w:szCs w:val="18"/>
              </w:rPr>
            </w:pPr>
            <w:r w:rsidRPr="00284DC4">
              <w:rPr>
                <w:sz w:val="18"/>
                <w:szCs w:val="18"/>
              </w:rPr>
              <w:t>Внебюджетные источники</w:t>
            </w:r>
          </w:p>
        </w:tc>
        <w:tc>
          <w:tcPr>
            <w:tcW w:w="1017" w:type="dxa"/>
            <w:gridSpan w:val="2"/>
          </w:tcPr>
          <w:p w:rsidR="002E5380" w:rsidRPr="00284DC4" w:rsidRDefault="002E5380" w:rsidP="00FF5646">
            <w:pPr>
              <w:spacing w:after="100" w:afterAutospacing="1"/>
              <w:jc w:val="center"/>
              <w:rPr>
                <w:sz w:val="20"/>
                <w:szCs w:val="20"/>
              </w:rPr>
            </w:pPr>
            <w:r w:rsidRPr="00284DC4">
              <w:rPr>
                <w:sz w:val="20"/>
                <w:szCs w:val="20"/>
              </w:rPr>
              <w:t>Всего</w:t>
            </w:r>
          </w:p>
        </w:tc>
        <w:tc>
          <w:tcPr>
            <w:tcW w:w="885" w:type="dxa"/>
          </w:tcPr>
          <w:p w:rsidR="002E5380" w:rsidRPr="00284DC4" w:rsidRDefault="002E5380" w:rsidP="00FF5646">
            <w:pPr>
              <w:spacing w:after="100" w:afterAutospacing="1"/>
              <w:jc w:val="center"/>
              <w:rPr>
                <w:sz w:val="20"/>
                <w:szCs w:val="20"/>
              </w:rPr>
            </w:pPr>
            <w:r w:rsidRPr="00284DC4">
              <w:rPr>
                <w:sz w:val="20"/>
                <w:szCs w:val="20"/>
              </w:rPr>
              <w:t>Федеральный бюджет</w:t>
            </w:r>
          </w:p>
        </w:tc>
        <w:tc>
          <w:tcPr>
            <w:tcW w:w="898" w:type="dxa"/>
            <w:gridSpan w:val="2"/>
          </w:tcPr>
          <w:p w:rsidR="002E5380" w:rsidRPr="00284DC4" w:rsidRDefault="002E5380" w:rsidP="00FF5646">
            <w:pPr>
              <w:spacing w:after="100" w:afterAutospacing="1"/>
              <w:jc w:val="center"/>
              <w:rPr>
                <w:sz w:val="20"/>
                <w:szCs w:val="20"/>
              </w:rPr>
            </w:pPr>
            <w:r w:rsidRPr="00284DC4">
              <w:rPr>
                <w:sz w:val="20"/>
                <w:szCs w:val="20"/>
              </w:rPr>
              <w:t>Областной бюджет</w:t>
            </w:r>
          </w:p>
        </w:tc>
        <w:tc>
          <w:tcPr>
            <w:tcW w:w="1027" w:type="dxa"/>
            <w:gridSpan w:val="2"/>
          </w:tcPr>
          <w:p w:rsidR="002E5380" w:rsidRPr="00284DC4" w:rsidRDefault="002E5380" w:rsidP="00FF5646">
            <w:pPr>
              <w:spacing w:after="100" w:afterAutospacing="1"/>
              <w:jc w:val="center"/>
              <w:rPr>
                <w:sz w:val="20"/>
                <w:szCs w:val="20"/>
              </w:rPr>
            </w:pPr>
            <w:r w:rsidRPr="00284DC4">
              <w:rPr>
                <w:sz w:val="20"/>
                <w:szCs w:val="20"/>
              </w:rPr>
              <w:t>Местный бюджет</w:t>
            </w:r>
          </w:p>
        </w:tc>
        <w:tc>
          <w:tcPr>
            <w:tcW w:w="283" w:type="dxa"/>
          </w:tcPr>
          <w:p w:rsidR="002E5380" w:rsidRPr="00284DC4" w:rsidRDefault="002E5380" w:rsidP="00FF5646">
            <w:pPr>
              <w:spacing w:after="100" w:afterAutospacing="1"/>
              <w:jc w:val="center"/>
              <w:rPr>
                <w:sz w:val="18"/>
                <w:szCs w:val="18"/>
              </w:rPr>
            </w:pPr>
            <w:r w:rsidRPr="00284DC4">
              <w:rPr>
                <w:sz w:val="18"/>
                <w:szCs w:val="18"/>
              </w:rPr>
              <w:t>Внебюджетные источники</w:t>
            </w:r>
          </w:p>
        </w:tc>
        <w:tc>
          <w:tcPr>
            <w:tcW w:w="958" w:type="dxa"/>
          </w:tcPr>
          <w:p w:rsidR="002E5380" w:rsidRPr="00284DC4" w:rsidRDefault="002E5380" w:rsidP="00FF5646">
            <w:pPr>
              <w:spacing w:after="100" w:afterAutospacing="1"/>
              <w:jc w:val="center"/>
              <w:rPr>
                <w:sz w:val="20"/>
                <w:szCs w:val="20"/>
              </w:rPr>
            </w:pPr>
            <w:r w:rsidRPr="00284DC4">
              <w:rPr>
                <w:sz w:val="20"/>
                <w:szCs w:val="20"/>
              </w:rPr>
              <w:t>Всего</w:t>
            </w:r>
          </w:p>
        </w:tc>
        <w:tc>
          <w:tcPr>
            <w:tcW w:w="992" w:type="dxa"/>
            <w:gridSpan w:val="2"/>
          </w:tcPr>
          <w:p w:rsidR="002E5380" w:rsidRPr="00284DC4" w:rsidRDefault="002E5380" w:rsidP="00FF5646">
            <w:pPr>
              <w:spacing w:after="100" w:afterAutospacing="1"/>
              <w:jc w:val="center"/>
              <w:rPr>
                <w:sz w:val="20"/>
                <w:szCs w:val="20"/>
              </w:rPr>
            </w:pPr>
            <w:r w:rsidRPr="00284DC4">
              <w:rPr>
                <w:sz w:val="20"/>
                <w:szCs w:val="20"/>
              </w:rPr>
              <w:t>Федеральный бюджет</w:t>
            </w:r>
          </w:p>
        </w:tc>
        <w:tc>
          <w:tcPr>
            <w:tcW w:w="992" w:type="dxa"/>
            <w:gridSpan w:val="2"/>
          </w:tcPr>
          <w:p w:rsidR="002E5380" w:rsidRPr="00284DC4" w:rsidRDefault="002E5380" w:rsidP="00FF5646">
            <w:pPr>
              <w:spacing w:after="100" w:afterAutospacing="1"/>
              <w:jc w:val="center"/>
              <w:rPr>
                <w:sz w:val="20"/>
                <w:szCs w:val="20"/>
              </w:rPr>
            </w:pPr>
            <w:r w:rsidRPr="00284DC4">
              <w:rPr>
                <w:sz w:val="20"/>
                <w:szCs w:val="20"/>
              </w:rPr>
              <w:t>Областной бюджет</w:t>
            </w:r>
          </w:p>
        </w:tc>
        <w:tc>
          <w:tcPr>
            <w:tcW w:w="992" w:type="dxa"/>
            <w:gridSpan w:val="2"/>
          </w:tcPr>
          <w:p w:rsidR="002E5380" w:rsidRPr="00284DC4" w:rsidRDefault="002E5380" w:rsidP="00FF5646">
            <w:pPr>
              <w:spacing w:after="100" w:afterAutospacing="1"/>
              <w:jc w:val="center"/>
              <w:rPr>
                <w:sz w:val="20"/>
                <w:szCs w:val="20"/>
              </w:rPr>
            </w:pPr>
            <w:r w:rsidRPr="00284DC4">
              <w:rPr>
                <w:sz w:val="20"/>
                <w:szCs w:val="20"/>
              </w:rPr>
              <w:t>Местный бюджет</w:t>
            </w:r>
          </w:p>
        </w:tc>
        <w:tc>
          <w:tcPr>
            <w:tcW w:w="319" w:type="dxa"/>
            <w:gridSpan w:val="2"/>
          </w:tcPr>
          <w:p w:rsidR="002E5380" w:rsidRPr="00284DC4" w:rsidRDefault="002E5380" w:rsidP="00FF5646">
            <w:pPr>
              <w:spacing w:after="100" w:afterAutospacing="1"/>
              <w:jc w:val="center"/>
              <w:rPr>
                <w:sz w:val="18"/>
                <w:szCs w:val="18"/>
              </w:rPr>
            </w:pPr>
            <w:r w:rsidRPr="00284DC4">
              <w:rPr>
                <w:sz w:val="18"/>
                <w:szCs w:val="18"/>
              </w:rPr>
              <w:t>Внебюджетные источники</w:t>
            </w:r>
          </w:p>
        </w:tc>
        <w:tc>
          <w:tcPr>
            <w:tcW w:w="1132" w:type="dxa"/>
          </w:tcPr>
          <w:p w:rsidR="002E5380" w:rsidRPr="00284DC4" w:rsidRDefault="002E5380" w:rsidP="00FF5646">
            <w:pPr>
              <w:spacing w:after="100" w:afterAutospacing="1"/>
              <w:jc w:val="center"/>
              <w:rPr>
                <w:sz w:val="20"/>
                <w:szCs w:val="20"/>
              </w:rPr>
            </w:pPr>
          </w:p>
        </w:tc>
      </w:tr>
      <w:tr w:rsidR="002E5380" w:rsidRPr="00284DC4" w:rsidTr="00C83E0C">
        <w:tc>
          <w:tcPr>
            <w:tcW w:w="16018" w:type="dxa"/>
            <w:gridSpan w:val="25"/>
          </w:tcPr>
          <w:p w:rsidR="002E5380" w:rsidRPr="00284DC4" w:rsidRDefault="002E5380" w:rsidP="00FF5646">
            <w:pPr>
              <w:spacing w:after="100" w:afterAutospacing="1"/>
              <w:jc w:val="center"/>
              <w:rPr>
                <w:sz w:val="20"/>
                <w:szCs w:val="20"/>
              </w:rPr>
            </w:pPr>
            <w:r w:rsidRPr="00284DC4">
              <w:rPr>
                <w:b/>
                <w:bCs/>
                <w:sz w:val="20"/>
                <w:szCs w:val="20"/>
              </w:rPr>
              <w:t>Система программных мероприятий, в том числе ресурсное обеспечение Программы, с перечнем мероприятий с разбивкой по годам, источникам и направлениям финансирования на 2010-2011 годы</w:t>
            </w:r>
          </w:p>
        </w:tc>
      </w:tr>
      <w:tr w:rsidR="002E5380" w:rsidRPr="00284DC4" w:rsidTr="00C83E0C">
        <w:tc>
          <w:tcPr>
            <w:tcW w:w="429" w:type="dxa"/>
          </w:tcPr>
          <w:p w:rsidR="002E5380" w:rsidRPr="00284DC4" w:rsidRDefault="002E5380" w:rsidP="00FF5646">
            <w:pPr>
              <w:spacing w:after="100" w:afterAutospacing="1"/>
              <w:jc w:val="center"/>
              <w:rPr>
                <w:sz w:val="20"/>
                <w:szCs w:val="20"/>
              </w:rPr>
            </w:pPr>
            <w:r w:rsidRPr="00284DC4">
              <w:rPr>
                <w:sz w:val="20"/>
                <w:szCs w:val="20"/>
              </w:rPr>
              <w:t>1</w:t>
            </w:r>
          </w:p>
        </w:tc>
        <w:tc>
          <w:tcPr>
            <w:tcW w:w="1842" w:type="dxa"/>
          </w:tcPr>
          <w:p w:rsidR="002E5380" w:rsidRPr="00284DC4" w:rsidRDefault="002E5380" w:rsidP="00FF5646">
            <w:pPr>
              <w:spacing w:after="100" w:afterAutospacing="1"/>
              <w:rPr>
                <w:sz w:val="20"/>
                <w:szCs w:val="20"/>
              </w:rPr>
            </w:pPr>
            <w:r w:rsidRPr="00284DC4">
              <w:rPr>
                <w:sz w:val="20"/>
                <w:szCs w:val="20"/>
              </w:rPr>
              <w:t>Выплата вознаграждения за выполнение функций классного руководителя   работникам муниципальных бюджетных общеобразовательных  учреждений</w:t>
            </w:r>
          </w:p>
        </w:tc>
        <w:tc>
          <w:tcPr>
            <w:tcW w:w="991" w:type="dxa"/>
          </w:tcPr>
          <w:p w:rsidR="002E5380" w:rsidRPr="00284DC4" w:rsidRDefault="002E5380" w:rsidP="00FF5646">
            <w:pPr>
              <w:spacing w:after="100" w:afterAutospacing="1"/>
              <w:jc w:val="center"/>
              <w:rPr>
                <w:sz w:val="20"/>
                <w:szCs w:val="20"/>
              </w:rPr>
            </w:pPr>
            <w:r w:rsidRPr="00284DC4">
              <w:rPr>
                <w:sz w:val="20"/>
                <w:szCs w:val="20"/>
              </w:rPr>
              <w:t>13633,8</w:t>
            </w:r>
          </w:p>
        </w:tc>
        <w:tc>
          <w:tcPr>
            <w:tcW w:w="993" w:type="dxa"/>
          </w:tcPr>
          <w:p w:rsidR="002E5380" w:rsidRPr="00284DC4" w:rsidRDefault="002E5380" w:rsidP="00FF5646">
            <w:pPr>
              <w:spacing w:after="100" w:afterAutospacing="1"/>
              <w:jc w:val="center"/>
              <w:rPr>
                <w:sz w:val="20"/>
                <w:szCs w:val="20"/>
              </w:rPr>
            </w:pPr>
            <w:r w:rsidRPr="00284DC4">
              <w:rPr>
                <w:sz w:val="20"/>
                <w:szCs w:val="20"/>
              </w:rPr>
              <w:t>13633,8</w:t>
            </w:r>
          </w:p>
          <w:p w:rsidR="002E5380" w:rsidRPr="00284DC4" w:rsidRDefault="002E5380" w:rsidP="00FF5646">
            <w:pPr>
              <w:spacing w:after="100" w:afterAutospacing="1"/>
              <w:jc w:val="center"/>
              <w:rPr>
                <w:sz w:val="20"/>
                <w:szCs w:val="20"/>
              </w:rPr>
            </w:pPr>
          </w:p>
        </w:tc>
        <w:tc>
          <w:tcPr>
            <w:tcW w:w="992" w:type="dxa"/>
          </w:tcPr>
          <w:p w:rsidR="002E5380" w:rsidRPr="00284DC4" w:rsidRDefault="002E5380" w:rsidP="00FF5646">
            <w:pPr>
              <w:spacing w:after="100" w:afterAutospacing="1"/>
              <w:jc w:val="center"/>
              <w:rPr>
                <w:sz w:val="20"/>
                <w:szCs w:val="20"/>
              </w:rPr>
            </w:pPr>
            <w:r w:rsidRPr="00284DC4">
              <w:rPr>
                <w:sz w:val="20"/>
                <w:szCs w:val="20"/>
              </w:rPr>
              <w:t>-</w:t>
            </w:r>
          </w:p>
        </w:tc>
        <w:tc>
          <w:tcPr>
            <w:tcW w:w="993" w:type="dxa"/>
          </w:tcPr>
          <w:p w:rsidR="002E5380" w:rsidRPr="00284DC4" w:rsidRDefault="002E5380" w:rsidP="00FF5646">
            <w:pPr>
              <w:spacing w:after="100" w:afterAutospacing="1"/>
              <w:jc w:val="center"/>
              <w:rPr>
                <w:sz w:val="20"/>
                <w:szCs w:val="20"/>
              </w:rPr>
            </w:pPr>
            <w:r w:rsidRPr="00284DC4">
              <w:rPr>
                <w:sz w:val="20"/>
                <w:szCs w:val="20"/>
              </w:rPr>
              <w:t>-</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 xml:space="preserve">6622,1 </w:t>
            </w:r>
          </w:p>
        </w:tc>
        <w:tc>
          <w:tcPr>
            <w:tcW w:w="945" w:type="dxa"/>
            <w:gridSpan w:val="3"/>
          </w:tcPr>
          <w:p w:rsidR="002E5380" w:rsidRPr="00284DC4" w:rsidRDefault="002E5380" w:rsidP="00FF5646">
            <w:pPr>
              <w:spacing w:after="100" w:afterAutospacing="1"/>
              <w:jc w:val="center"/>
              <w:rPr>
                <w:sz w:val="20"/>
                <w:szCs w:val="20"/>
              </w:rPr>
            </w:pPr>
            <w:r w:rsidRPr="00284DC4">
              <w:rPr>
                <w:sz w:val="20"/>
                <w:szCs w:val="20"/>
              </w:rPr>
              <w:t xml:space="preserve">6622,1 </w:t>
            </w:r>
          </w:p>
        </w:tc>
        <w:tc>
          <w:tcPr>
            <w:tcW w:w="898" w:type="dxa"/>
            <w:gridSpan w:val="2"/>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tc>
        <w:tc>
          <w:tcPr>
            <w:tcW w:w="993" w:type="dxa"/>
            <w:gridSpan w:val="2"/>
          </w:tcPr>
          <w:p w:rsidR="002E5380" w:rsidRPr="00284DC4" w:rsidRDefault="002E5380" w:rsidP="00FF5646">
            <w:pPr>
              <w:spacing w:after="100" w:afterAutospacing="1"/>
              <w:jc w:val="center"/>
              <w:rPr>
                <w:sz w:val="20"/>
                <w:szCs w:val="20"/>
              </w:rPr>
            </w:pPr>
            <w:r>
              <w:rPr>
                <w:sz w:val="20"/>
                <w:szCs w:val="20"/>
              </w:rPr>
              <w:t>6474,9</w:t>
            </w:r>
          </w:p>
        </w:tc>
        <w:tc>
          <w:tcPr>
            <w:tcW w:w="992" w:type="dxa"/>
            <w:gridSpan w:val="2"/>
          </w:tcPr>
          <w:p w:rsidR="002E5380" w:rsidRPr="00284DC4" w:rsidRDefault="002E5380" w:rsidP="00FF5646">
            <w:pPr>
              <w:spacing w:after="100" w:afterAutospacing="1"/>
              <w:jc w:val="center"/>
              <w:rPr>
                <w:sz w:val="20"/>
                <w:szCs w:val="20"/>
              </w:rPr>
            </w:pPr>
            <w:r>
              <w:rPr>
                <w:sz w:val="20"/>
                <w:szCs w:val="20"/>
              </w:rPr>
              <w:t>6474,9</w:t>
            </w:r>
          </w:p>
        </w:tc>
        <w:tc>
          <w:tcPr>
            <w:tcW w:w="992" w:type="dxa"/>
            <w:gridSpan w:val="2"/>
          </w:tcPr>
          <w:p w:rsidR="002E5380" w:rsidRPr="00284DC4" w:rsidRDefault="002E5380" w:rsidP="00FF5646">
            <w:pPr>
              <w:spacing w:after="100" w:afterAutospacing="1"/>
              <w:jc w:val="center"/>
              <w:rPr>
                <w:sz w:val="20"/>
                <w:szCs w:val="20"/>
              </w:rPr>
            </w:pPr>
            <w:r w:rsidRPr="00284DC4">
              <w:rPr>
                <w:sz w:val="20"/>
                <w:szCs w:val="20"/>
              </w:rPr>
              <w:t>-</w:t>
            </w:r>
          </w:p>
        </w:tc>
        <w:tc>
          <w:tcPr>
            <w:tcW w:w="992" w:type="dxa"/>
            <w:gridSpan w:val="2"/>
          </w:tcPr>
          <w:p w:rsidR="002E5380" w:rsidRPr="00284DC4" w:rsidRDefault="002E5380" w:rsidP="00FF5646">
            <w:pPr>
              <w:spacing w:after="100" w:afterAutospacing="1"/>
              <w:jc w:val="center"/>
              <w:rPr>
                <w:sz w:val="20"/>
                <w:szCs w:val="20"/>
              </w:rPr>
            </w:pPr>
            <w:r w:rsidRPr="00284DC4">
              <w:rPr>
                <w:sz w:val="20"/>
                <w:szCs w:val="20"/>
              </w:rPr>
              <w:t>-</w:t>
            </w:r>
          </w:p>
        </w:tc>
        <w:tc>
          <w:tcPr>
            <w:tcW w:w="284" w:type="dxa"/>
          </w:tcPr>
          <w:p w:rsidR="002E5380" w:rsidRPr="00284DC4" w:rsidRDefault="002E5380" w:rsidP="00FF5646">
            <w:pPr>
              <w:spacing w:after="100" w:afterAutospacing="1"/>
              <w:jc w:val="center"/>
              <w:rPr>
                <w:sz w:val="20"/>
                <w:szCs w:val="20"/>
              </w:rPr>
            </w:pPr>
            <w:r w:rsidRPr="00284DC4">
              <w:rPr>
                <w:sz w:val="20"/>
                <w:szCs w:val="20"/>
              </w:rPr>
              <w:t>-</w:t>
            </w:r>
          </w:p>
        </w:tc>
        <w:tc>
          <w:tcPr>
            <w:tcW w:w="1132" w:type="dxa"/>
          </w:tcPr>
          <w:p w:rsidR="002E5380" w:rsidRPr="00284DC4" w:rsidRDefault="002E5380" w:rsidP="00FF5646">
            <w:pPr>
              <w:spacing w:after="100" w:afterAutospacing="1"/>
              <w:rPr>
                <w:sz w:val="20"/>
                <w:szCs w:val="20"/>
              </w:rPr>
            </w:pPr>
            <w:r>
              <w:rPr>
                <w:sz w:val="20"/>
                <w:szCs w:val="20"/>
              </w:rPr>
              <w:t xml:space="preserve">147,2 тыс.руб. – доведенные лимиты выше потребности, необходимой для выплаты </w:t>
            </w:r>
            <w:r w:rsidRPr="00284DC4">
              <w:rPr>
                <w:sz w:val="20"/>
                <w:szCs w:val="20"/>
              </w:rPr>
              <w:t xml:space="preserve">вознаграждения за выполнение функций классного руководителя   </w:t>
            </w:r>
          </w:p>
        </w:tc>
      </w:tr>
      <w:tr w:rsidR="002E5380" w:rsidRPr="00284DC4" w:rsidTr="00C83E0C">
        <w:tc>
          <w:tcPr>
            <w:tcW w:w="429" w:type="dxa"/>
          </w:tcPr>
          <w:p w:rsidR="002E5380" w:rsidRPr="00284DC4" w:rsidRDefault="002E5380" w:rsidP="00FF5646">
            <w:pPr>
              <w:spacing w:after="100" w:afterAutospacing="1"/>
              <w:jc w:val="center"/>
              <w:rPr>
                <w:sz w:val="20"/>
                <w:szCs w:val="20"/>
              </w:rPr>
            </w:pPr>
            <w:r w:rsidRPr="00284DC4">
              <w:rPr>
                <w:sz w:val="20"/>
                <w:szCs w:val="20"/>
              </w:rPr>
              <w:t>2</w:t>
            </w:r>
          </w:p>
        </w:tc>
        <w:tc>
          <w:tcPr>
            <w:tcW w:w="1842" w:type="dxa"/>
          </w:tcPr>
          <w:p w:rsidR="002E5380" w:rsidRPr="00284DC4" w:rsidRDefault="002E5380" w:rsidP="00FF5646">
            <w:pPr>
              <w:spacing w:after="100" w:afterAutospacing="1"/>
              <w:rPr>
                <w:sz w:val="20"/>
                <w:szCs w:val="20"/>
              </w:rPr>
            </w:pPr>
            <w:r w:rsidRPr="00284DC4">
              <w:rPr>
                <w:sz w:val="20"/>
                <w:szCs w:val="20"/>
              </w:rPr>
              <w:t>Финансовое обеспечение   выполнения муниципального задания муниципальными  бюджетными учреждениями, всего:</w:t>
            </w:r>
          </w:p>
        </w:tc>
        <w:tc>
          <w:tcPr>
            <w:tcW w:w="991" w:type="dxa"/>
          </w:tcPr>
          <w:p w:rsidR="002E5380" w:rsidRPr="00D21F7F" w:rsidRDefault="002E5380" w:rsidP="00FF5646">
            <w:pPr>
              <w:spacing w:after="100" w:afterAutospacing="1"/>
              <w:jc w:val="center"/>
              <w:rPr>
                <w:sz w:val="16"/>
                <w:szCs w:val="16"/>
              </w:rPr>
            </w:pPr>
            <w:r w:rsidRPr="00D21F7F">
              <w:rPr>
                <w:sz w:val="16"/>
                <w:szCs w:val="16"/>
              </w:rPr>
              <w:t>1146065,0</w:t>
            </w:r>
          </w:p>
        </w:tc>
        <w:tc>
          <w:tcPr>
            <w:tcW w:w="993" w:type="dxa"/>
          </w:tcPr>
          <w:p w:rsidR="002E5380" w:rsidRPr="00D21F7F" w:rsidRDefault="002E5380" w:rsidP="00FF5646">
            <w:pPr>
              <w:spacing w:after="100" w:afterAutospacing="1"/>
              <w:jc w:val="center"/>
              <w:rPr>
                <w:sz w:val="16"/>
                <w:szCs w:val="16"/>
              </w:rPr>
            </w:pPr>
            <w:r w:rsidRPr="00D21F7F">
              <w:rPr>
                <w:sz w:val="16"/>
                <w:szCs w:val="16"/>
              </w:rPr>
              <w:t>25036,4</w:t>
            </w:r>
          </w:p>
        </w:tc>
        <w:tc>
          <w:tcPr>
            <w:tcW w:w="992" w:type="dxa"/>
          </w:tcPr>
          <w:p w:rsidR="002E5380" w:rsidRPr="00D21F7F" w:rsidRDefault="002E5380" w:rsidP="00FF5646">
            <w:pPr>
              <w:spacing w:after="100" w:afterAutospacing="1"/>
              <w:jc w:val="center"/>
              <w:rPr>
                <w:sz w:val="16"/>
                <w:szCs w:val="16"/>
              </w:rPr>
            </w:pPr>
            <w:r w:rsidRPr="00D21F7F">
              <w:rPr>
                <w:sz w:val="16"/>
                <w:szCs w:val="16"/>
              </w:rPr>
              <w:t>598941,6</w:t>
            </w:r>
          </w:p>
        </w:tc>
        <w:tc>
          <w:tcPr>
            <w:tcW w:w="993" w:type="dxa"/>
          </w:tcPr>
          <w:p w:rsidR="002E5380" w:rsidRPr="00D21F7F" w:rsidRDefault="002E5380" w:rsidP="00FF5646">
            <w:pPr>
              <w:spacing w:after="100" w:afterAutospacing="1"/>
              <w:jc w:val="center"/>
              <w:rPr>
                <w:sz w:val="16"/>
                <w:szCs w:val="16"/>
              </w:rPr>
            </w:pPr>
            <w:r w:rsidRPr="00D21F7F">
              <w:rPr>
                <w:sz w:val="16"/>
                <w:szCs w:val="16"/>
              </w:rPr>
              <w:t>522087,0</w:t>
            </w:r>
          </w:p>
        </w:tc>
        <w:tc>
          <w:tcPr>
            <w:tcW w:w="283" w:type="dxa"/>
          </w:tcPr>
          <w:p w:rsidR="002E5380" w:rsidRPr="00D21F7F" w:rsidRDefault="002E5380" w:rsidP="00FF5646">
            <w:pPr>
              <w:spacing w:after="100" w:afterAutospacing="1"/>
              <w:jc w:val="center"/>
              <w:rPr>
                <w:sz w:val="16"/>
                <w:szCs w:val="16"/>
              </w:rPr>
            </w:pPr>
            <w:r w:rsidRPr="00D21F7F">
              <w:rPr>
                <w:sz w:val="16"/>
                <w:szCs w:val="16"/>
              </w:rPr>
              <w:t>-</w:t>
            </w:r>
          </w:p>
        </w:tc>
        <w:tc>
          <w:tcPr>
            <w:tcW w:w="992" w:type="dxa"/>
          </w:tcPr>
          <w:p w:rsidR="002E5380" w:rsidRPr="00D21F7F" w:rsidRDefault="002E5380" w:rsidP="00FF5646">
            <w:pPr>
              <w:spacing w:after="100" w:afterAutospacing="1"/>
              <w:jc w:val="center"/>
              <w:rPr>
                <w:sz w:val="16"/>
                <w:szCs w:val="16"/>
              </w:rPr>
            </w:pPr>
            <w:r w:rsidRPr="00D21F7F">
              <w:rPr>
                <w:sz w:val="16"/>
                <w:szCs w:val="16"/>
              </w:rPr>
              <w:t>636417,6</w:t>
            </w:r>
          </w:p>
        </w:tc>
        <w:tc>
          <w:tcPr>
            <w:tcW w:w="945" w:type="dxa"/>
            <w:gridSpan w:val="3"/>
          </w:tcPr>
          <w:p w:rsidR="002E5380" w:rsidRPr="00D21F7F" w:rsidRDefault="002E5380" w:rsidP="00FF5646">
            <w:pPr>
              <w:spacing w:after="100" w:afterAutospacing="1"/>
              <w:jc w:val="center"/>
              <w:rPr>
                <w:sz w:val="16"/>
                <w:szCs w:val="16"/>
              </w:rPr>
            </w:pPr>
            <w:r w:rsidRPr="00D21F7F">
              <w:rPr>
                <w:sz w:val="16"/>
                <w:szCs w:val="16"/>
              </w:rPr>
              <w:t>18024,7</w:t>
            </w:r>
          </w:p>
        </w:tc>
        <w:tc>
          <w:tcPr>
            <w:tcW w:w="898" w:type="dxa"/>
            <w:gridSpan w:val="2"/>
          </w:tcPr>
          <w:p w:rsidR="002E5380" w:rsidRPr="00D21F7F" w:rsidRDefault="002E5380" w:rsidP="00FF5646">
            <w:pPr>
              <w:spacing w:after="100" w:afterAutospacing="1"/>
              <w:jc w:val="center"/>
              <w:rPr>
                <w:sz w:val="16"/>
                <w:szCs w:val="16"/>
              </w:rPr>
            </w:pPr>
            <w:r w:rsidRPr="00D21F7F">
              <w:rPr>
                <w:sz w:val="16"/>
                <w:szCs w:val="16"/>
              </w:rPr>
              <w:t>340883,1</w:t>
            </w:r>
          </w:p>
        </w:tc>
        <w:tc>
          <w:tcPr>
            <w:tcW w:w="992" w:type="dxa"/>
          </w:tcPr>
          <w:p w:rsidR="002E5380" w:rsidRPr="00D21F7F" w:rsidRDefault="002E5380" w:rsidP="00FF5646">
            <w:pPr>
              <w:spacing w:after="100" w:afterAutospacing="1"/>
              <w:jc w:val="center"/>
              <w:rPr>
                <w:sz w:val="16"/>
                <w:szCs w:val="16"/>
              </w:rPr>
            </w:pPr>
            <w:r w:rsidRPr="00D21F7F">
              <w:rPr>
                <w:sz w:val="16"/>
                <w:szCs w:val="16"/>
              </w:rPr>
              <w:t>277509,8</w:t>
            </w:r>
          </w:p>
        </w:tc>
        <w:tc>
          <w:tcPr>
            <w:tcW w:w="283" w:type="dxa"/>
          </w:tcPr>
          <w:p w:rsidR="002E5380" w:rsidRPr="00D21F7F" w:rsidRDefault="002E5380" w:rsidP="00FF5646">
            <w:pPr>
              <w:spacing w:after="100" w:afterAutospacing="1"/>
              <w:jc w:val="center"/>
              <w:rPr>
                <w:sz w:val="16"/>
                <w:szCs w:val="16"/>
              </w:rPr>
            </w:pPr>
            <w:r w:rsidRPr="00D21F7F">
              <w:rPr>
                <w:sz w:val="16"/>
                <w:szCs w:val="16"/>
              </w:rPr>
              <w:t>-</w:t>
            </w:r>
          </w:p>
        </w:tc>
        <w:tc>
          <w:tcPr>
            <w:tcW w:w="993" w:type="dxa"/>
            <w:gridSpan w:val="2"/>
          </w:tcPr>
          <w:p w:rsidR="002E5380" w:rsidRPr="00D21F7F" w:rsidRDefault="002E5380" w:rsidP="00FF5646">
            <w:pPr>
              <w:spacing w:after="100" w:afterAutospacing="1"/>
              <w:jc w:val="center"/>
              <w:rPr>
                <w:sz w:val="16"/>
                <w:szCs w:val="16"/>
              </w:rPr>
            </w:pPr>
            <w:r w:rsidRPr="00D21F7F">
              <w:rPr>
                <w:sz w:val="16"/>
                <w:szCs w:val="16"/>
              </w:rPr>
              <w:t>633915,7</w:t>
            </w:r>
          </w:p>
        </w:tc>
        <w:tc>
          <w:tcPr>
            <w:tcW w:w="992" w:type="dxa"/>
            <w:gridSpan w:val="2"/>
          </w:tcPr>
          <w:p w:rsidR="002E5380" w:rsidRPr="00D21F7F" w:rsidRDefault="002E5380" w:rsidP="00FF5646">
            <w:pPr>
              <w:spacing w:after="100" w:afterAutospacing="1"/>
              <w:jc w:val="center"/>
              <w:rPr>
                <w:sz w:val="16"/>
                <w:szCs w:val="16"/>
              </w:rPr>
            </w:pPr>
            <w:r w:rsidRPr="00D21F7F">
              <w:rPr>
                <w:sz w:val="16"/>
                <w:szCs w:val="16"/>
              </w:rPr>
              <w:t>17841,3</w:t>
            </w:r>
          </w:p>
          <w:p w:rsidR="002E5380" w:rsidRPr="00D21F7F" w:rsidRDefault="002E5380" w:rsidP="00FF5646">
            <w:pPr>
              <w:spacing w:after="100" w:afterAutospacing="1"/>
              <w:jc w:val="center"/>
              <w:rPr>
                <w:sz w:val="16"/>
                <w:szCs w:val="16"/>
              </w:rPr>
            </w:pPr>
          </w:p>
        </w:tc>
        <w:tc>
          <w:tcPr>
            <w:tcW w:w="992" w:type="dxa"/>
            <w:gridSpan w:val="2"/>
          </w:tcPr>
          <w:p w:rsidR="002E5380" w:rsidRPr="00D21F7F" w:rsidRDefault="002E5380" w:rsidP="00FF5646">
            <w:pPr>
              <w:spacing w:after="100" w:afterAutospacing="1"/>
              <w:jc w:val="center"/>
              <w:rPr>
                <w:sz w:val="16"/>
                <w:szCs w:val="16"/>
              </w:rPr>
            </w:pPr>
            <w:r w:rsidRPr="00D21F7F">
              <w:rPr>
                <w:sz w:val="16"/>
                <w:szCs w:val="16"/>
              </w:rPr>
              <w:t>340110,0</w:t>
            </w:r>
          </w:p>
        </w:tc>
        <w:tc>
          <w:tcPr>
            <w:tcW w:w="992" w:type="dxa"/>
            <w:gridSpan w:val="2"/>
          </w:tcPr>
          <w:p w:rsidR="002E5380" w:rsidRPr="00D21F7F" w:rsidRDefault="002E5380" w:rsidP="00FF5646">
            <w:pPr>
              <w:spacing w:after="100" w:afterAutospacing="1"/>
              <w:jc w:val="center"/>
              <w:rPr>
                <w:sz w:val="16"/>
                <w:szCs w:val="16"/>
              </w:rPr>
            </w:pPr>
            <w:r w:rsidRPr="00D21F7F">
              <w:rPr>
                <w:sz w:val="16"/>
                <w:szCs w:val="16"/>
              </w:rPr>
              <w:t>275964,4</w:t>
            </w:r>
          </w:p>
          <w:p w:rsidR="002E5380" w:rsidRPr="00D21F7F" w:rsidRDefault="002E5380" w:rsidP="00FF5646">
            <w:pPr>
              <w:spacing w:after="100" w:afterAutospacing="1"/>
              <w:jc w:val="center"/>
              <w:rPr>
                <w:sz w:val="16"/>
                <w:szCs w:val="16"/>
              </w:rPr>
            </w:pPr>
          </w:p>
        </w:tc>
        <w:tc>
          <w:tcPr>
            <w:tcW w:w="284" w:type="dxa"/>
          </w:tcPr>
          <w:p w:rsidR="002E5380" w:rsidRPr="00284DC4" w:rsidRDefault="002E5380" w:rsidP="00FF5646">
            <w:pPr>
              <w:spacing w:after="100" w:afterAutospacing="1"/>
              <w:jc w:val="center"/>
              <w:rPr>
                <w:sz w:val="20"/>
                <w:szCs w:val="20"/>
              </w:rPr>
            </w:pPr>
            <w:r w:rsidRPr="00284DC4">
              <w:rPr>
                <w:sz w:val="20"/>
                <w:szCs w:val="20"/>
              </w:rPr>
              <w:t>-</w:t>
            </w:r>
          </w:p>
        </w:tc>
        <w:tc>
          <w:tcPr>
            <w:tcW w:w="1132" w:type="dxa"/>
          </w:tcPr>
          <w:p w:rsidR="002E5380" w:rsidRPr="00284DC4" w:rsidRDefault="002E5380" w:rsidP="00FF5646">
            <w:pPr>
              <w:spacing w:after="100" w:afterAutospacing="1"/>
              <w:jc w:val="center"/>
              <w:rPr>
                <w:sz w:val="20"/>
                <w:szCs w:val="20"/>
              </w:rPr>
            </w:pPr>
            <w:r>
              <w:rPr>
                <w:sz w:val="20"/>
                <w:szCs w:val="20"/>
              </w:rPr>
              <w:t>2501,9 тыс.руб.</w:t>
            </w:r>
          </w:p>
        </w:tc>
      </w:tr>
      <w:tr w:rsidR="002E5380" w:rsidRPr="00284DC4" w:rsidTr="00C83E0C">
        <w:tc>
          <w:tcPr>
            <w:tcW w:w="429" w:type="dxa"/>
          </w:tcPr>
          <w:p w:rsidR="002E5380" w:rsidRPr="00284DC4" w:rsidRDefault="002E5380" w:rsidP="00FF5646">
            <w:pPr>
              <w:spacing w:after="100" w:afterAutospacing="1"/>
              <w:jc w:val="center"/>
              <w:rPr>
                <w:sz w:val="20"/>
                <w:szCs w:val="20"/>
              </w:rPr>
            </w:pPr>
          </w:p>
        </w:tc>
        <w:tc>
          <w:tcPr>
            <w:tcW w:w="1842" w:type="dxa"/>
          </w:tcPr>
          <w:p w:rsidR="002E5380" w:rsidRPr="00284DC4" w:rsidRDefault="002E5380" w:rsidP="00FF5646">
            <w:pPr>
              <w:spacing w:after="100" w:afterAutospacing="1"/>
              <w:jc w:val="center"/>
              <w:rPr>
                <w:sz w:val="20"/>
                <w:szCs w:val="20"/>
              </w:rPr>
            </w:pPr>
            <w:r w:rsidRPr="00284DC4">
              <w:rPr>
                <w:sz w:val="20"/>
                <w:szCs w:val="20"/>
              </w:rPr>
              <w:t>В том числе:</w:t>
            </w:r>
          </w:p>
        </w:tc>
        <w:tc>
          <w:tcPr>
            <w:tcW w:w="991" w:type="dxa"/>
          </w:tcPr>
          <w:p w:rsidR="002E5380" w:rsidRPr="00284DC4" w:rsidRDefault="002E5380" w:rsidP="00FF5646">
            <w:pPr>
              <w:spacing w:after="100" w:afterAutospacing="1"/>
              <w:jc w:val="center"/>
              <w:rPr>
                <w:sz w:val="20"/>
                <w:szCs w:val="20"/>
              </w:rPr>
            </w:pPr>
          </w:p>
        </w:tc>
        <w:tc>
          <w:tcPr>
            <w:tcW w:w="993" w:type="dxa"/>
          </w:tcPr>
          <w:p w:rsidR="002E5380" w:rsidRPr="00284DC4" w:rsidRDefault="002E5380" w:rsidP="00FF5646">
            <w:pPr>
              <w:spacing w:after="100" w:afterAutospacing="1"/>
              <w:jc w:val="center"/>
              <w:rPr>
                <w:sz w:val="20"/>
                <w:szCs w:val="20"/>
              </w:rPr>
            </w:pPr>
          </w:p>
        </w:tc>
        <w:tc>
          <w:tcPr>
            <w:tcW w:w="992" w:type="dxa"/>
          </w:tcPr>
          <w:p w:rsidR="002E5380" w:rsidRPr="00284DC4" w:rsidRDefault="002E5380" w:rsidP="00FF5646">
            <w:pPr>
              <w:spacing w:after="100" w:afterAutospacing="1"/>
              <w:jc w:val="center"/>
              <w:rPr>
                <w:sz w:val="20"/>
                <w:szCs w:val="20"/>
              </w:rPr>
            </w:pPr>
          </w:p>
        </w:tc>
        <w:tc>
          <w:tcPr>
            <w:tcW w:w="993" w:type="dxa"/>
          </w:tcPr>
          <w:p w:rsidR="002E5380" w:rsidRPr="00284DC4" w:rsidRDefault="002E5380" w:rsidP="00FF5646">
            <w:pPr>
              <w:spacing w:after="100" w:afterAutospacing="1"/>
              <w:jc w:val="center"/>
              <w:rPr>
                <w:sz w:val="20"/>
                <w:szCs w:val="20"/>
              </w:rPr>
            </w:pPr>
          </w:p>
        </w:tc>
        <w:tc>
          <w:tcPr>
            <w:tcW w:w="283" w:type="dxa"/>
          </w:tcPr>
          <w:p w:rsidR="002E5380" w:rsidRPr="00284DC4" w:rsidRDefault="002E5380" w:rsidP="00FF5646">
            <w:pPr>
              <w:spacing w:after="100" w:afterAutospacing="1"/>
              <w:jc w:val="center"/>
              <w:rPr>
                <w:sz w:val="20"/>
                <w:szCs w:val="20"/>
              </w:rPr>
            </w:pPr>
          </w:p>
        </w:tc>
        <w:tc>
          <w:tcPr>
            <w:tcW w:w="992" w:type="dxa"/>
          </w:tcPr>
          <w:p w:rsidR="002E5380" w:rsidRPr="00284DC4" w:rsidRDefault="002E5380" w:rsidP="00FF5646">
            <w:pPr>
              <w:spacing w:after="100" w:afterAutospacing="1"/>
              <w:jc w:val="center"/>
              <w:rPr>
                <w:sz w:val="20"/>
                <w:szCs w:val="20"/>
              </w:rPr>
            </w:pPr>
          </w:p>
        </w:tc>
        <w:tc>
          <w:tcPr>
            <w:tcW w:w="945" w:type="dxa"/>
            <w:gridSpan w:val="3"/>
          </w:tcPr>
          <w:p w:rsidR="002E5380" w:rsidRPr="00284DC4" w:rsidRDefault="002E5380" w:rsidP="00FF5646">
            <w:pPr>
              <w:spacing w:after="100" w:afterAutospacing="1"/>
              <w:jc w:val="center"/>
              <w:rPr>
                <w:sz w:val="20"/>
                <w:szCs w:val="20"/>
              </w:rPr>
            </w:pPr>
          </w:p>
        </w:tc>
        <w:tc>
          <w:tcPr>
            <w:tcW w:w="898" w:type="dxa"/>
            <w:gridSpan w:val="2"/>
          </w:tcPr>
          <w:p w:rsidR="002E5380" w:rsidRPr="00284DC4" w:rsidRDefault="002E5380" w:rsidP="00FF5646">
            <w:pPr>
              <w:spacing w:after="100" w:afterAutospacing="1"/>
              <w:jc w:val="center"/>
              <w:rPr>
                <w:sz w:val="20"/>
                <w:szCs w:val="20"/>
              </w:rPr>
            </w:pPr>
          </w:p>
        </w:tc>
        <w:tc>
          <w:tcPr>
            <w:tcW w:w="992" w:type="dxa"/>
          </w:tcPr>
          <w:p w:rsidR="002E5380" w:rsidRPr="00284DC4" w:rsidRDefault="002E5380" w:rsidP="00FF5646">
            <w:pPr>
              <w:spacing w:after="100" w:afterAutospacing="1"/>
              <w:jc w:val="center"/>
              <w:rPr>
                <w:sz w:val="20"/>
                <w:szCs w:val="20"/>
              </w:rPr>
            </w:pPr>
          </w:p>
        </w:tc>
        <w:tc>
          <w:tcPr>
            <w:tcW w:w="283" w:type="dxa"/>
          </w:tcPr>
          <w:p w:rsidR="002E5380" w:rsidRPr="00284DC4" w:rsidRDefault="002E5380" w:rsidP="00FF5646">
            <w:pPr>
              <w:spacing w:after="100" w:afterAutospacing="1"/>
              <w:jc w:val="center"/>
              <w:rPr>
                <w:sz w:val="20"/>
                <w:szCs w:val="20"/>
              </w:rPr>
            </w:pPr>
          </w:p>
        </w:tc>
        <w:tc>
          <w:tcPr>
            <w:tcW w:w="993"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284" w:type="dxa"/>
          </w:tcPr>
          <w:p w:rsidR="002E5380" w:rsidRPr="00284DC4" w:rsidRDefault="002E5380" w:rsidP="00FF5646">
            <w:pPr>
              <w:spacing w:after="100" w:afterAutospacing="1"/>
              <w:jc w:val="center"/>
              <w:rPr>
                <w:sz w:val="20"/>
                <w:szCs w:val="20"/>
              </w:rPr>
            </w:pPr>
          </w:p>
        </w:tc>
        <w:tc>
          <w:tcPr>
            <w:tcW w:w="1132" w:type="dxa"/>
          </w:tcPr>
          <w:p w:rsidR="002E5380" w:rsidRPr="00284DC4" w:rsidRDefault="002E5380" w:rsidP="00FF5646">
            <w:pPr>
              <w:spacing w:after="100" w:afterAutospacing="1"/>
              <w:jc w:val="center"/>
              <w:rPr>
                <w:sz w:val="20"/>
                <w:szCs w:val="20"/>
              </w:rPr>
            </w:pPr>
          </w:p>
        </w:tc>
      </w:tr>
      <w:tr w:rsidR="002E5380" w:rsidRPr="00284DC4" w:rsidTr="00C83E0C">
        <w:tc>
          <w:tcPr>
            <w:tcW w:w="429" w:type="dxa"/>
          </w:tcPr>
          <w:p w:rsidR="002E5380" w:rsidRPr="00284DC4" w:rsidRDefault="002E5380" w:rsidP="00FF5646">
            <w:pPr>
              <w:spacing w:after="100" w:afterAutospacing="1"/>
              <w:jc w:val="center"/>
              <w:rPr>
                <w:sz w:val="20"/>
                <w:szCs w:val="20"/>
              </w:rPr>
            </w:pPr>
          </w:p>
        </w:tc>
        <w:tc>
          <w:tcPr>
            <w:tcW w:w="1842" w:type="dxa"/>
          </w:tcPr>
          <w:p w:rsidR="002E5380" w:rsidRPr="00284DC4" w:rsidRDefault="002E5380" w:rsidP="00FF5646">
            <w:pPr>
              <w:spacing w:after="100" w:afterAutospacing="1"/>
              <w:rPr>
                <w:sz w:val="20"/>
                <w:szCs w:val="20"/>
              </w:rPr>
            </w:pPr>
            <w:r w:rsidRPr="00284DC4">
              <w:rPr>
                <w:sz w:val="20"/>
                <w:szCs w:val="20"/>
              </w:rPr>
              <w:t>Финансовое обеспечение выполнения муниципальных заданий в дошкольных образовательных учреждениях;</w:t>
            </w:r>
          </w:p>
        </w:tc>
        <w:tc>
          <w:tcPr>
            <w:tcW w:w="991" w:type="dxa"/>
          </w:tcPr>
          <w:p w:rsidR="002E5380" w:rsidRPr="00D21F7F" w:rsidRDefault="002E5380" w:rsidP="00FF5646">
            <w:pPr>
              <w:spacing w:after="100" w:afterAutospacing="1"/>
              <w:jc w:val="center"/>
              <w:rPr>
                <w:sz w:val="16"/>
                <w:szCs w:val="16"/>
              </w:rPr>
            </w:pPr>
            <w:r w:rsidRPr="00D21F7F">
              <w:rPr>
                <w:sz w:val="16"/>
                <w:szCs w:val="16"/>
              </w:rPr>
              <w:t>277248,8</w:t>
            </w:r>
          </w:p>
        </w:tc>
        <w:tc>
          <w:tcPr>
            <w:tcW w:w="993" w:type="dxa"/>
          </w:tcPr>
          <w:p w:rsidR="002E5380" w:rsidRPr="00D21F7F" w:rsidRDefault="002E5380" w:rsidP="00FF5646">
            <w:pPr>
              <w:spacing w:after="100" w:afterAutospacing="1"/>
              <w:jc w:val="center"/>
              <w:rPr>
                <w:sz w:val="16"/>
                <w:szCs w:val="16"/>
              </w:rPr>
            </w:pPr>
            <w:r w:rsidRPr="00D21F7F">
              <w:rPr>
                <w:sz w:val="16"/>
                <w:szCs w:val="16"/>
              </w:rPr>
              <w:t>-</w:t>
            </w:r>
          </w:p>
        </w:tc>
        <w:tc>
          <w:tcPr>
            <w:tcW w:w="992" w:type="dxa"/>
          </w:tcPr>
          <w:p w:rsidR="002E5380" w:rsidRPr="00D21F7F" w:rsidRDefault="002E5380" w:rsidP="00FF5646">
            <w:pPr>
              <w:spacing w:after="100" w:afterAutospacing="1"/>
              <w:jc w:val="center"/>
              <w:rPr>
                <w:sz w:val="16"/>
                <w:szCs w:val="16"/>
              </w:rPr>
            </w:pPr>
            <w:r w:rsidRPr="00D21F7F">
              <w:rPr>
                <w:sz w:val="16"/>
                <w:szCs w:val="16"/>
              </w:rPr>
              <w:t>2867,8</w:t>
            </w:r>
          </w:p>
        </w:tc>
        <w:tc>
          <w:tcPr>
            <w:tcW w:w="993" w:type="dxa"/>
          </w:tcPr>
          <w:p w:rsidR="002E5380" w:rsidRPr="00D21F7F" w:rsidRDefault="002E5380" w:rsidP="00FF5646">
            <w:pPr>
              <w:spacing w:after="100" w:afterAutospacing="1"/>
              <w:jc w:val="center"/>
              <w:rPr>
                <w:sz w:val="16"/>
                <w:szCs w:val="16"/>
              </w:rPr>
            </w:pPr>
            <w:r w:rsidRPr="00D21F7F">
              <w:rPr>
                <w:sz w:val="16"/>
                <w:szCs w:val="16"/>
              </w:rPr>
              <w:t>274,81,0</w:t>
            </w:r>
          </w:p>
        </w:tc>
        <w:tc>
          <w:tcPr>
            <w:tcW w:w="283" w:type="dxa"/>
          </w:tcPr>
          <w:p w:rsidR="002E5380" w:rsidRPr="00D21F7F" w:rsidRDefault="002E5380" w:rsidP="00FF5646">
            <w:pPr>
              <w:spacing w:after="100" w:afterAutospacing="1"/>
              <w:jc w:val="center"/>
              <w:rPr>
                <w:sz w:val="16"/>
                <w:szCs w:val="16"/>
              </w:rPr>
            </w:pPr>
            <w:r w:rsidRPr="00D21F7F">
              <w:rPr>
                <w:sz w:val="16"/>
                <w:szCs w:val="16"/>
              </w:rPr>
              <w:t>-</w:t>
            </w:r>
          </w:p>
        </w:tc>
        <w:tc>
          <w:tcPr>
            <w:tcW w:w="992" w:type="dxa"/>
          </w:tcPr>
          <w:p w:rsidR="002E5380" w:rsidRPr="00D21F7F" w:rsidRDefault="002E5380" w:rsidP="00FF5646">
            <w:pPr>
              <w:spacing w:after="100" w:afterAutospacing="1"/>
              <w:jc w:val="center"/>
              <w:rPr>
                <w:sz w:val="16"/>
                <w:szCs w:val="16"/>
                <w:highlight w:val="yellow"/>
              </w:rPr>
            </w:pPr>
            <w:r w:rsidRPr="00D21F7F">
              <w:rPr>
                <w:sz w:val="16"/>
                <w:szCs w:val="16"/>
                <w:highlight w:val="yellow"/>
              </w:rPr>
              <w:t>156408,0</w:t>
            </w:r>
          </w:p>
        </w:tc>
        <w:tc>
          <w:tcPr>
            <w:tcW w:w="945" w:type="dxa"/>
            <w:gridSpan w:val="3"/>
          </w:tcPr>
          <w:p w:rsidR="002E5380" w:rsidRPr="00D21F7F" w:rsidRDefault="002E5380" w:rsidP="00FF5646">
            <w:pPr>
              <w:spacing w:after="100" w:afterAutospacing="1"/>
              <w:jc w:val="center"/>
              <w:rPr>
                <w:sz w:val="16"/>
                <w:szCs w:val="16"/>
                <w:highlight w:val="yellow"/>
              </w:rPr>
            </w:pPr>
            <w:r w:rsidRPr="00D21F7F">
              <w:rPr>
                <w:sz w:val="16"/>
                <w:szCs w:val="16"/>
                <w:highlight w:val="yellow"/>
              </w:rPr>
              <w:t>-</w:t>
            </w:r>
          </w:p>
        </w:tc>
        <w:tc>
          <w:tcPr>
            <w:tcW w:w="898" w:type="dxa"/>
            <w:gridSpan w:val="2"/>
          </w:tcPr>
          <w:p w:rsidR="002E5380" w:rsidRPr="00D21F7F" w:rsidRDefault="002E5380" w:rsidP="00FF5646">
            <w:pPr>
              <w:spacing w:after="100" w:afterAutospacing="1"/>
              <w:jc w:val="center"/>
              <w:rPr>
                <w:sz w:val="16"/>
                <w:szCs w:val="16"/>
                <w:highlight w:val="yellow"/>
              </w:rPr>
            </w:pPr>
            <w:r w:rsidRPr="00D21F7F">
              <w:rPr>
                <w:sz w:val="16"/>
                <w:szCs w:val="16"/>
                <w:highlight w:val="yellow"/>
              </w:rPr>
              <w:t>2867,8</w:t>
            </w:r>
          </w:p>
        </w:tc>
        <w:tc>
          <w:tcPr>
            <w:tcW w:w="992" w:type="dxa"/>
          </w:tcPr>
          <w:p w:rsidR="002E5380" w:rsidRPr="00D21F7F" w:rsidRDefault="002E5380" w:rsidP="00FF5646">
            <w:pPr>
              <w:spacing w:after="100" w:afterAutospacing="1"/>
              <w:jc w:val="center"/>
              <w:rPr>
                <w:sz w:val="16"/>
                <w:szCs w:val="16"/>
                <w:highlight w:val="yellow"/>
              </w:rPr>
            </w:pPr>
            <w:r w:rsidRPr="00D21F7F">
              <w:rPr>
                <w:sz w:val="16"/>
                <w:szCs w:val="16"/>
                <w:highlight w:val="yellow"/>
              </w:rPr>
              <w:t>153540,2</w:t>
            </w:r>
          </w:p>
        </w:tc>
        <w:tc>
          <w:tcPr>
            <w:tcW w:w="283" w:type="dxa"/>
          </w:tcPr>
          <w:p w:rsidR="002E5380" w:rsidRPr="00D21F7F" w:rsidRDefault="002E5380" w:rsidP="00FF5646">
            <w:pPr>
              <w:spacing w:after="100" w:afterAutospacing="1"/>
              <w:jc w:val="center"/>
              <w:rPr>
                <w:sz w:val="16"/>
                <w:szCs w:val="16"/>
              </w:rPr>
            </w:pPr>
            <w:r w:rsidRPr="00D21F7F">
              <w:rPr>
                <w:sz w:val="16"/>
                <w:szCs w:val="16"/>
              </w:rPr>
              <w:t>-</w:t>
            </w:r>
          </w:p>
        </w:tc>
        <w:tc>
          <w:tcPr>
            <w:tcW w:w="993" w:type="dxa"/>
            <w:gridSpan w:val="2"/>
          </w:tcPr>
          <w:p w:rsidR="002E5380" w:rsidRPr="00D21F7F" w:rsidRDefault="002E5380" w:rsidP="00FF5646">
            <w:pPr>
              <w:spacing w:after="100" w:afterAutospacing="1"/>
              <w:jc w:val="center"/>
              <w:rPr>
                <w:sz w:val="16"/>
                <w:szCs w:val="16"/>
              </w:rPr>
            </w:pPr>
            <w:r w:rsidRPr="00D21F7F">
              <w:rPr>
                <w:sz w:val="16"/>
                <w:szCs w:val="16"/>
              </w:rPr>
              <w:t>155411,6</w:t>
            </w:r>
          </w:p>
        </w:tc>
        <w:tc>
          <w:tcPr>
            <w:tcW w:w="992" w:type="dxa"/>
            <w:gridSpan w:val="2"/>
          </w:tcPr>
          <w:p w:rsidR="002E5380" w:rsidRPr="00D21F7F" w:rsidRDefault="002E5380" w:rsidP="00FF5646">
            <w:pPr>
              <w:spacing w:after="100" w:afterAutospacing="1"/>
              <w:jc w:val="center"/>
              <w:rPr>
                <w:sz w:val="16"/>
                <w:szCs w:val="16"/>
              </w:rPr>
            </w:pPr>
            <w:r w:rsidRPr="00D21F7F">
              <w:rPr>
                <w:sz w:val="16"/>
                <w:szCs w:val="16"/>
              </w:rPr>
              <w:t>-</w:t>
            </w:r>
          </w:p>
        </w:tc>
        <w:tc>
          <w:tcPr>
            <w:tcW w:w="992" w:type="dxa"/>
            <w:gridSpan w:val="2"/>
          </w:tcPr>
          <w:p w:rsidR="002E5380" w:rsidRDefault="002E5380" w:rsidP="00FF5646">
            <w:pPr>
              <w:spacing w:after="100" w:afterAutospacing="1"/>
              <w:jc w:val="center"/>
              <w:rPr>
                <w:sz w:val="20"/>
                <w:szCs w:val="20"/>
              </w:rPr>
            </w:pPr>
            <w:r>
              <w:rPr>
                <w:sz w:val="20"/>
                <w:szCs w:val="20"/>
              </w:rPr>
              <w:t>2867,6</w:t>
            </w:r>
          </w:p>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r>
              <w:rPr>
                <w:sz w:val="20"/>
                <w:szCs w:val="20"/>
              </w:rPr>
              <w:t>152544</w:t>
            </w:r>
          </w:p>
        </w:tc>
        <w:tc>
          <w:tcPr>
            <w:tcW w:w="284" w:type="dxa"/>
          </w:tcPr>
          <w:p w:rsidR="002E5380" w:rsidRPr="00284DC4" w:rsidRDefault="002E5380" w:rsidP="00FF5646">
            <w:pPr>
              <w:spacing w:after="100" w:afterAutospacing="1"/>
              <w:jc w:val="center"/>
              <w:rPr>
                <w:sz w:val="20"/>
                <w:szCs w:val="20"/>
              </w:rPr>
            </w:pPr>
            <w:r>
              <w:rPr>
                <w:sz w:val="20"/>
                <w:szCs w:val="20"/>
              </w:rPr>
              <w:t>-</w:t>
            </w:r>
          </w:p>
        </w:tc>
        <w:tc>
          <w:tcPr>
            <w:tcW w:w="1132" w:type="dxa"/>
          </w:tcPr>
          <w:p w:rsidR="002E5380" w:rsidRPr="00284DC4" w:rsidRDefault="002E5380" w:rsidP="00FF5646">
            <w:pPr>
              <w:spacing w:after="100" w:afterAutospacing="1"/>
              <w:rPr>
                <w:sz w:val="20"/>
                <w:szCs w:val="20"/>
              </w:rPr>
            </w:pPr>
            <w:r>
              <w:rPr>
                <w:sz w:val="20"/>
                <w:szCs w:val="20"/>
              </w:rPr>
              <w:t>996,4 т.р. – 237,8 т.р.</w:t>
            </w:r>
            <w:r w:rsidRPr="00A751C6">
              <w:rPr>
                <w:sz w:val="20"/>
                <w:szCs w:val="20"/>
              </w:rPr>
              <w:t>ост</w:t>
            </w:r>
            <w:r>
              <w:rPr>
                <w:sz w:val="20"/>
                <w:szCs w:val="20"/>
              </w:rPr>
              <w:t xml:space="preserve">а-ток </w:t>
            </w:r>
            <w:r w:rsidRPr="00A751C6">
              <w:rPr>
                <w:sz w:val="20"/>
                <w:szCs w:val="20"/>
              </w:rPr>
              <w:t xml:space="preserve"> </w:t>
            </w:r>
            <w:r>
              <w:rPr>
                <w:sz w:val="20"/>
                <w:szCs w:val="20"/>
              </w:rPr>
              <w:t>местного фср</w:t>
            </w:r>
            <w:r w:rsidRPr="00A751C6">
              <w:rPr>
                <w:sz w:val="20"/>
                <w:szCs w:val="20"/>
              </w:rPr>
              <w:t xml:space="preserve"> по кап ре</w:t>
            </w:r>
            <w:r>
              <w:rPr>
                <w:sz w:val="20"/>
                <w:szCs w:val="20"/>
              </w:rPr>
              <w:t>-</w:t>
            </w:r>
            <w:r w:rsidRPr="00A751C6">
              <w:rPr>
                <w:sz w:val="20"/>
                <w:szCs w:val="20"/>
              </w:rPr>
              <w:t>монту,  наруше</w:t>
            </w:r>
            <w:r>
              <w:rPr>
                <w:sz w:val="20"/>
                <w:szCs w:val="20"/>
              </w:rPr>
              <w:t>-</w:t>
            </w:r>
            <w:r w:rsidRPr="00A751C6">
              <w:rPr>
                <w:sz w:val="20"/>
                <w:szCs w:val="20"/>
              </w:rPr>
              <w:t>ние поставщи</w:t>
            </w:r>
            <w:r>
              <w:rPr>
                <w:sz w:val="20"/>
                <w:szCs w:val="20"/>
              </w:rPr>
              <w:t>-</w:t>
            </w:r>
            <w:r w:rsidRPr="00A751C6">
              <w:rPr>
                <w:sz w:val="20"/>
                <w:szCs w:val="20"/>
              </w:rPr>
              <w:t>ком срока выпо</w:t>
            </w:r>
            <w:r>
              <w:rPr>
                <w:sz w:val="20"/>
                <w:szCs w:val="20"/>
              </w:rPr>
              <w:t>-</w:t>
            </w:r>
            <w:r w:rsidRPr="00A751C6">
              <w:rPr>
                <w:sz w:val="20"/>
                <w:szCs w:val="20"/>
              </w:rPr>
              <w:t xml:space="preserve">лнения работ в </w:t>
            </w:r>
            <w:smartTag w:uri="urn:schemas-microsoft-com:office:smarttags" w:element="metricconverter">
              <w:smartTagPr>
                <w:attr w:name="ProductID" w:val="2011 г"/>
              </w:smartTagPr>
              <w:r w:rsidRPr="00A751C6">
                <w:rPr>
                  <w:sz w:val="20"/>
                  <w:szCs w:val="20"/>
                </w:rPr>
                <w:t>2011 г</w:t>
              </w:r>
            </w:smartTag>
            <w:r w:rsidRPr="00A751C6">
              <w:rPr>
                <w:sz w:val="20"/>
                <w:szCs w:val="20"/>
              </w:rPr>
              <w:t>.</w:t>
            </w:r>
            <w:r>
              <w:rPr>
                <w:sz w:val="20"/>
                <w:szCs w:val="20"/>
              </w:rPr>
              <w:t xml:space="preserve">; эконо-мия по питанию -  470,5 т.р.;  200,8 т.р.- эко-номия по ст.210 оплата труда и начисления на выплаты по оп-лате труда; 87,3 т.р. – экономия  по ст.200 «Расходы» </w:t>
            </w:r>
          </w:p>
        </w:tc>
      </w:tr>
      <w:tr w:rsidR="002E5380" w:rsidRPr="00284DC4" w:rsidTr="00C83E0C">
        <w:tc>
          <w:tcPr>
            <w:tcW w:w="429" w:type="dxa"/>
          </w:tcPr>
          <w:p w:rsidR="002E5380" w:rsidRPr="00284DC4" w:rsidRDefault="002E5380" w:rsidP="00FF5646">
            <w:pPr>
              <w:spacing w:after="100" w:afterAutospacing="1"/>
              <w:jc w:val="center"/>
              <w:rPr>
                <w:sz w:val="20"/>
                <w:szCs w:val="20"/>
              </w:rPr>
            </w:pPr>
          </w:p>
        </w:tc>
        <w:tc>
          <w:tcPr>
            <w:tcW w:w="1842" w:type="dxa"/>
          </w:tcPr>
          <w:p w:rsidR="002E5380" w:rsidRPr="00284DC4" w:rsidRDefault="002E5380" w:rsidP="00FF5646">
            <w:pPr>
              <w:spacing w:after="100" w:afterAutospacing="1"/>
              <w:rPr>
                <w:sz w:val="20"/>
                <w:szCs w:val="20"/>
              </w:rPr>
            </w:pPr>
            <w:r w:rsidRPr="00284DC4">
              <w:rPr>
                <w:sz w:val="20"/>
                <w:szCs w:val="20"/>
              </w:rPr>
              <w:t>В том числе капитальный ремонт</w:t>
            </w:r>
          </w:p>
        </w:tc>
        <w:tc>
          <w:tcPr>
            <w:tcW w:w="991" w:type="dxa"/>
          </w:tcPr>
          <w:p w:rsidR="002E5380" w:rsidRPr="00284DC4" w:rsidRDefault="002E5380" w:rsidP="00FF5646">
            <w:pPr>
              <w:spacing w:after="100" w:afterAutospacing="1"/>
              <w:jc w:val="center"/>
              <w:rPr>
                <w:sz w:val="20"/>
                <w:szCs w:val="20"/>
              </w:rPr>
            </w:pPr>
            <w:r w:rsidRPr="00284DC4">
              <w:rPr>
                <w:sz w:val="20"/>
                <w:szCs w:val="20"/>
              </w:rPr>
              <w:t>43113,9</w:t>
            </w:r>
          </w:p>
        </w:tc>
        <w:tc>
          <w:tcPr>
            <w:tcW w:w="99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2867,8</w:t>
            </w:r>
          </w:p>
        </w:tc>
        <w:tc>
          <w:tcPr>
            <w:tcW w:w="993" w:type="dxa"/>
          </w:tcPr>
          <w:p w:rsidR="002E5380" w:rsidRPr="00284DC4" w:rsidRDefault="002E5380" w:rsidP="00FF5646">
            <w:pPr>
              <w:spacing w:after="100" w:afterAutospacing="1"/>
              <w:jc w:val="center"/>
              <w:rPr>
                <w:sz w:val="20"/>
                <w:szCs w:val="20"/>
              </w:rPr>
            </w:pPr>
            <w:r w:rsidRPr="00284DC4">
              <w:rPr>
                <w:sz w:val="20"/>
                <w:szCs w:val="20"/>
              </w:rPr>
              <w:t>40246,1</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3587,8</w:t>
            </w:r>
          </w:p>
        </w:tc>
        <w:tc>
          <w:tcPr>
            <w:tcW w:w="945" w:type="dxa"/>
            <w:gridSpan w:val="3"/>
          </w:tcPr>
          <w:p w:rsidR="002E5380" w:rsidRPr="00284DC4" w:rsidRDefault="002E5380" w:rsidP="00FF5646">
            <w:pPr>
              <w:spacing w:after="100" w:afterAutospacing="1"/>
              <w:jc w:val="center"/>
              <w:rPr>
                <w:sz w:val="20"/>
                <w:szCs w:val="20"/>
              </w:rPr>
            </w:pPr>
            <w:r w:rsidRPr="00284DC4">
              <w:rPr>
                <w:sz w:val="20"/>
                <w:szCs w:val="20"/>
              </w:rPr>
              <w:t>-</w:t>
            </w:r>
          </w:p>
        </w:tc>
        <w:tc>
          <w:tcPr>
            <w:tcW w:w="898" w:type="dxa"/>
            <w:gridSpan w:val="2"/>
          </w:tcPr>
          <w:p w:rsidR="002E5380" w:rsidRPr="00284DC4" w:rsidRDefault="002E5380" w:rsidP="00FF5646">
            <w:pPr>
              <w:spacing w:after="100" w:afterAutospacing="1"/>
              <w:jc w:val="center"/>
              <w:rPr>
                <w:sz w:val="20"/>
                <w:szCs w:val="20"/>
              </w:rPr>
            </w:pPr>
            <w:r w:rsidRPr="00284DC4">
              <w:rPr>
                <w:sz w:val="20"/>
                <w:szCs w:val="20"/>
              </w:rPr>
              <w:t>2867,8</w:t>
            </w:r>
          </w:p>
        </w:tc>
        <w:tc>
          <w:tcPr>
            <w:tcW w:w="992" w:type="dxa"/>
          </w:tcPr>
          <w:p w:rsidR="002E5380" w:rsidRPr="00284DC4" w:rsidRDefault="002E5380" w:rsidP="00FF5646">
            <w:pPr>
              <w:spacing w:after="100" w:afterAutospacing="1"/>
              <w:jc w:val="center"/>
              <w:rPr>
                <w:sz w:val="20"/>
                <w:szCs w:val="20"/>
              </w:rPr>
            </w:pPr>
            <w:r w:rsidRPr="00284DC4">
              <w:rPr>
                <w:sz w:val="20"/>
                <w:szCs w:val="20"/>
              </w:rPr>
              <w:t>720,0</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tc>
        <w:tc>
          <w:tcPr>
            <w:tcW w:w="993" w:type="dxa"/>
            <w:gridSpan w:val="2"/>
          </w:tcPr>
          <w:p w:rsidR="002E5380" w:rsidRDefault="002E5380" w:rsidP="00FF5646">
            <w:pPr>
              <w:spacing w:after="100" w:afterAutospacing="1"/>
              <w:jc w:val="center"/>
              <w:rPr>
                <w:sz w:val="20"/>
                <w:szCs w:val="20"/>
              </w:rPr>
            </w:pPr>
            <w:r>
              <w:rPr>
                <w:sz w:val="20"/>
                <w:szCs w:val="20"/>
              </w:rPr>
              <w:t>3350,0</w:t>
            </w:r>
          </w:p>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r>
              <w:rPr>
                <w:sz w:val="20"/>
                <w:szCs w:val="20"/>
              </w:rPr>
              <w:t>-</w:t>
            </w:r>
          </w:p>
        </w:tc>
        <w:tc>
          <w:tcPr>
            <w:tcW w:w="992" w:type="dxa"/>
            <w:gridSpan w:val="2"/>
          </w:tcPr>
          <w:p w:rsidR="002E5380" w:rsidRPr="00284DC4" w:rsidRDefault="002E5380" w:rsidP="00FF5646">
            <w:pPr>
              <w:spacing w:after="100" w:afterAutospacing="1"/>
              <w:jc w:val="center"/>
              <w:rPr>
                <w:sz w:val="20"/>
                <w:szCs w:val="20"/>
              </w:rPr>
            </w:pPr>
            <w:r>
              <w:rPr>
                <w:sz w:val="20"/>
                <w:szCs w:val="20"/>
              </w:rPr>
              <w:t>2867,6</w:t>
            </w:r>
          </w:p>
        </w:tc>
        <w:tc>
          <w:tcPr>
            <w:tcW w:w="992" w:type="dxa"/>
            <w:gridSpan w:val="2"/>
          </w:tcPr>
          <w:p w:rsidR="002E5380" w:rsidRDefault="002E5380" w:rsidP="00FF5646">
            <w:pPr>
              <w:spacing w:after="100" w:afterAutospacing="1"/>
              <w:jc w:val="center"/>
              <w:rPr>
                <w:sz w:val="20"/>
                <w:szCs w:val="20"/>
              </w:rPr>
            </w:pPr>
            <w:r>
              <w:rPr>
                <w:sz w:val="20"/>
                <w:szCs w:val="20"/>
              </w:rPr>
              <w:t>482,4</w:t>
            </w:r>
          </w:p>
          <w:p w:rsidR="002E5380" w:rsidRPr="00284DC4" w:rsidRDefault="002E5380" w:rsidP="00FF5646">
            <w:pPr>
              <w:spacing w:after="100" w:afterAutospacing="1"/>
              <w:jc w:val="center"/>
              <w:rPr>
                <w:sz w:val="20"/>
                <w:szCs w:val="20"/>
              </w:rPr>
            </w:pPr>
          </w:p>
        </w:tc>
        <w:tc>
          <w:tcPr>
            <w:tcW w:w="284" w:type="dxa"/>
          </w:tcPr>
          <w:p w:rsidR="002E5380" w:rsidRPr="00284DC4" w:rsidRDefault="002E5380" w:rsidP="00FF5646">
            <w:pPr>
              <w:spacing w:after="100" w:afterAutospacing="1"/>
              <w:jc w:val="center"/>
              <w:rPr>
                <w:sz w:val="20"/>
                <w:szCs w:val="20"/>
              </w:rPr>
            </w:pPr>
            <w:r>
              <w:rPr>
                <w:sz w:val="20"/>
                <w:szCs w:val="20"/>
              </w:rPr>
              <w:t>-</w:t>
            </w:r>
          </w:p>
        </w:tc>
        <w:tc>
          <w:tcPr>
            <w:tcW w:w="1132" w:type="dxa"/>
          </w:tcPr>
          <w:p w:rsidR="002E5380" w:rsidRPr="00284DC4" w:rsidRDefault="002E5380" w:rsidP="00FF5646">
            <w:pPr>
              <w:spacing w:after="100" w:afterAutospacing="1"/>
              <w:jc w:val="center"/>
              <w:rPr>
                <w:sz w:val="20"/>
                <w:szCs w:val="20"/>
              </w:rPr>
            </w:pPr>
            <w:r>
              <w:rPr>
                <w:sz w:val="20"/>
                <w:szCs w:val="20"/>
              </w:rPr>
              <w:t xml:space="preserve">237,8 т.р. - </w:t>
            </w:r>
            <w:r w:rsidRPr="00A751C6">
              <w:rPr>
                <w:sz w:val="20"/>
                <w:szCs w:val="20"/>
              </w:rPr>
              <w:t>ост</w:t>
            </w:r>
            <w:r>
              <w:rPr>
                <w:sz w:val="20"/>
                <w:szCs w:val="20"/>
              </w:rPr>
              <w:t xml:space="preserve">аток </w:t>
            </w:r>
            <w:r w:rsidRPr="00A751C6">
              <w:rPr>
                <w:sz w:val="20"/>
                <w:szCs w:val="20"/>
              </w:rPr>
              <w:t xml:space="preserve"> </w:t>
            </w:r>
            <w:r>
              <w:rPr>
                <w:sz w:val="20"/>
                <w:szCs w:val="20"/>
              </w:rPr>
              <w:t>местного фср</w:t>
            </w:r>
            <w:r w:rsidRPr="00A751C6">
              <w:rPr>
                <w:sz w:val="20"/>
                <w:szCs w:val="20"/>
              </w:rPr>
              <w:t xml:space="preserve"> по кап ремонту,  нарушение поставщиком срока выполнения работ в </w:t>
            </w:r>
            <w:smartTag w:uri="urn:schemas-microsoft-com:office:smarttags" w:element="metricconverter">
              <w:smartTagPr>
                <w:attr w:name="ProductID" w:val="2011 г"/>
              </w:smartTagPr>
              <w:r w:rsidRPr="00A751C6">
                <w:rPr>
                  <w:sz w:val="20"/>
                  <w:szCs w:val="20"/>
                </w:rPr>
                <w:t>2011 г</w:t>
              </w:r>
            </w:smartTag>
            <w:r w:rsidRPr="00A751C6">
              <w:rPr>
                <w:sz w:val="20"/>
                <w:szCs w:val="20"/>
              </w:rPr>
              <w:t>.</w:t>
            </w:r>
          </w:p>
        </w:tc>
      </w:tr>
      <w:tr w:rsidR="002E5380" w:rsidRPr="00284DC4" w:rsidTr="00C83E0C">
        <w:tc>
          <w:tcPr>
            <w:tcW w:w="429" w:type="dxa"/>
          </w:tcPr>
          <w:p w:rsidR="002E5380" w:rsidRPr="00284DC4" w:rsidRDefault="002E5380" w:rsidP="00FF5646">
            <w:pPr>
              <w:spacing w:after="100" w:afterAutospacing="1"/>
              <w:jc w:val="center"/>
              <w:rPr>
                <w:sz w:val="20"/>
                <w:szCs w:val="20"/>
              </w:rPr>
            </w:pPr>
          </w:p>
        </w:tc>
        <w:tc>
          <w:tcPr>
            <w:tcW w:w="1842" w:type="dxa"/>
          </w:tcPr>
          <w:p w:rsidR="002E5380" w:rsidRPr="00284DC4" w:rsidRDefault="002E5380" w:rsidP="00FF5646">
            <w:pPr>
              <w:spacing w:after="100" w:afterAutospacing="1"/>
              <w:rPr>
                <w:sz w:val="20"/>
                <w:szCs w:val="20"/>
              </w:rPr>
            </w:pPr>
            <w:r w:rsidRPr="00284DC4">
              <w:rPr>
                <w:sz w:val="20"/>
                <w:szCs w:val="20"/>
              </w:rPr>
              <w:t>Изготовление ПСД</w:t>
            </w:r>
          </w:p>
        </w:tc>
        <w:tc>
          <w:tcPr>
            <w:tcW w:w="991" w:type="dxa"/>
          </w:tcPr>
          <w:p w:rsidR="002E5380" w:rsidRPr="00284DC4" w:rsidRDefault="002E5380" w:rsidP="00FF5646">
            <w:pPr>
              <w:spacing w:after="100" w:afterAutospacing="1"/>
              <w:jc w:val="center"/>
              <w:rPr>
                <w:sz w:val="20"/>
                <w:szCs w:val="20"/>
              </w:rPr>
            </w:pPr>
            <w:r w:rsidRPr="00284DC4">
              <w:rPr>
                <w:sz w:val="20"/>
                <w:szCs w:val="20"/>
              </w:rPr>
              <w:t>1130,0</w:t>
            </w:r>
          </w:p>
        </w:tc>
        <w:tc>
          <w:tcPr>
            <w:tcW w:w="99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w:t>
            </w:r>
          </w:p>
        </w:tc>
        <w:tc>
          <w:tcPr>
            <w:tcW w:w="993" w:type="dxa"/>
          </w:tcPr>
          <w:p w:rsidR="002E5380" w:rsidRPr="00284DC4" w:rsidRDefault="002E5380" w:rsidP="00FF5646">
            <w:pPr>
              <w:spacing w:after="100" w:afterAutospacing="1"/>
              <w:jc w:val="center"/>
              <w:rPr>
                <w:sz w:val="20"/>
                <w:szCs w:val="20"/>
              </w:rPr>
            </w:pPr>
            <w:r w:rsidRPr="00284DC4">
              <w:rPr>
                <w:sz w:val="20"/>
                <w:szCs w:val="20"/>
              </w:rPr>
              <w:t>1130,0</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w:t>
            </w:r>
          </w:p>
        </w:tc>
        <w:tc>
          <w:tcPr>
            <w:tcW w:w="945" w:type="dxa"/>
            <w:gridSpan w:val="3"/>
          </w:tcPr>
          <w:p w:rsidR="002E5380" w:rsidRPr="00284DC4" w:rsidRDefault="002E5380" w:rsidP="00FF5646">
            <w:pPr>
              <w:spacing w:after="100" w:afterAutospacing="1"/>
              <w:jc w:val="center"/>
              <w:rPr>
                <w:sz w:val="20"/>
                <w:szCs w:val="20"/>
              </w:rPr>
            </w:pPr>
            <w:r w:rsidRPr="00284DC4">
              <w:rPr>
                <w:sz w:val="20"/>
                <w:szCs w:val="20"/>
              </w:rPr>
              <w:t>-</w:t>
            </w:r>
          </w:p>
        </w:tc>
        <w:tc>
          <w:tcPr>
            <w:tcW w:w="898" w:type="dxa"/>
            <w:gridSpan w:val="2"/>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tc>
        <w:tc>
          <w:tcPr>
            <w:tcW w:w="993" w:type="dxa"/>
            <w:gridSpan w:val="2"/>
          </w:tcPr>
          <w:p w:rsidR="002E5380" w:rsidRPr="00284DC4" w:rsidRDefault="002E5380" w:rsidP="00FF5646">
            <w:pPr>
              <w:spacing w:after="100" w:afterAutospacing="1"/>
              <w:jc w:val="center"/>
              <w:rPr>
                <w:sz w:val="20"/>
                <w:szCs w:val="20"/>
              </w:rPr>
            </w:pPr>
            <w:r>
              <w:rPr>
                <w:sz w:val="20"/>
                <w:szCs w:val="20"/>
              </w:rPr>
              <w:t>-</w:t>
            </w:r>
          </w:p>
        </w:tc>
        <w:tc>
          <w:tcPr>
            <w:tcW w:w="992" w:type="dxa"/>
            <w:gridSpan w:val="2"/>
          </w:tcPr>
          <w:p w:rsidR="002E5380" w:rsidRPr="00284DC4" w:rsidRDefault="002E5380" w:rsidP="00FF5646">
            <w:pPr>
              <w:spacing w:after="100" w:afterAutospacing="1"/>
              <w:jc w:val="center"/>
              <w:rPr>
                <w:sz w:val="20"/>
                <w:szCs w:val="20"/>
              </w:rPr>
            </w:pPr>
            <w:r>
              <w:rPr>
                <w:sz w:val="20"/>
                <w:szCs w:val="20"/>
              </w:rPr>
              <w:t>-</w:t>
            </w:r>
          </w:p>
        </w:tc>
        <w:tc>
          <w:tcPr>
            <w:tcW w:w="992" w:type="dxa"/>
            <w:gridSpan w:val="2"/>
          </w:tcPr>
          <w:p w:rsidR="002E5380" w:rsidRPr="00284DC4" w:rsidRDefault="002E5380" w:rsidP="00FF5646">
            <w:pPr>
              <w:spacing w:after="100" w:afterAutospacing="1"/>
              <w:jc w:val="center"/>
              <w:rPr>
                <w:sz w:val="20"/>
                <w:szCs w:val="20"/>
              </w:rPr>
            </w:pPr>
            <w:r>
              <w:rPr>
                <w:sz w:val="20"/>
                <w:szCs w:val="20"/>
              </w:rPr>
              <w:t>-</w:t>
            </w:r>
          </w:p>
        </w:tc>
        <w:tc>
          <w:tcPr>
            <w:tcW w:w="992" w:type="dxa"/>
            <w:gridSpan w:val="2"/>
          </w:tcPr>
          <w:p w:rsidR="002E5380" w:rsidRPr="00284DC4" w:rsidRDefault="002E5380" w:rsidP="00FF5646">
            <w:pPr>
              <w:spacing w:after="100" w:afterAutospacing="1"/>
              <w:jc w:val="center"/>
              <w:rPr>
                <w:sz w:val="20"/>
                <w:szCs w:val="20"/>
              </w:rPr>
            </w:pPr>
            <w:r>
              <w:rPr>
                <w:sz w:val="20"/>
                <w:szCs w:val="20"/>
              </w:rPr>
              <w:t>-</w:t>
            </w:r>
          </w:p>
        </w:tc>
        <w:tc>
          <w:tcPr>
            <w:tcW w:w="284" w:type="dxa"/>
          </w:tcPr>
          <w:p w:rsidR="002E5380" w:rsidRPr="00284DC4" w:rsidRDefault="002E5380" w:rsidP="00FF5646">
            <w:pPr>
              <w:spacing w:after="100" w:afterAutospacing="1"/>
              <w:jc w:val="center"/>
              <w:rPr>
                <w:sz w:val="20"/>
                <w:szCs w:val="20"/>
              </w:rPr>
            </w:pPr>
            <w:r>
              <w:rPr>
                <w:sz w:val="20"/>
                <w:szCs w:val="20"/>
              </w:rPr>
              <w:t>-</w:t>
            </w:r>
          </w:p>
        </w:tc>
        <w:tc>
          <w:tcPr>
            <w:tcW w:w="1132" w:type="dxa"/>
          </w:tcPr>
          <w:p w:rsidR="002E5380" w:rsidRPr="00284DC4" w:rsidRDefault="002E5380" w:rsidP="00FF5646">
            <w:pPr>
              <w:spacing w:after="100" w:afterAutospacing="1"/>
              <w:jc w:val="center"/>
              <w:rPr>
                <w:sz w:val="20"/>
                <w:szCs w:val="20"/>
              </w:rPr>
            </w:pPr>
            <w:r>
              <w:rPr>
                <w:sz w:val="20"/>
                <w:szCs w:val="20"/>
              </w:rPr>
              <w:t>-</w:t>
            </w:r>
          </w:p>
        </w:tc>
      </w:tr>
      <w:tr w:rsidR="002E5380" w:rsidRPr="00284DC4" w:rsidTr="00C83E0C">
        <w:tc>
          <w:tcPr>
            <w:tcW w:w="429" w:type="dxa"/>
          </w:tcPr>
          <w:p w:rsidR="002E5380" w:rsidRPr="00284DC4" w:rsidRDefault="002E5380" w:rsidP="00FF5646">
            <w:pPr>
              <w:spacing w:after="100" w:afterAutospacing="1"/>
              <w:jc w:val="center"/>
              <w:rPr>
                <w:sz w:val="20"/>
                <w:szCs w:val="20"/>
              </w:rPr>
            </w:pPr>
          </w:p>
        </w:tc>
        <w:tc>
          <w:tcPr>
            <w:tcW w:w="1842" w:type="dxa"/>
          </w:tcPr>
          <w:p w:rsidR="002E5380" w:rsidRPr="00284DC4" w:rsidRDefault="002E5380" w:rsidP="00FF5646">
            <w:pPr>
              <w:spacing w:after="100" w:afterAutospacing="1"/>
              <w:rPr>
                <w:sz w:val="20"/>
                <w:szCs w:val="20"/>
              </w:rPr>
            </w:pPr>
            <w:r w:rsidRPr="00284DC4">
              <w:rPr>
                <w:sz w:val="20"/>
                <w:szCs w:val="20"/>
              </w:rPr>
              <w:t>в общеобразовательных учреждениях</w:t>
            </w:r>
          </w:p>
        </w:tc>
        <w:tc>
          <w:tcPr>
            <w:tcW w:w="991" w:type="dxa"/>
          </w:tcPr>
          <w:p w:rsidR="002E5380" w:rsidRPr="00D21F7F" w:rsidRDefault="002E5380" w:rsidP="00FF5646">
            <w:pPr>
              <w:spacing w:after="100" w:afterAutospacing="1"/>
              <w:jc w:val="center"/>
              <w:rPr>
                <w:sz w:val="16"/>
                <w:szCs w:val="16"/>
              </w:rPr>
            </w:pPr>
            <w:r w:rsidRPr="00D21F7F">
              <w:rPr>
                <w:sz w:val="16"/>
                <w:szCs w:val="16"/>
              </w:rPr>
              <w:t>800461,4</w:t>
            </w:r>
          </w:p>
        </w:tc>
        <w:tc>
          <w:tcPr>
            <w:tcW w:w="993" w:type="dxa"/>
          </w:tcPr>
          <w:p w:rsidR="002E5380" w:rsidRPr="00D21F7F" w:rsidRDefault="002E5380" w:rsidP="00FF5646">
            <w:pPr>
              <w:spacing w:after="100" w:afterAutospacing="1"/>
              <w:jc w:val="center"/>
              <w:rPr>
                <w:sz w:val="16"/>
                <w:szCs w:val="16"/>
              </w:rPr>
            </w:pPr>
            <w:r w:rsidRPr="00D21F7F">
              <w:rPr>
                <w:sz w:val="16"/>
                <w:szCs w:val="16"/>
              </w:rPr>
              <w:t>25036,4</w:t>
            </w:r>
          </w:p>
        </w:tc>
        <w:tc>
          <w:tcPr>
            <w:tcW w:w="992" w:type="dxa"/>
          </w:tcPr>
          <w:p w:rsidR="002E5380" w:rsidRPr="00D21F7F" w:rsidRDefault="002E5380" w:rsidP="00FF5646">
            <w:pPr>
              <w:spacing w:after="100" w:afterAutospacing="1"/>
              <w:jc w:val="center"/>
              <w:rPr>
                <w:sz w:val="16"/>
                <w:szCs w:val="16"/>
              </w:rPr>
            </w:pPr>
            <w:r w:rsidRPr="00D21F7F">
              <w:rPr>
                <w:sz w:val="16"/>
                <w:szCs w:val="16"/>
              </w:rPr>
              <w:t>593734,9</w:t>
            </w:r>
          </w:p>
        </w:tc>
        <w:tc>
          <w:tcPr>
            <w:tcW w:w="993" w:type="dxa"/>
          </w:tcPr>
          <w:p w:rsidR="002E5380" w:rsidRPr="00D21F7F" w:rsidRDefault="002E5380" w:rsidP="00FF5646">
            <w:pPr>
              <w:spacing w:after="100" w:afterAutospacing="1"/>
              <w:jc w:val="center"/>
              <w:rPr>
                <w:sz w:val="16"/>
                <w:szCs w:val="16"/>
              </w:rPr>
            </w:pPr>
            <w:r w:rsidRPr="00D21F7F">
              <w:rPr>
                <w:sz w:val="16"/>
                <w:szCs w:val="16"/>
              </w:rPr>
              <w:t>181690,1</w:t>
            </w:r>
          </w:p>
        </w:tc>
        <w:tc>
          <w:tcPr>
            <w:tcW w:w="283" w:type="dxa"/>
          </w:tcPr>
          <w:p w:rsidR="002E5380" w:rsidRPr="00D21F7F" w:rsidRDefault="002E5380" w:rsidP="00FF5646">
            <w:pPr>
              <w:spacing w:after="100" w:afterAutospacing="1"/>
              <w:jc w:val="center"/>
              <w:rPr>
                <w:sz w:val="16"/>
                <w:szCs w:val="16"/>
              </w:rPr>
            </w:pPr>
            <w:r w:rsidRPr="00D21F7F">
              <w:rPr>
                <w:sz w:val="16"/>
                <w:szCs w:val="16"/>
              </w:rPr>
              <w:t>-</w:t>
            </w:r>
          </w:p>
        </w:tc>
        <w:tc>
          <w:tcPr>
            <w:tcW w:w="992" w:type="dxa"/>
          </w:tcPr>
          <w:p w:rsidR="002E5380" w:rsidRPr="00D21F7F" w:rsidRDefault="002E5380" w:rsidP="00FF5646">
            <w:pPr>
              <w:spacing w:after="100" w:afterAutospacing="1"/>
              <w:jc w:val="center"/>
              <w:rPr>
                <w:sz w:val="16"/>
                <w:szCs w:val="16"/>
              </w:rPr>
            </w:pPr>
            <w:r w:rsidRPr="00D21F7F">
              <w:rPr>
                <w:sz w:val="16"/>
                <w:szCs w:val="16"/>
              </w:rPr>
              <w:t>442385,3</w:t>
            </w:r>
          </w:p>
        </w:tc>
        <w:tc>
          <w:tcPr>
            <w:tcW w:w="945" w:type="dxa"/>
            <w:gridSpan w:val="3"/>
          </w:tcPr>
          <w:p w:rsidR="002E5380" w:rsidRPr="00D21F7F" w:rsidRDefault="002E5380" w:rsidP="00FF5646">
            <w:pPr>
              <w:spacing w:after="100" w:afterAutospacing="1"/>
              <w:jc w:val="center"/>
              <w:rPr>
                <w:sz w:val="16"/>
                <w:szCs w:val="16"/>
              </w:rPr>
            </w:pPr>
            <w:r w:rsidRPr="00D21F7F">
              <w:rPr>
                <w:sz w:val="16"/>
                <w:szCs w:val="16"/>
              </w:rPr>
              <w:t>18024,7</w:t>
            </w:r>
          </w:p>
        </w:tc>
        <w:tc>
          <w:tcPr>
            <w:tcW w:w="898" w:type="dxa"/>
            <w:gridSpan w:val="2"/>
          </w:tcPr>
          <w:p w:rsidR="002E5380" w:rsidRPr="00D21F7F" w:rsidRDefault="002E5380" w:rsidP="00FF5646">
            <w:pPr>
              <w:spacing w:after="100" w:afterAutospacing="1"/>
              <w:jc w:val="center"/>
              <w:rPr>
                <w:sz w:val="16"/>
                <w:szCs w:val="16"/>
              </w:rPr>
            </w:pPr>
            <w:r w:rsidRPr="00D21F7F">
              <w:rPr>
                <w:sz w:val="16"/>
                <w:szCs w:val="16"/>
              </w:rPr>
              <w:t>335676,4</w:t>
            </w:r>
          </w:p>
        </w:tc>
        <w:tc>
          <w:tcPr>
            <w:tcW w:w="992" w:type="dxa"/>
          </w:tcPr>
          <w:p w:rsidR="002E5380" w:rsidRPr="00D21F7F" w:rsidRDefault="002E5380" w:rsidP="00FF5646">
            <w:pPr>
              <w:spacing w:after="100" w:afterAutospacing="1"/>
              <w:jc w:val="center"/>
              <w:rPr>
                <w:sz w:val="16"/>
                <w:szCs w:val="16"/>
              </w:rPr>
            </w:pPr>
            <w:r w:rsidRPr="00D21F7F">
              <w:rPr>
                <w:sz w:val="16"/>
                <w:szCs w:val="16"/>
              </w:rPr>
              <w:t>88684,2</w:t>
            </w:r>
          </w:p>
        </w:tc>
        <w:tc>
          <w:tcPr>
            <w:tcW w:w="283" w:type="dxa"/>
          </w:tcPr>
          <w:p w:rsidR="002E5380" w:rsidRPr="00D21F7F" w:rsidRDefault="002E5380" w:rsidP="00FF5646">
            <w:pPr>
              <w:spacing w:after="100" w:afterAutospacing="1"/>
              <w:jc w:val="center"/>
              <w:rPr>
                <w:sz w:val="16"/>
                <w:szCs w:val="16"/>
              </w:rPr>
            </w:pPr>
            <w:r w:rsidRPr="00D21F7F">
              <w:rPr>
                <w:sz w:val="16"/>
                <w:szCs w:val="16"/>
              </w:rPr>
              <w:t>-</w:t>
            </w:r>
          </w:p>
        </w:tc>
        <w:tc>
          <w:tcPr>
            <w:tcW w:w="993" w:type="dxa"/>
            <w:gridSpan w:val="2"/>
          </w:tcPr>
          <w:p w:rsidR="002E5380" w:rsidRPr="00D21F7F" w:rsidRDefault="002E5380" w:rsidP="00FF5646">
            <w:pPr>
              <w:spacing w:after="100" w:afterAutospacing="1"/>
              <w:jc w:val="center"/>
              <w:rPr>
                <w:sz w:val="16"/>
                <w:szCs w:val="16"/>
              </w:rPr>
            </w:pPr>
            <w:r w:rsidRPr="00D21F7F">
              <w:rPr>
                <w:sz w:val="16"/>
                <w:szCs w:val="16"/>
              </w:rPr>
              <w:t>441899,8</w:t>
            </w:r>
          </w:p>
        </w:tc>
        <w:tc>
          <w:tcPr>
            <w:tcW w:w="992" w:type="dxa"/>
            <w:gridSpan w:val="2"/>
          </w:tcPr>
          <w:p w:rsidR="002E5380" w:rsidRPr="00D21F7F" w:rsidRDefault="002E5380" w:rsidP="00FF5646">
            <w:pPr>
              <w:spacing w:after="100" w:afterAutospacing="1"/>
              <w:jc w:val="center"/>
              <w:rPr>
                <w:sz w:val="16"/>
                <w:szCs w:val="16"/>
              </w:rPr>
            </w:pPr>
            <w:r w:rsidRPr="00D21F7F">
              <w:rPr>
                <w:sz w:val="16"/>
                <w:szCs w:val="16"/>
              </w:rPr>
              <w:t>17841,3</w:t>
            </w:r>
          </w:p>
        </w:tc>
        <w:tc>
          <w:tcPr>
            <w:tcW w:w="992" w:type="dxa"/>
            <w:gridSpan w:val="2"/>
          </w:tcPr>
          <w:p w:rsidR="002E5380" w:rsidRPr="00D21F7F" w:rsidRDefault="002E5380" w:rsidP="00FF5646">
            <w:pPr>
              <w:spacing w:after="100" w:afterAutospacing="1"/>
              <w:jc w:val="center"/>
              <w:rPr>
                <w:sz w:val="16"/>
                <w:szCs w:val="16"/>
              </w:rPr>
            </w:pPr>
            <w:r w:rsidRPr="00D21F7F">
              <w:rPr>
                <w:sz w:val="16"/>
                <w:szCs w:val="16"/>
              </w:rPr>
              <w:t>335676,5</w:t>
            </w:r>
          </w:p>
        </w:tc>
        <w:tc>
          <w:tcPr>
            <w:tcW w:w="992" w:type="dxa"/>
            <w:gridSpan w:val="2"/>
          </w:tcPr>
          <w:p w:rsidR="002E5380" w:rsidRDefault="002E5380" w:rsidP="00FF5646">
            <w:pPr>
              <w:spacing w:after="100" w:afterAutospacing="1"/>
              <w:jc w:val="center"/>
              <w:rPr>
                <w:sz w:val="20"/>
                <w:szCs w:val="20"/>
              </w:rPr>
            </w:pPr>
            <w:r>
              <w:rPr>
                <w:sz w:val="20"/>
                <w:szCs w:val="20"/>
              </w:rPr>
              <w:t>88382,0</w:t>
            </w:r>
          </w:p>
          <w:p w:rsidR="002E5380" w:rsidRPr="00284DC4" w:rsidRDefault="002E5380" w:rsidP="00FF5646">
            <w:pPr>
              <w:spacing w:after="100" w:afterAutospacing="1"/>
              <w:jc w:val="center"/>
              <w:rPr>
                <w:sz w:val="20"/>
                <w:szCs w:val="20"/>
              </w:rPr>
            </w:pPr>
          </w:p>
        </w:tc>
        <w:tc>
          <w:tcPr>
            <w:tcW w:w="284" w:type="dxa"/>
          </w:tcPr>
          <w:p w:rsidR="002E5380" w:rsidRPr="00284DC4" w:rsidRDefault="002E5380" w:rsidP="00FF5646">
            <w:pPr>
              <w:spacing w:after="100" w:afterAutospacing="1"/>
              <w:jc w:val="center"/>
              <w:rPr>
                <w:sz w:val="20"/>
                <w:szCs w:val="20"/>
              </w:rPr>
            </w:pPr>
            <w:r>
              <w:rPr>
                <w:sz w:val="20"/>
                <w:szCs w:val="20"/>
              </w:rPr>
              <w:t>-</w:t>
            </w:r>
          </w:p>
        </w:tc>
        <w:tc>
          <w:tcPr>
            <w:tcW w:w="1132" w:type="dxa"/>
          </w:tcPr>
          <w:p w:rsidR="002E5380" w:rsidRPr="00284DC4" w:rsidRDefault="002E5380" w:rsidP="00FF5646">
            <w:pPr>
              <w:spacing w:after="100" w:afterAutospacing="1"/>
              <w:jc w:val="center"/>
              <w:rPr>
                <w:sz w:val="20"/>
                <w:szCs w:val="20"/>
              </w:rPr>
            </w:pPr>
            <w:r>
              <w:rPr>
                <w:sz w:val="20"/>
                <w:szCs w:val="20"/>
              </w:rPr>
              <w:t>485,5 т.р. – остаток лимитов по кл.рук. 147,2 т.р.; 36,2 т.р. – остаток ср-в по модернизации фед.бюджета  - ошибка в платежном поручении при отправлении финансирования; экономия по ст.210 - 33,0т.р. (ст.213 начисляется не на все виды выплат ст.211); экономия по ст.290 - 4,2т.р.; экономия по ст.220 «Оплата работ, услуг» - 186,1 т.р., по ст.300 «</w:t>
            </w:r>
            <w:r w:rsidRPr="000F4618">
              <w:rPr>
                <w:sz w:val="20"/>
                <w:szCs w:val="20"/>
              </w:rPr>
              <w:t>Поступление нефинансовых активов</w:t>
            </w:r>
            <w:r>
              <w:rPr>
                <w:sz w:val="20"/>
                <w:szCs w:val="20"/>
              </w:rPr>
              <w:t>» - 78,8 т.р. питание, гсм, пр.хоз.расходы.</w:t>
            </w:r>
          </w:p>
        </w:tc>
      </w:tr>
      <w:tr w:rsidR="002E5380" w:rsidRPr="00284DC4" w:rsidTr="00C83E0C">
        <w:tc>
          <w:tcPr>
            <w:tcW w:w="429" w:type="dxa"/>
          </w:tcPr>
          <w:p w:rsidR="002E5380" w:rsidRPr="00284DC4" w:rsidRDefault="002E5380" w:rsidP="00FF5646">
            <w:pPr>
              <w:spacing w:after="100" w:afterAutospacing="1"/>
              <w:jc w:val="center"/>
              <w:rPr>
                <w:sz w:val="20"/>
                <w:szCs w:val="20"/>
              </w:rPr>
            </w:pPr>
          </w:p>
        </w:tc>
        <w:tc>
          <w:tcPr>
            <w:tcW w:w="1842" w:type="dxa"/>
          </w:tcPr>
          <w:p w:rsidR="002E5380" w:rsidRPr="00284DC4" w:rsidRDefault="002E5380" w:rsidP="00FF5646">
            <w:pPr>
              <w:spacing w:after="100" w:afterAutospacing="1"/>
              <w:rPr>
                <w:sz w:val="20"/>
                <w:szCs w:val="20"/>
              </w:rPr>
            </w:pPr>
            <w:r w:rsidRPr="00284DC4">
              <w:rPr>
                <w:sz w:val="20"/>
                <w:szCs w:val="20"/>
              </w:rPr>
              <w:t>В том числе капитальный ремонт</w:t>
            </w:r>
          </w:p>
        </w:tc>
        <w:tc>
          <w:tcPr>
            <w:tcW w:w="991" w:type="dxa"/>
          </w:tcPr>
          <w:p w:rsidR="002E5380" w:rsidRPr="00284DC4" w:rsidRDefault="002E5380" w:rsidP="00FF5646">
            <w:pPr>
              <w:spacing w:after="100" w:afterAutospacing="1"/>
              <w:jc w:val="center"/>
              <w:rPr>
                <w:sz w:val="20"/>
                <w:szCs w:val="20"/>
              </w:rPr>
            </w:pPr>
            <w:r w:rsidRPr="00284DC4">
              <w:rPr>
                <w:sz w:val="20"/>
                <w:szCs w:val="20"/>
              </w:rPr>
              <w:t>43113,9</w:t>
            </w:r>
          </w:p>
        </w:tc>
        <w:tc>
          <w:tcPr>
            <w:tcW w:w="99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32848,0</w:t>
            </w:r>
          </w:p>
        </w:tc>
        <w:tc>
          <w:tcPr>
            <w:tcW w:w="993" w:type="dxa"/>
          </w:tcPr>
          <w:p w:rsidR="002E5380" w:rsidRPr="00284DC4" w:rsidRDefault="002E5380" w:rsidP="00FF5646">
            <w:pPr>
              <w:spacing w:after="100" w:afterAutospacing="1"/>
              <w:jc w:val="center"/>
              <w:rPr>
                <w:sz w:val="20"/>
                <w:szCs w:val="20"/>
              </w:rPr>
            </w:pPr>
            <w:r w:rsidRPr="00284DC4">
              <w:rPr>
                <w:sz w:val="20"/>
                <w:szCs w:val="20"/>
              </w:rPr>
              <w:t>10265,9</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38373,8</w:t>
            </w:r>
          </w:p>
        </w:tc>
        <w:tc>
          <w:tcPr>
            <w:tcW w:w="945" w:type="dxa"/>
            <w:gridSpan w:val="3"/>
          </w:tcPr>
          <w:p w:rsidR="002E5380" w:rsidRPr="00284DC4" w:rsidRDefault="002E5380" w:rsidP="00FF5646">
            <w:pPr>
              <w:spacing w:after="100" w:afterAutospacing="1"/>
              <w:jc w:val="center"/>
              <w:rPr>
                <w:sz w:val="20"/>
                <w:szCs w:val="20"/>
              </w:rPr>
            </w:pPr>
            <w:r w:rsidRPr="00284DC4">
              <w:rPr>
                <w:sz w:val="20"/>
                <w:szCs w:val="20"/>
              </w:rPr>
              <w:t>-</w:t>
            </w:r>
          </w:p>
        </w:tc>
        <w:tc>
          <w:tcPr>
            <w:tcW w:w="898" w:type="dxa"/>
            <w:gridSpan w:val="2"/>
          </w:tcPr>
          <w:p w:rsidR="002E5380" w:rsidRPr="00284DC4" w:rsidRDefault="002E5380" w:rsidP="00FF5646">
            <w:pPr>
              <w:spacing w:after="100" w:afterAutospacing="1"/>
              <w:jc w:val="center"/>
              <w:rPr>
                <w:sz w:val="20"/>
                <w:szCs w:val="20"/>
              </w:rPr>
            </w:pPr>
            <w:r w:rsidRPr="00284DC4">
              <w:rPr>
                <w:sz w:val="20"/>
                <w:szCs w:val="20"/>
              </w:rPr>
              <w:t>32848,0</w:t>
            </w:r>
          </w:p>
        </w:tc>
        <w:tc>
          <w:tcPr>
            <w:tcW w:w="992" w:type="dxa"/>
          </w:tcPr>
          <w:p w:rsidR="002E5380" w:rsidRPr="00284DC4" w:rsidRDefault="002E5380" w:rsidP="00FF5646">
            <w:pPr>
              <w:spacing w:after="100" w:afterAutospacing="1"/>
              <w:jc w:val="center"/>
              <w:rPr>
                <w:sz w:val="20"/>
                <w:szCs w:val="20"/>
              </w:rPr>
            </w:pPr>
            <w:r w:rsidRPr="00284DC4">
              <w:rPr>
                <w:sz w:val="20"/>
                <w:szCs w:val="20"/>
              </w:rPr>
              <w:t>5525,8</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tc>
        <w:tc>
          <w:tcPr>
            <w:tcW w:w="993" w:type="dxa"/>
            <w:gridSpan w:val="2"/>
          </w:tcPr>
          <w:p w:rsidR="002E5380" w:rsidRPr="00284DC4" w:rsidRDefault="002E5380" w:rsidP="00FF5646">
            <w:pPr>
              <w:spacing w:after="100" w:afterAutospacing="1"/>
              <w:jc w:val="center"/>
              <w:rPr>
                <w:sz w:val="20"/>
                <w:szCs w:val="20"/>
              </w:rPr>
            </w:pPr>
            <w:r>
              <w:rPr>
                <w:sz w:val="20"/>
                <w:szCs w:val="20"/>
              </w:rPr>
              <w:t>38373,8</w:t>
            </w:r>
          </w:p>
        </w:tc>
        <w:tc>
          <w:tcPr>
            <w:tcW w:w="992" w:type="dxa"/>
            <w:gridSpan w:val="2"/>
          </w:tcPr>
          <w:p w:rsidR="002E5380" w:rsidRPr="00284DC4" w:rsidRDefault="002E5380" w:rsidP="00FF5646">
            <w:pPr>
              <w:spacing w:after="100" w:afterAutospacing="1"/>
              <w:jc w:val="center"/>
              <w:rPr>
                <w:sz w:val="20"/>
                <w:szCs w:val="20"/>
              </w:rPr>
            </w:pPr>
            <w:r>
              <w:rPr>
                <w:sz w:val="20"/>
                <w:szCs w:val="20"/>
              </w:rPr>
              <w:t>-</w:t>
            </w:r>
          </w:p>
        </w:tc>
        <w:tc>
          <w:tcPr>
            <w:tcW w:w="992" w:type="dxa"/>
            <w:gridSpan w:val="2"/>
          </w:tcPr>
          <w:p w:rsidR="002E5380" w:rsidRPr="00284DC4" w:rsidRDefault="002E5380" w:rsidP="00FF5646">
            <w:pPr>
              <w:spacing w:after="100" w:afterAutospacing="1"/>
              <w:jc w:val="center"/>
              <w:rPr>
                <w:sz w:val="20"/>
                <w:szCs w:val="20"/>
              </w:rPr>
            </w:pPr>
            <w:r>
              <w:rPr>
                <w:sz w:val="20"/>
                <w:szCs w:val="20"/>
              </w:rPr>
              <w:t>32848,0</w:t>
            </w:r>
          </w:p>
        </w:tc>
        <w:tc>
          <w:tcPr>
            <w:tcW w:w="992" w:type="dxa"/>
            <w:gridSpan w:val="2"/>
          </w:tcPr>
          <w:p w:rsidR="002E5380" w:rsidRPr="00284DC4" w:rsidRDefault="002E5380" w:rsidP="00FF5646">
            <w:pPr>
              <w:spacing w:after="100" w:afterAutospacing="1"/>
              <w:jc w:val="center"/>
              <w:rPr>
                <w:sz w:val="20"/>
                <w:szCs w:val="20"/>
              </w:rPr>
            </w:pPr>
            <w:r>
              <w:rPr>
                <w:sz w:val="20"/>
                <w:szCs w:val="20"/>
              </w:rPr>
              <w:t>5525,8</w:t>
            </w:r>
          </w:p>
        </w:tc>
        <w:tc>
          <w:tcPr>
            <w:tcW w:w="284" w:type="dxa"/>
          </w:tcPr>
          <w:p w:rsidR="002E5380" w:rsidRPr="00284DC4" w:rsidRDefault="002E5380" w:rsidP="00FF5646">
            <w:pPr>
              <w:spacing w:after="100" w:afterAutospacing="1"/>
              <w:jc w:val="center"/>
              <w:rPr>
                <w:sz w:val="20"/>
                <w:szCs w:val="20"/>
              </w:rPr>
            </w:pPr>
            <w:r>
              <w:rPr>
                <w:sz w:val="20"/>
                <w:szCs w:val="20"/>
              </w:rPr>
              <w:t>-</w:t>
            </w:r>
          </w:p>
        </w:tc>
        <w:tc>
          <w:tcPr>
            <w:tcW w:w="1132" w:type="dxa"/>
          </w:tcPr>
          <w:p w:rsidR="002E5380" w:rsidRPr="00284DC4" w:rsidRDefault="002E5380" w:rsidP="00FF5646">
            <w:pPr>
              <w:spacing w:after="100" w:afterAutospacing="1"/>
              <w:jc w:val="center"/>
              <w:rPr>
                <w:sz w:val="20"/>
                <w:szCs w:val="20"/>
              </w:rPr>
            </w:pPr>
            <w:r>
              <w:rPr>
                <w:sz w:val="20"/>
                <w:szCs w:val="20"/>
              </w:rPr>
              <w:t>100% освоение</w:t>
            </w:r>
          </w:p>
        </w:tc>
      </w:tr>
      <w:tr w:rsidR="002E5380" w:rsidRPr="00284DC4" w:rsidTr="00C83E0C">
        <w:tc>
          <w:tcPr>
            <w:tcW w:w="429" w:type="dxa"/>
          </w:tcPr>
          <w:p w:rsidR="002E5380" w:rsidRPr="00284DC4" w:rsidRDefault="002E5380" w:rsidP="00FF5646">
            <w:pPr>
              <w:spacing w:after="100" w:afterAutospacing="1"/>
              <w:jc w:val="center"/>
              <w:rPr>
                <w:sz w:val="20"/>
                <w:szCs w:val="20"/>
              </w:rPr>
            </w:pPr>
          </w:p>
        </w:tc>
        <w:tc>
          <w:tcPr>
            <w:tcW w:w="1842" w:type="dxa"/>
          </w:tcPr>
          <w:p w:rsidR="002E5380" w:rsidRPr="00284DC4" w:rsidRDefault="002E5380" w:rsidP="00FF5646">
            <w:pPr>
              <w:spacing w:after="100" w:afterAutospacing="1"/>
              <w:jc w:val="center"/>
              <w:rPr>
                <w:sz w:val="20"/>
                <w:szCs w:val="20"/>
              </w:rPr>
            </w:pPr>
            <w:r w:rsidRPr="00284DC4">
              <w:rPr>
                <w:sz w:val="20"/>
                <w:szCs w:val="20"/>
              </w:rPr>
              <w:t xml:space="preserve">Реконструкция </w:t>
            </w:r>
          </w:p>
        </w:tc>
        <w:tc>
          <w:tcPr>
            <w:tcW w:w="991" w:type="dxa"/>
          </w:tcPr>
          <w:p w:rsidR="002E5380" w:rsidRPr="00284DC4" w:rsidRDefault="002E5380" w:rsidP="00FF5646">
            <w:pPr>
              <w:spacing w:after="100" w:afterAutospacing="1"/>
              <w:jc w:val="center"/>
              <w:rPr>
                <w:sz w:val="20"/>
                <w:szCs w:val="20"/>
              </w:rPr>
            </w:pPr>
            <w:r w:rsidRPr="00284DC4">
              <w:rPr>
                <w:sz w:val="20"/>
                <w:szCs w:val="20"/>
              </w:rPr>
              <w:t>5819,5</w:t>
            </w:r>
          </w:p>
        </w:tc>
        <w:tc>
          <w:tcPr>
            <w:tcW w:w="99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w:t>
            </w:r>
          </w:p>
        </w:tc>
        <w:tc>
          <w:tcPr>
            <w:tcW w:w="993" w:type="dxa"/>
          </w:tcPr>
          <w:p w:rsidR="002E5380" w:rsidRPr="00284DC4" w:rsidRDefault="002E5380" w:rsidP="00FF5646">
            <w:pPr>
              <w:spacing w:after="100" w:afterAutospacing="1"/>
              <w:jc w:val="center"/>
              <w:rPr>
                <w:sz w:val="20"/>
                <w:szCs w:val="20"/>
              </w:rPr>
            </w:pPr>
            <w:r w:rsidRPr="00284DC4">
              <w:rPr>
                <w:sz w:val="20"/>
                <w:szCs w:val="20"/>
              </w:rPr>
              <w:t>5819,5</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3644,4</w:t>
            </w:r>
          </w:p>
        </w:tc>
        <w:tc>
          <w:tcPr>
            <w:tcW w:w="945" w:type="dxa"/>
            <w:gridSpan w:val="3"/>
          </w:tcPr>
          <w:p w:rsidR="002E5380" w:rsidRPr="00284DC4" w:rsidRDefault="002E5380" w:rsidP="00FF5646">
            <w:pPr>
              <w:spacing w:after="100" w:afterAutospacing="1"/>
              <w:jc w:val="center"/>
              <w:rPr>
                <w:sz w:val="20"/>
                <w:szCs w:val="20"/>
              </w:rPr>
            </w:pPr>
            <w:r w:rsidRPr="00284DC4">
              <w:rPr>
                <w:sz w:val="20"/>
                <w:szCs w:val="20"/>
              </w:rPr>
              <w:t>-</w:t>
            </w:r>
          </w:p>
        </w:tc>
        <w:tc>
          <w:tcPr>
            <w:tcW w:w="898" w:type="dxa"/>
            <w:gridSpan w:val="2"/>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3644,4</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tc>
        <w:tc>
          <w:tcPr>
            <w:tcW w:w="993" w:type="dxa"/>
            <w:gridSpan w:val="2"/>
          </w:tcPr>
          <w:p w:rsidR="002E5380" w:rsidRPr="00284DC4" w:rsidRDefault="002E5380" w:rsidP="00FF5646">
            <w:pPr>
              <w:spacing w:after="100" w:afterAutospacing="1"/>
              <w:jc w:val="center"/>
              <w:rPr>
                <w:sz w:val="20"/>
                <w:szCs w:val="20"/>
              </w:rPr>
            </w:pPr>
            <w:r>
              <w:rPr>
                <w:sz w:val="20"/>
                <w:szCs w:val="20"/>
              </w:rPr>
              <w:t>3644,3</w:t>
            </w:r>
          </w:p>
        </w:tc>
        <w:tc>
          <w:tcPr>
            <w:tcW w:w="992" w:type="dxa"/>
            <w:gridSpan w:val="2"/>
          </w:tcPr>
          <w:p w:rsidR="002E5380" w:rsidRPr="00284DC4" w:rsidRDefault="002E5380" w:rsidP="00FF5646">
            <w:pPr>
              <w:spacing w:after="100" w:afterAutospacing="1"/>
              <w:jc w:val="center"/>
              <w:rPr>
                <w:sz w:val="20"/>
                <w:szCs w:val="20"/>
              </w:rPr>
            </w:pPr>
            <w:r>
              <w:rPr>
                <w:sz w:val="20"/>
                <w:szCs w:val="20"/>
              </w:rPr>
              <w:t>-</w:t>
            </w:r>
          </w:p>
        </w:tc>
        <w:tc>
          <w:tcPr>
            <w:tcW w:w="992" w:type="dxa"/>
            <w:gridSpan w:val="2"/>
          </w:tcPr>
          <w:p w:rsidR="002E5380" w:rsidRPr="00284DC4" w:rsidRDefault="002E5380" w:rsidP="00FF5646">
            <w:pPr>
              <w:spacing w:after="100" w:afterAutospacing="1"/>
              <w:jc w:val="center"/>
              <w:rPr>
                <w:sz w:val="20"/>
                <w:szCs w:val="20"/>
              </w:rPr>
            </w:pPr>
            <w:r>
              <w:rPr>
                <w:sz w:val="20"/>
                <w:szCs w:val="20"/>
              </w:rPr>
              <w:t>-</w:t>
            </w:r>
          </w:p>
        </w:tc>
        <w:tc>
          <w:tcPr>
            <w:tcW w:w="992" w:type="dxa"/>
            <w:gridSpan w:val="2"/>
          </w:tcPr>
          <w:p w:rsidR="002E5380" w:rsidRDefault="002E5380" w:rsidP="00FF5646">
            <w:pPr>
              <w:spacing w:after="100" w:afterAutospacing="1"/>
              <w:jc w:val="center"/>
              <w:rPr>
                <w:sz w:val="20"/>
                <w:szCs w:val="20"/>
              </w:rPr>
            </w:pPr>
            <w:r>
              <w:rPr>
                <w:sz w:val="20"/>
                <w:szCs w:val="20"/>
              </w:rPr>
              <w:t>3644,3</w:t>
            </w:r>
          </w:p>
          <w:p w:rsidR="002E5380" w:rsidRPr="00284DC4" w:rsidRDefault="002E5380" w:rsidP="00FF5646">
            <w:pPr>
              <w:spacing w:after="100" w:afterAutospacing="1"/>
              <w:jc w:val="center"/>
              <w:rPr>
                <w:sz w:val="20"/>
                <w:szCs w:val="20"/>
              </w:rPr>
            </w:pPr>
          </w:p>
        </w:tc>
        <w:tc>
          <w:tcPr>
            <w:tcW w:w="284" w:type="dxa"/>
          </w:tcPr>
          <w:p w:rsidR="002E5380" w:rsidRPr="00284DC4" w:rsidRDefault="002E5380" w:rsidP="00FF5646">
            <w:pPr>
              <w:spacing w:after="100" w:afterAutospacing="1"/>
              <w:jc w:val="center"/>
              <w:rPr>
                <w:sz w:val="20"/>
                <w:szCs w:val="20"/>
              </w:rPr>
            </w:pPr>
            <w:r>
              <w:rPr>
                <w:sz w:val="20"/>
                <w:szCs w:val="20"/>
              </w:rPr>
              <w:t>-</w:t>
            </w:r>
          </w:p>
        </w:tc>
        <w:tc>
          <w:tcPr>
            <w:tcW w:w="1132" w:type="dxa"/>
          </w:tcPr>
          <w:p w:rsidR="002E5380" w:rsidRPr="00284DC4" w:rsidRDefault="002E5380" w:rsidP="00FF5646">
            <w:pPr>
              <w:spacing w:after="100" w:afterAutospacing="1"/>
              <w:jc w:val="center"/>
              <w:rPr>
                <w:sz w:val="20"/>
                <w:szCs w:val="20"/>
              </w:rPr>
            </w:pPr>
            <w:r>
              <w:rPr>
                <w:sz w:val="20"/>
                <w:szCs w:val="20"/>
              </w:rPr>
              <w:t>100% освоение</w:t>
            </w:r>
          </w:p>
        </w:tc>
      </w:tr>
      <w:tr w:rsidR="002E5380" w:rsidRPr="00284DC4" w:rsidTr="00C83E0C">
        <w:tc>
          <w:tcPr>
            <w:tcW w:w="429" w:type="dxa"/>
          </w:tcPr>
          <w:p w:rsidR="002E5380" w:rsidRPr="00284DC4" w:rsidRDefault="002E5380" w:rsidP="00FF5646">
            <w:pPr>
              <w:spacing w:after="100" w:afterAutospacing="1"/>
              <w:jc w:val="center"/>
              <w:rPr>
                <w:sz w:val="20"/>
                <w:szCs w:val="20"/>
              </w:rPr>
            </w:pPr>
          </w:p>
        </w:tc>
        <w:tc>
          <w:tcPr>
            <w:tcW w:w="1842" w:type="dxa"/>
          </w:tcPr>
          <w:p w:rsidR="002E5380" w:rsidRPr="00284DC4" w:rsidRDefault="002E5380" w:rsidP="00FF5646">
            <w:pPr>
              <w:rPr>
                <w:sz w:val="20"/>
                <w:szCs w:val="20"/>
              </w:rPr>
            </w:pPr>
            <w:r w:rsidRPr="00284DC4">
              <w:rPr>
                <w:sz w:val="20"/>
                <w:szCs w:val="20"/>
              </w:rPr>
              <w:t xml:space="preserve">в образовательных учреждениях дополнительного образования </w:t>
            </w:r>
          </w:p>
        </w:tc>
        <w:tc>
          <w:tcPr>
            <w:tcW w:w="991" w:type="dxa"/>
          </w:tcPr>
          <w:p w:rsidR="002E5380" w:rsidRPr="00284DC4" w:rsidRDefault="002E5380" w:rsidP="00FF5646">
            <w:pPr>
              <w:spacing w:after="100" w:afterAutospacing="1"/>
              <w:jc w:val="center"/>
              <w:rPr>
                <w:sz w:val="20"/>
                <w:szCs w:val="20"/>
              </w:rPr>
            </w:pPr>
            <w:r w:rsidRPr="00284DC4">
              <w:rPr>
                <w:sz w:val="20"/>
                <w:szCs w:val="20"/>
              </w:rPr>
              <w:t>66179,0</w:t>
            </w:r>
          </w:p>
        </w:tc>
        <w:tc>
          <w:tcPr>
            <w:tcW w:w="99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2338,9</w:t>
            </w:r>
          </w:p>
        </w:tc>
        <w:tc>
          <w:tcPr>
            <w:tcW w:w="993" w:type="dxa"/>
          </w:tcPr>
          <w:p w:rsidR="002E5380" w:rsidRPr="00284DC4" w:rsidRDefault="002E5380" w:rsidP="00FF5646">
            <w:pPr>
              <w:spacing w:after="100" w:afterAutospacing="1"/>
              <w:jc w:val="center"/>
              <w:rPr>
                <w:sz w:val="20"/>
                <w:szCs w:val="20"/>
              </w:rPr>
            </w:pPr>
            <w:r w:rsidRPr="00284DC4">
              <w:rPr>
                <w:sz w:val="20"/>
                <w:szCs w:val="20"/>
              </w:rPr>
              <w:t>63840,1</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36388,5</w:t>
            </w:r>
          </w:p>
        </w:tc>
        <w:tc>
          <w:tcPr>
            <w:tcW w:w="945" w:type="dxa"/>
            <w:gridSpan w:val="3"/>
          </w:tcPr>
          <w:p w:rsidR="002E5380" w:rsidRPr="00284DC4" w:rsidRDefault="002E5380" w:rsidP="00FF5646">
            <w:pPr>
              <w:spacing w:after="100" w:afterAutospacing="1"/>
              <w:jc w:val="center"/>
              <w:rPr>
                <w:sz w:val="20"/>
                <w:szCs w:val="20"/>
              </w:rPr>
            </w:pPr>
            <w:r w:rsidRPr="00284DC4">
              <w:rPr>
                <w:sz w:val="20"/>
                <w:szCs w:val="20"/>
              </w:rPr>
              <w:t>-</w:t>
            </w:r>
          </w:p>
        </w:tc>
        <w:tc>
          <w:tcPr>
            <w:tcW w:w="898" w:type="dxa"/>
            <w:gridSpan w:val="2"/>
          </w:tcPr>
          <w:p w:rsidR="002E5380" w:rsidRPr="00284DC4" w:rsidRDefault="002E5380" w:rsidP="00FF5646">
            <w:pPr>
              <w:spacing w:after="100" w:afterAutospacing="1"/>
              <w:jc w:val="center"/>
              <w:rPr>
                <w:sz w:val="20"/>
                <w:szCs w:val="20"/>
              </w:rPr>
            </w:pPr>
            <w:r w:rsidRPr="00284DC4">
              <w:rPr>
                <w:sz w:val="20"/>
                <w:szCs w:val="20"/>
              </w:rPr>
              <w:t>2338,9</w:t>
            </w:r>
          </w:p>
        </w:tc>
        <w:tc>
          <w:tcPr>
            <w:tcW w:w="992" w:type="dxa"/>
          </w:tcPr>
          <w:p w:rsidR="002E5380" w:rsidRPr="00284DC4" w:rsidRDefault="002E5380" w:rsidP="00FF5646">
            <w:pPr>
              <w:spacing w:after="100" w:afterAutospacing="1"/>
              <w:jc w:val="center"/>
              <w:rPr>
                <w:sz w:val="20"/>
                <w:szCs w:val="20"/>
              </w:rPr>
            </w:pPr>
            <w:r w:rsidRPr="00284DC4">
              <w:rPr>
                <w:sz w:val="20"/>
                <w:szCs w:val="20"/>
              </w:rPr>
              <w:t>34049,6</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tc>
        <w:tc>
          <w:tcPr>
            <w:tcW w:w="993" w:type="dxa"/>
            <w:gridSpan w:val="2"/>
          </w:tcPr>
          <w:p w:rsidR="002E5380" w:rsidRPr="00284DC4" w:rsidRDefault="002E5380" w:rsidP="00FF5646">
            <w:pPr>
              <w:spacing w:after="100" w:afterAutospacing="1"/>
              <w:jc w:val="center"/>
              <w:rPr>
                <w:sz w:val="20"/>
                <w:szCs w:val="20"/>
              </w:rPr>
            </w:pPr>
            <w:r>
              <w:rPr>
                <w:sz w:val="20"/>
                <w:szCs w:val="20"/>
              </w:rPr>
              <w:t>35372,1</w:t>
            </w:r>
          </w:p>
        </w:tc>
        <w:tc>
          <w:tcPr>
            <w:tcW w:w="992" w:type="dxa"/>
            <w:gridSpan w:val="2"/>
          </w:tcPr>
          <w:p w:rsidR="002E5380" w:rsidRPr="00284DC4" w:rsidRDefault="002E5380" w:rsidP="00FF5646">
            <w:pPr>
              <w:spacing w:after="100" w:afterAutospacing="1"/>
              <w:jc w:val="center"/>
              <w:rPr>
                <w:sz w:val="20"/>
                <w:szCs w:val="20"/>
              </w:rPr>
            </w:pPr>
            <w:r>
              <w:rPr>
                <w:sz w:val="20"/>
                <w:szCs w:val="20"/>
              </w:rPr>
              <w:t>-</w:t>
            </w:r>
          </w:p>
        </w:tc>
        <w:tc>
          <w:tcPr>
            <w:tcW w:w="992" w:type="dxa"/>
            <w:gridSpan w:val="2"/>
          </w:tcPr>
          <w:p w:rsidR="002E5380" w:rsidRPr="00284DC4" w:rsidRDefault="002E5380" w:rsidP="00FF5646">
            <w:pPr>
              <w:spacing w:after="100" w:afterAutospacing="1"/>
              <w:jc w:val="center"/>
              <w:rPr>
                <w:sz w:val="20"/>
                <w:szCs w:val="20"/>
              </w:rPr>
            </w:pPr>
            <w:r>
              <w:rPr>
                <w:sz w:val="20"/>
                <w:szCs w:val="20"/>
              </w:rPr>
              <w:t>1565,9</w:t>
            </w:r>
          </w:p>
        </w:tc>
        <w:tc>
          <w:tcPr>
            <w:tcW w:w="992" w:type="dxa"/>
            <w:gridSpan w:val="2"/>
          </w:tcPr>
          <w:p w:rsidR="002E5380" w:rsidRPr="00284DC4" w:rsidRDefault="002E5380" w:rsidP="00FF5646">
            <w:pPr>
              <w:spacing w:after="100" w:afterAutospacing="1"/>
              <w:jc w:val="center"/>
              <w:rPr>
                <w:sz w:val="20"/>
                <w:szCs w:val="20"/>
              </w:rPr>
            </w:pPr>
            <w:r>
              <w:rPr>
                <w:sz w:val="20"/>
                <w:szCs w:val="20"/>
              </w:rPr>
              <w:t>33806,2</w:t>
            </w:r>
          </w:p>
        </w:tc>
        <w:tc>
          <w:tcPr>
            <w:tcW w:w="284" w:type="dxa"/>
          </w:tcPr>
          <w:p w:rsidR="002E5380" w:rsidRPr="00284DC4" w:rsidRDefault="002E5380" w:rsidP="00FF5646">
            <w:pPr>
              <w:spacing w:after="100" w:afterAutospacing="1"/>
              <w:jc w:val="center"/>
              <w:rPr>
                <w:sz w:val="20"/>
                <w:szCs w:val="20"/>
              </w:rPr>
            </w:pPr>
            <w:r>
              <w:rPr>
                <w:sz w:val="20"/>
                <w:szCs w:val="20"/>
              </w:rPr>
              <w:t>-</w:t>
            </w:r>
          </w:p>
        </w:tc>
        <w:tc>
          <w:tcPr>
            <w:tcW w:w="1132" w:type="dxa"/>
          </w:tcPr>
          <w:p w:rsidR="002E5380" w:rsidRPr="00284DC4" w:rsidRDefault="002E5380" w:rsidP="00FF5646">
            <w:pPr>
              <w:spacing w:after="100" w:afterAutospacing="1"/>
              <w:jc w:val="center"/>
              <w:rPr>
                <w:sz w:val="20"/>
                <w:szCs w:val="20"/>
              </w:rPr>
            </w:pPr>
            <w:r>
              <w:rPr>
                <w:sz w:val="20"/>
                <w:szCs w:val="20"/>
              </w:rPr>
              <w:t>1016,4 т.р.: 903,0т.р. – остаток ср-в на кап ремонт МОУ ДОД ДЮСШ №1 в связи с расторжением договора по соглашению сторон; 75,2 т.р. экономия по ст.210 (ст.213 начисляется не на все виды выплат ст.211); 36,1т.р. по ст.220 «Оплата работ, услуг»; 2,1т.р. по ст.300«</w:t>
            </w:r>
            <w:r w:rsidRPr="000F4618">
              <w:rPr>
                <w:sz w:val="20"/>
                <w:szCs w:val="20"/>
              </w:rPr>
              <w:t>Поступление нефинансовых активов</w:t>
            </w:r>
            <w:r>
              <w:rPr>
                <w:sz w:val="20"/>
                <w:szCs w:val="20"/>
              </w:rPr>
              <w:t>»</w:t>
            </w:r>
          </w:p>
        </w:tc>
      </w:tr>
      <w:tr w:rsidR="002E5380" w:rsidRPr="00284DC4" w:rsidTr="00C83E0C">
        <w:tc>
          <w:tcPr>
            <w:tcW w:w="429" w:type="dxa"/>
          </w:tcPr>
          <w:p w:rsidR="002E5380" w:rsidRPr="00284DC4" w:rsidRDefault="002E5380" w:rsidP="00FF5646">
            <w:pPr>
              <w:spacing w:after="100" w:afterAutospacing="1"/>
              <w:jc w:val="center"/>
              <w:rPr>
                <w:sz w:val="20"/>
                <w:szCs w:val="20"/>
              </w:rPr>
            </w:pPr>
          </w:p>
        </w:tc>
        <w:tc>
          <w:tcPr>
            <w:tcW w:w="1842" w:type="dxa"/>
          </w:tcPr>
          <w:p w:rsidR="002E5380" w:rsidRPr="00284DC4" w:rsidRDefault="002E5380" w:rsidP="00FF5646">
            <w:pPr>
              <w:spacing w:after="100" w:afterAutospacing="1"/>
              <w:rPr>
                <w:sz w:val="20"/>
                <w:szCs w:val="20"/>
              </w:rPr>
            </w:pPr>
            <w:r w:rsidRPr="00284DC4">
              <w:rPr>
                <w:sz w:val="20"/>
                <w:szCs w:val="20"/>
              </w:rPr>
              <w:t>В том числе капитальный ремонт</w:t>
            </w:r>
          </w:p>
        </w:tc>
        <w:tc>
          <w:tcPr>
            <w:tcW w:w="991" w:type="dxa"/>
          </w:tcPr>
          <w:p w:rsidR="002E5380" w:rsidRPr="00284DC4" w:rsidRDefault="002E5380" w:rsidP="00FF5646">
            <w:pPr>
              <w:spacing w:after="100" w:afterAutospacing="1"/>
              <w:jc w:val="center"/>
              <w:rPr>
                <w:sz w:val="20"/>
                <w:szCs w:val="20"/>
              </w:rPr>
            </w:pPr>
            <w:r w:rsidRPr="00284DC4">
              <w:rPr>
                <w:sz w:val="20"/>
                <w:szCs w:val="20"/>
              </w:rPr>
              <w:t>2732,4</w:t>
            </w:r>
          </w:p>
        </w:tc>
        <w:tc>
          <w:tcPr>
            <w:tcW w:w="99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2338,90</w:t>
            </w:r>
          </w:p>
        </w:tc>
        <w:tc>
          <w:tcPr>
            <w:tcW w:w="993" w:type="dxa"/>
          </w:tcPr>
          <w:p w:rsidR="002E5380" w:rsidRPr="00284DC4" w:rsidRDefault="002E5380" w:rsidP="00FF5646">
            <w:pPr>
              <w:spacing w:after="100" w:afterAutospacing="1"/>
              <w:jc w:val="center"/>
              <w:rPr>
                <w:sz w:val="20"/>
                <w:szCs w:val="20"/>
              </w:rPr>
            </w:pPr>
            <w:r w:rsidRPr="00284DC4">
              <w:rPr>
                <w:sz w:val="20"/>
                <w:szCs w:val="20"/>
              </w:rPr>
              <w:t>393,5</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2732,4</w:t>
            </w:r>
          </w:p>
        </w:tc>
        <w:tc>
          <w:tcPr>
            <w:tcW w:w="945" w:type="dxa"/>
            <w:gridSpan w:val="3"/>
          </w:tcPr>
          <w:p w:rsidR="002E5380" w:rsidRPr="00284DC4" w:rsidRDefault="002E5380" w:rsidP="00FF5646">
            <w:pPr>
              <w:spacing w:after="100" w:afterAutospacing="1"/>
              <w:jc w:val="center"/>
              <w:rPr>
                <w:sz w:val="20"/>
                <w:szCs w:val="20"/>
              </w:rPr>
            </w:pPr>
            <w:r w:rsidRPr="00284DC4">
              <w:rPr>
                <w:sz w:val="20"/>
                <w:szCs w:val="20"/>
              </w:rPr>
              <w:t>-</w:t>
            </w:r>
          </w:p>
        </w:tc>
        <w:tc>
          <w:tcPr>
            <w:tcW w:w="898" w:type="dxa"/>
            <w:gridSpan w:val="2"/>
          </w:tcPr>
          <w:p w:rsidR="002E5380" w:rsidRPr="00284DC4" w:rsidRDefault="002E5380" w:rsidP="00FF5646">
            <w:pPr>
              <w:spacing w:after="100" w:afterAutospacing="1"/>
              <w:jc w:val="center"/>
              <w:rPr>
                <w:sz w:val="20"/>
                <w:szCs w:val="20"/>
              </w:rPr>
            </w:pPr>
            <w:r w:rsidRPr="00284DC4">
              <w:rPr>
                <w:sz w:val="20"/>
                <w:szCs w:val="20"/>
              </w:rPr>
              <w:t>2338,9</w:t>
            </w:r>
          </w:p>
        </w:tc>
        <w:tc>
          <w:tcPr>
            <w:tcW w:w="992" w:type="dxa"/>
          </w:tcPr>
          <w:p w:rsidR="002E5380" w:rsidRPr="00284DC4" w:rsidRDefault="002E5380" w:rsidP="00FF5646">
            <w:pPr>
              <w:spacing w:after="100" w:afterAutospacing="1"/>
              <w:jc w:val="center"/>
              <w:rPr>
                <w:sz w:val="20"/>
                <w:szCs w:val="20"/>
              </w:rPr>
            </w:pPr>
            <w:r w:rsidRPr="00284DC4">
              <w:rPr>
                <w:sz w:val="20"/>
                <w:szCs w:val="20"/>
              </w:rPr>
              <w:t>393,5</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tc>
        <w:tc>
          <w:tcPr>
            <w:tcW w:w="993" w:type="dxa"/>
            <w:gridSpan w:val="2"/>
          </w:tcPr>
          <w:p w:rsidR="002E5380" w:rsidRPr="00284DC4" w:rsidRDefault="002E5380" w:rsidP="00FF5646">
            <w:pPr>
              <w:spacing w:after="100" w:afterAutospacing="1"/>
              <w:jc w:val="center"/>
              <w:rPr>
                <w:sz w:val="20"/>
                <w:szCs w:val="20"/>
              </w:rPr>
            </w:pPr>
            <w:r>
              <w:rPr>
                <w:sz w:val="20"/>
                <w:szCs w:val="20"/>
              </w:rPr>
              <w:t>1829,3</w:t>
            </w:r>
          </w:p>
        </w:tc>
        <w:tc>
          <w:tcPr>
            <w:tcW w:w="992" w:type="dxa"/>
            <w:gridSpan w:val="2"/>
          </w:tcPr>
          <w:p w:rsidR="002E5380" w:rsidRPr="00284DC4" w:rsidRDefault="002E5380" w:rsidP="00FF5646">
            <w:pPr>
              <w:spacing w:after="100" w:afterAutospacing="1"/>
              <w:jc w:val="center"/>
              <w:rPr>
                <w:sz w:val="20"/>
                <w:szCs w:val="20"/>
              </w:rPr>
            </w:pPr>
            <w:r>
              <w:rPr>
                <w:sz w:val="20"/>
                <w:szCs w:val="20"/>
              </w:rPr>
              <w:t>-</w:t>
            </w:r>
          </w:p>
        </w:tc>
        <w:tc>
          <w:tcPr>
            <w:tcW w:w="992" w:type="dxa"/>
            <w:gridSpan w:val="2"/>
          </w:tcPr>
          <w:p w:rsidR="002E5380" w:rsidRPr="00284DC4" w:rsidRDefault="002E5380" w:rsidP="00FF5646">
            <w:pPr>
              <w:spacing w:after="100" w:afterAutospacing="1"/>
              <w:jc w:val="center"/>
              <w:rPr>
                <w:sz w:val="20"/>
                <w:szCs w:val="20"/>
              </w:rPr>
            </w:pPr>
            <w:r>
              <w:rPr>
                <w:sz w:val="20"/>
                <w:szCs w:val="20"/>
              </w:rPr>
              <w:t>1565,9</w:t>
            </w:r>
          </w:p>
        </w:tc>
        <w:tc>
          <w:tcPr>
            <w:tcW w:w="992" w:type="dxa"/>
            <w:gridSpan w:val="2"/>
          </w:tcPr>
          <w:p w:rsidR="002E5380" w:rsidRPr="00284DC4" w:rsidRDefault="002E5380" w:rsidP="00FF5646">
            <w:pPr>
              <w:spacing w:after="100" w:afterAutospacing="1"/>
              <w:jc w:val="center"/>
              <w:rPr>
                <w:sz w:val="20"/>
                <w:szCs w:val="20"/>
              </w:rPr>
            </w:pPr>
            <w:r>
              <w:rPr>
                <w:sz w:val="20"/>
                <w:szCs w:val="20"/>
              </w:rPr>
              <w:t>263,4</w:t>
            </w:r>
          </w:p>
        </w:tc>
        <w:tc>
          <w:tcPr>
            <w:tcW w:w="284" w:type="dxa"/>
          </w:tcPr>
          <w:p w:rsidR="002E5380" w:rsidRPr="00284DC4" w:rsidRDefault="002E5380" w:rsidP="00FF5646">
            <w:pPr>
              <w:spacing w:after="100" w:afterAutospacing="1"/>
              <w:jc w:val="center"/>
              <w:rPr>
                <w:sz w:val="20"/>
                <w:szCs w:val="20"/>
              </w:rPr>
            </w:pPr>
            <w:r>
              <w:rPr>
                <w:sz w:val="20"/>
                <w:szCs w:val="20"/>
              </w:rPr>
              <w:t>-</w:t>
            </w:r>
          </w:p>
        </w:tc>
        <w:tc>
          <w:tcPr>
            <w:tcW w:w="1132" w:type="dxa"/>
          </w:tcPr>
          <w:p w:rsidR="002E5380" w:rsidRPr="00284DC4" w:rsidRDefault="002E5380" w:rsidP="00FF5646">
            <w:pPr>
              <w:spacing w:after="100" w:afterAutospacing="1"/>
              <w:jc w:val="center"/>
              <w:rPr>
                <w:sz w:val="20"/>
                <w:szCs w:val="20"/>
              </w:rPr>
            </w:pPr>
            <w:r>
              <w:rPr>
                <w:sz w:val="20"/>
                <w:szCs w:val="20"/>
              </w:rPr>
              <w:t>903,0т.р. – остаток ср-в на кап ремонт МОУ ДОД ДЮСШ №1 в связи с расторжением договора по соглашению сторон</w:t>
            </w:r>
          </w:p>
        </w:tc>
      </w:tr>
      <w:tr w:rsidR="002E5380" w:rsidRPr="00284DC4" w:rsidTr="00C83E0C">
        <w:tc>
          <w:tcPr>
            <w:tcW w:w="429" w:type="dxa"/>
          </w:tcPr>
          <w:p w:rsidR="002E5380" w:rsidRPr="00284DC4" w:rsidRDefault="002E5380" w:rsidP="00FF5646">
            <w:pPr>
              <w:spacing w:after="100" w:afterAutospacing="1"/>
              <w:jc w:val="center"/>
              <w:rPr>
                <w:sz w:val="20"/>
                <w:szCs w:val="20"/>
              </w:rPr>
            </w:pPr>
          </w:p>
        </w:tc>
        <w:tc>
          <w:tcPr>
            <w:tcW w:w="1842" w:type="dxa"/>
          </w:tcPr>
          <w:p w:rsidR="002E5380" w:rsidRPr="00284DC4" w:rsidRDefault="002E5380" w:rsidP="00FF5646">
            <w:pPr>
              <w:spacing w:after="100" w:afterAutospacing="1"/>
              <w:rPr>
                <w:sz w:val="20"/>
                <w:szCs w:val="20"/>
              </w:rPr>
            </w:pPr>
            <w:r w:rsidRPr="00284DC4">
              <w:rPr>
                <w:sz w:val="20"/>
                <w:szCs w:val="20"/>
              </w:rPr>
              <w:t>Осуществление строительного контроля</w:t>
            </w:r>
          </w:p>
        </w:tc>
        <w:tc>
          <w:tcPr>
            <w:tcW w:w="991" w:type="dxa"/>
          </w:tcPr>
          <w:p w:rsidR="002E5380" w:rsidRPr="00284DC4" w:rsidRDefault="002E5380" w:rsidP="00FF5646">
            <w:pPr>
              <w:spacing w:after="100" w:afterAutospacing="1"/>
              <w:jc w:val="center"/>
              <w:rPr>
                <w:sz w:val="20"/>
                <w:szCs w:val="20"/>
              </w:rPr>
            </w:pPr>
            <w:r w:rsidRPr="00284DC4">
              <w:rPr>
                <w:sz w:val="20"/>
                <w:szCs w:val="20"/>
              </w:rPr>
              <w:t>37,6</w:t>
            </w:r>
          </w:p>
        </w:tc>
        <w:tc>
          <w:tcPr>
            <w:tcW w:w="99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w:t>
            </w:r>
          </w:p>
        </w:tc>
        <w:tc>
          <w:tcPr>
            <w:tcW w:w="993" w:type="dxa"/>
          </w:tcPr>
          <w:p w:rsidR="002E5380" w:rsidRPr="00284DC4" w:rsidRDefault="002E5380" w:rsidP="00FF5646">
            <w:pPr>
              <w:spacing w:after="100" w:afterAutospacing="1"/>
              <w:jc w:val="center"/>
              <w:rPr>
                <w:sz w:val="20"/>
                <w:szCs w:val="20"/>
              </w:rPr>
            </w:pPr>
            <w:r w:rsidRPr="00284DC4">
              <w:rPr>
                <w:sz w:val="20"/>
                <w:szCs w:val="20"/>
              </w:rPr>
              <w:t>37,6</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37,6</w:t>
            </w:r>
          </w:p>
        </w:tc>
        <w:tc>
          <w:tcPr>
            <w:tcW w:w="945" w:type="dxa"/>
            <w:gridSpan w:val="3"/>
          </w:tcPr>
          <w:p w:rsidR="002E5380" w:rsidRPr="00284DC4" w:rsidRDefault="002E5380" w:rsidP="00FF5646">
            <w:pPr>
              <w:spacing w:after="100" w:afterAutospacing="1"/>
              <w:jc w:val="center"/>
              <w:rPr>
                <w:sz w:val="20"/>
                <w:szCs w:val="20"/>
              </w:rPr>
            </w:pPr>
            <w:r w:rsidRPr="00284DC4">
              <w:rPr>
                <w:sz w:val="20"/>
                <w:szCs w:val="20"/>
              </w:rPr>
              <w:t>-</w:t>
            </w:r>
          </w:p>
        </w:tc>
        <w:tc>
          <w:tcPr>
            <w:tcW w:w="898" w:type="dxa"/>
            <w:gridSpan w:val="2"/>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37,6</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tc>
        <w:tc>
          <w:tcPr>
            <w:tcW w:w="993" w:type="dxa"/>
            <w:gridSpan w:val="2"/>
          </w:tcPr>
          <w:p w:rsidR="002E5380" w:rsidRPr="00284DC4" w:rsidRDefault="002E5380" w:rsidP="00FF5646">
            <w:pPr>
              <w:spacing w:after="100" w:afterAutospacing="1"/>
              <w:jc w:val="center"/>
              <w:rPr>
                <w:sz w:val="20"/>
                <w:szCs w:val="20"/>
              </w:rPr>
            </w:pPr>
            <w:r>
              <w:rPr>
                <w:sz w:val="20"/>
                <w:szCs w:val="20"/>
              </w:rPr>
              <w:t>25,6</w:t>
            </w:r>
          </w:p>
        </w:tc>
        <w:tc>
          <w:tcPr>
            <w:tcW w:w="992" w:type="dxa"/>
            <w:gridSpan w:val="2"/>
          </w:tcPr>
          <w:p w:rsidR="002E5380" w:rsidRPr="00284DC4" w:rsidRDefault="002E5380" w:rsidP="00FF5646">
            <w:pPr>
              <w:spacing w:after="100" w:afterAutospacing="1"/>
              <w:jc w:val="center"/>
              <w:rPr>
                <w:sz w:val="20"/>
                <w:szCs w:val="20"/>
              </w:rPr>
            </w:pPr>
            <w:r>
              <w:rPr>
                <w:sz w:val="20"/>
                <w:szCs w:val="20"/>
              </w:rPr>
              <w:t>-</w:t>
            </w:r>
          </w:p>
        </w:tc>
        <w:tc>
          <w:tcPr>
            <w:tcW w:w="992" w:type="dxa"/>
            <w:gridSpan w:val="2"/>
          </w:tcPr>
          <w:p w:rsidR="002E5380" w:rsidRPr="00284DC4" w:rsidRDefault="002E5380" w:rsidP="00FF5646">
            <w:pPr>
              <w:spacing w:after="100" w:afterAutospacing="1"/>
              <w:jc w:val="center"/>
              <w:rPr>
                <w:sz w:val="20"/>
                <w:szCs w:val="20"/>
              </w:rPr>
            </w:pPr>
            <w:r>
              <w:rPr>
                <w:sz w:val="20"/>
                <w:szCs w:val="20"/>
              </w:rPr>
              <w:t>-</w:t>
            </w:r>
          </w:p>
        </w:tc>
        <w:tc>
          <w:tcPr>
            <w:tcW w:w="992" w:type="dxa"/>
            <w:gridSpan w:val="2"/>
          </w:tcPr>
          <w:p w:rsidR="002E5380" w:rsidRDefault="002E5380" w:rsidP="00FF5646">
            <w:pPr>
              <w:spacing w:after="100" w:afterAutospacing="1"/>
              <w:jc w:val="center"/>
              <w:rPr>
                <w:sz w:val="20"/>
                <w:szCs w:val="20"/>
              </w:rPr>
            </w:pPr>
            <w:r>
              <w:rPr>
                <w:sz w:val="20"/>
                <w:szCs w:val="20"/>
              </w:rPr>
              <w:t>25,6</w:t>
            </w:r>
          </w:p>
          <w:p w:rsidR="002E5380" w:rsidRPr="00284DC4" w:rsidRDefault="002E5380" w:rsidP="00FF5646">
            <w:pPr>
              <w:spacing w:after="100" w:afterAutospacing="1"/>
              <w:jc w:val="center"/>
              <w:rPr>
                <w:sz w:val="20"/>
                <w:szCs w:val="20"/>
              </w:rPr>
            </w:pPr>
          </w:p>
        </w:tc>
        <w:tc>
          <w:tcPr>
            <w:tcW w:w="284" w:type="dxa"/>
          </w:tcPr>
          <w:p w:rsidR="002E5380" w:rsidRPr="00284DC4" w:rsidRDefault="002E5380" w:rsidP="00FF5646">
            <w:pPr>
              <w:spacing w:after="100" w:afterAutospacing="1"/>
              <w:jc w:val="center"/>
              <w:rPr>
                <w:sz w:val="20"/>
                <w:szCs w:val="20"/>
              </w:rPr>
            </w:pPr>
            <w:r>
              <w:rPr>
                <w:sz w:val="20"/>
                <w:szCs w:val="20"/>
              </w:rPr>
              <w:t>-</w:t>
            </w:r>
          </w:p>
        </w:tc>
        <w:tc>
          <w:tcPr>
            <w:tcW w:w="1132" w:type="dxa"/>
          </w:tcPr>
          <w:p w:rsidR="002E5380" w:rsidRPr="00284DC4" w:rsidRDefault="002E5380" w:rsidP="00FF5646">
            <w:pPr>
              <w:spacing w:after="100" w:afterAutospacing="1"/>
              <w:jc w:val="center"/>
              <w:rPr>
                <w:sz w:val="20"/>
                <w:szCs w:val="20"/>
              </w:rPr>
            </w:pPr>
            <w:r>
              <w:rPr>
                <w:sz w:val="20"/>
                <w:szCs w:val="20"/>
              </w:rPr>
              <w:t>12,0т.р. неиспользованный остаток ср-в, в связи с расторжением договора по соглашению сторон</w:t>
            </w:r>
          </w:p>
        </w:tc>
      </w:tr>
      <w:tr w:rsidR="002E5380" w:rsidRPr="00284DC4" w:rsidTr="00C83E0C">
        <w:tc>
          <w:tcPr>
            <w:tcW w:w="429" w:type="dxa"/>
          </w:tcPr>
          <w:p w:rsidR="002E5380" w:rsidRPr="00284DC4" w:rsidRDefault="002E5380" w:rsidP="00FF5646">
            <w:pPr>
              <w:spacing w:after="100" w:afterAutospacing="1"/>
              <w:jc w:val="center"/>
              <w:rPr>
                <w:sz w:val="20"/>
                <w:szCs w:val="20"/>
              </w:rPr>
            </w:pPr>
          </w:p>
        </w:tc>
        <w:tc>
          <w:tcPr>
            <w:tcW w:w="1842" w:type="dxa"/>
          </w:tcPr>
          <w:p w:rsidR="002E5380" w:rsidRPr="00284DC4" w:rsidRDefault="002E5380" w:rsidP="00FF5646">
            <w:pPr>
              <w:spacing w:after="100" w:afterAutospacing="1"/>
              <w:rPr>
                <w:sz w:val="20"/>
                <w:szCs w:val="20"/>
              </w:rPr>
            </w:pPr>
            <w:r w:rsidRPr="00284DC4">
              <w:rPr>
                <w:sz w:val="20"/>
                <w:szCs w:val="20"/>
              </w:rPr>
              <w:t>в образовательных учреждениях для детей, нуждающихся в психолого-педагогической и медико-социальной помощи</w:t>
            </w:r>
          </w:p>
        </w:tc>
        <w:tc>
          <w:tcPr>
            <w:tcW w:w="991" w:type="dxa"/>
          </w:tcPr>
          <w:p w:rsidR="002E5380" w:rsidRPr="00284DC4" w:rsidRDefault="002E5380" w:rsidP="00FF5646">
            <w:pPr>
              <w:spacing w:after="100" w:afterAutospacing="1"/>
              <w:jc w:val="center"/>
              <w:rPr>
                <w:sz w:val="20"/>
                <w:szCs w:val="20"/>
              </w:rPr>
            </w:pPr>
            <w:r w:rsidRPr="00284DC4">
              <w:rPr>
                <w:sz w:val="20"/>
                <w:szCs w:val="20"/>
              </w:rPr>
              <w:t>2175,8</w:t>
            </w:r>
          </w:p>
        </w:tc>
        <w:tc>
          <w:tcPr>
            <w:tcW w:w="99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w:t>
            </w:r>
          </w:p>
        </w:tc>
        <w:tc>
          <w:tcPr>
            <w:tcW w:w="993" w:type="dxa"/>
          </w:tcPr>
          <w:p w:rsidR="002E5380" w:rsidRPr="00284DC4" w:rsidRDefault="002E5380" w:rsidP="00FF5646">
            <w:pPr>
              <w:spacing w:after="100" w:afterAutospacing="1"/>
              <w:jc w:val="center"/>
              <w:rPr>
                <w:sz w:val="20"/>
                <w:szCs w:val="20"/>
              </w:rPr>
            </w:pPr>
            <w:r w:rsidRPr="00284DC4">
              <w:rPr>
                <w:sz w:val="20"/>
                <w:szCs w:val="20"/>
              </w:rPr>
              <w:t>2175,8</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1235,8</w:t>
            </w:r>
          </w:p>
        </w:tc>
        <w:tc>
          <w:tcPr>
            <w:tcW w:w="945" w:type="dxa"/>
            <w:gridSpan w:val="3"/>
          </w:tcPr>
          <w:p w:rsidR="002E5380" w:rsidRPr="00284DC4" w:rsidRDefault="002E5380" w:rsidP="00FF5646">
            <w:pPr>
              <w:spacing w:after="100" w:afterAutospacing="1"/>
              <w:jc w:val="center"/>
              <w:rPr>
                <w:sz w:val="20"/>
                <w:szCs w:val="20"/>
              </w:rPr>
            </w:pPr>
            <w:r w:rsidRPr="00284DC4">
              <w:rPr>
                <w:sz w:val="20"/>
                <w:szCs w:val="20"/>
              </w:rPr>
              <w:t>-</w:t>
            </w:r>
          </w:p>
        </w:tc>
        <w:tc>
          <w:tcPr>
            <w:tcW w:w="898" w:type="dxa"/>
            <w:gridSpan w:val="2"/>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1235,8</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tc>
        <w:tc>
          <w:tcPr>
            <w:tcW w:w="993" w:type="dxa"/>
            <w:gridSpan w:val="2"/>
          </w:tcPr>
          <w:p w:rsidR="002E5380" w:rsidRPr="00284DC4" w:rsidRDefault="002E5380" w:rsidP="00FF5646">
            <w:pPr>
              <w:spacing w:after="100" w:afterAutospacing="1"/>
              <w:jc w:val="center"/>
              <w:rPr>
                <w:sz w:val="20"/>
                <w:szCs w:val="20"/>
              </w:rPr>
            </w:pPr>
            <w:r>
              <w:rPr>
                <w:sz w:val="20"/>
                <w:szCs w:val="20"/>
              </w:rPr>
              <w:t>1232,2</w:t>
            </w:r>
          </w:p>
        </w:tc>
        <w:tc>
          <w:tcPr>
            <w:tcW w:w="992" w:type="dxa"/>
            <w:gridSpan w:val="2"/>
          </w:tcPr>
          <w:p w:rsidR="002E5380" w:rsidRPr="00284DC4" w:rsidRDefault="002E5380" w:rsidP="00FF5646">
            <w:pPr>
              <w:spacing w:after="100" w:afterAutospacing="1"/>
              <w:jc w:val="center"/>
              <w:rPr>
                <w:sz w:val="20"/>
                <w:szCs w:val="20"/>
              </w:rPr>
            </w:pPr>
            <w:r>
              <w:rPr>
                <w:sz w:val="20"/>
                <w:szCs w:val="20"/>
              </w:rPr>
              <w:t>-</w:t>
            </w:r>
          </w:p>
        </w:tc>
        <w:tc>
          <w:tcPr>
            <w:tcW w:w="992" w:type="dxa"/>
            <w:gridSpan w:val="2"/>
          </w:tcPr>
          <w:p w:rsidR="002E5380" w:rsidRPr="00284DC4" w:rsidRDefault="002E5380" w:rsidP="00FF5646">
            <w:pPr>
              <w:spacing w:after="100" w:afterAutospacing="1"/>
              <w:jc w:val="center"/>
              <w:rPr>
                <w:sz w:val="20"/>
                <w:szCs w:val="20"/>
              </w:rPr>
            </w:pPr>
            <w:r>
              <w:rPr>
                <w:sz w:val="20"/>
                <w:szCs w:val="20"/>
              </w:rPr>
              <w:t>-</w:t>
            </w:r>
          </w:p>
        </w:tc>
        <w:tc>
          <w:tcPr>
            <w:tcW w:w="992" w:type="dxa"/>
            <w:gridSpan w:val="2"/>
          </w:tcPr>
          <w:p w:rsidR="002E5380" w:rsidRPr="00284DC4" w:rsidRDefault="002E5380" w:rsidP="00FF5646">
            <w:pPr>
              <w:spacing w:after="100" w:afterAutospacing="1"/>
              <w:jc w:val="center"/>
              <w:rPr>
                <w:sz w:val="20"/>
                <w:szCs w:val="20"/>
              </w:rPr>
            </w:pPr>
            <w:r>
              <w:rPr>
                <w:sz w:val="20"/>
                <w:szCs w:val="20"/>
              </w:rPr>
              <w:t>1232,2</w:t>
            </w:r>
          </w:p>
        </w:tc>
        <w:tc>
          <w:tcPr>
            <w:tcW w:w="284" w:type="dxa"/>
          </w:tcPr>
          <w:p w:rsidR="002E5380" w:rsidRPr="00284DC4" w:rsidRDefault="002E5380" w:rsidP="00FF5646">
            <w:pPr>
              <w:spacing w:after="100" w:afterAutospacing="1"/>
              <w:jc w:val="center"/>
              <w:rPr>
                <w:sz w:val="20"/>
                <w:szCs w:val="20"/>
              </w:rPr>
            </w:pPr>
            <w:r>
              <w:rPr>
                <w:sz w:val="20"/>
                <w:szCs w:val="20"/>
              </w:rPr>
              <w:t>-</w:t>
            </w:r>
          </w:p>
        </w:tc>
        <w:tc>
          <w:tcPr>
            <w:tcW w:w="1132" w:type="dxa"/>
          </w:tcPr>
          <w:p w:rsidR="002E5380" w:rsidRPr="00284DC4" w:rsidRDefault="002E5380" w:rsidP="00FF5646">
            <w:pPr>
              <w:spacing w:after="100" w:afterAutospacing="1"/>
              <w:jc w:val="center"/>
              <w:rPr>
                <w:sz w:val="20"/>
                <w:szCs w:val="20"/>
              </w:rPr>
            </w:pPr>
            <w:r>
              <w:rPr>
                <w:sz w:val="20"/>
                <w:szCs w:val="20"/>
              </w:rPr>
              <w:t>3,6т.р. экономия по ст.200 «Расходы»</w:t>
            </w:r>
          </w:p>
        </w:tc>
      </w:tr>
      <w:tr w:rsidR="002E5380" w:rsidRPr="00284DC4" w:rsidTr="00C83E0C">
        <w:tc>
          <w:tcPr>
            <w:tcW w:w="429" w:type="dxa"/>
          </w:tcPr>
          <w:p w:rsidR="002E5380" w:rsidRPr="00284DC4" w:rsidRDefault="002E5380" w:rsidP="00FF5646">
            <w:pPr>
              <w:spacing w:after="100" w:afterAutospacing="1"/>
              <w:jc w:val="center"/>
              <w:rPr>
                <w:sz w:val="20"/>
                <w:szCs w:val="20"/>
              </w:rPr>
            </w:pPr>
          </w:p>
        </w:tc>
        <w:tc>
          <w:tcPr>
            <w:tcW w:w="1842" w:type="dxa"/>
          </w:tcPr>
          <w:p w:rsidR="002E5380" w:rsidRPr="00284DC4" w:rsidRDefault="002E5380" w:rsidP="00FF5646">
            <w:pPr>
              <w:pStyle w:val="ConsPlusCell"/>
              <w:widowControl/>
              <w:rPr>
                <w:rFonts w:ascii="Times New Roman" w:hAnsi="Times New Roman" w:cs="Times New Roman"/>
              </w:rPr>
            </w:pPr>
            <w:r w:rsidRPr="00284DC4">
              <w:rPr>
                <w:rFonts w:ascii="Times New Roman" w:hAnsi="Times New Roman" w:cs="Times New Roman"/>
              </w:rPr>
              <w:t>Закупка  компьютерного оборудования и програм</w:t>
            </w:r>
            <w:r>
              <w:rPr>
                <w:rFonts w:ascii="Times New Roman" w:hAnsi="Times New Roman" w:cs="Times New Roman"/>
              </w:rPr>
              <w:t>м</w:t>
            </w:r>
            <w:r w:rsidRPr="00284DC4">
              <w:rPr>
                <w:rFonts w:ascii="Times New Roman" w:hAnsi="Times New Roman" w:cs="Times New Roman"/>
              </w:rPr>
              <w:t>ного обеспечения для муниципальных бюджетных образовательных учреждений</w:t>
            </w:r>
          </w:p>
          <w:p w:rsidR="002E5380" w:rsidRPr="00284DC4" w:rsidRDefault="002E5380" w:rsidP="00FF5646">
            <w:pPr>
              <w:pStyle w:val="ConsPlusCell"/>
              <w:widowControl/>
              <w:rPr>
                <w:rFonts w:ascii="Times New Roman" w:hAnsi="Times New Roman" w:cs="Times New Roman"/>
              </w:rPr>
            </w:pPr>
          </w:p>
          <w:p w:rsidR="002E5380" w:rsidRPr="00284DC4" w:rsidRDefault="002E5380" w:rsidP="00FF5646">
            <w:pPr>
              <w:spacing w:after="100" w:afterAutospacing="1"/>
              <w:rPr>
                <w:sz w:val="20"/>
                <w:szCs w:val="20"/>
              </w:rPr>
            </w:pPr>
            <w:r w:rsidRPr="00284DC4">
              <w:rPr>
                <w:sz w:val="20"/>
                <w:szCs w:val="20"/>
              </w:rPr>
              <w:t>Модернизация региональных систем общего образования</w:t>
            </w:r>
          </w:p>
        </w:tc>
        <w:tc>
          <w:tcPr>
            <w:tcW w:w="991" w:type="dxa"/>
          </w:tcPr>
          <w:p w:rsidR="002E5380" w:rsidRPr="00284DC4" w:rsidRDefault="002E5380" w:rsidP="00FF5646">
            <w:pPr>
              <w:spacing w:after="100" w:afterAutospacing="1"/>
              <w:jc w:val="center"/>
              <w:rPr>
                <w:sz w:val="20"/>
                <w:szCs w:val="20"/>
              </w:rPr>
            </w:pPr>
            <w:r w:rsidRPr="00284DC4">
              <w:rPr>
                <w:sz w:val="20"/>
                <w:szCs w:val="20"/>
              </w:rPr>
              <w:t>1562,7</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9269,8</w:t>
            </w:r>
          </w:p>
        </w:tc>
        <w:tc>
          <w:tcPr>
            <w:tcW w:w="993" w:type="dxa"/>
          </w:tcPr>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9269,8</w:t>
            </w:r>
          </w:p>
        </w:tc>
        <w:tc>
          <w:tcPr>
            <w:tcW w:w="992" w:type="dxa"/>
          </w:tcPr>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tc>
        <w:tc>
          <w:tcPr>
            <w:tcW w:w="993" w:type="dxa"/>
          </w:tcPr>
          <w:p w:rsidR="002E5380" w:rsidRPr="00284DC4" w:rsidRDefault="002E5380" w:rsidP="00FF5646">
            <w:pPr>
              <w:spacing w:after="100" w:afterAutospacing="1"/>
              <w:jc w:val="center"/>
              <w:rPr>
                <w:sz w:val="20"/>
                <w:szCs w:val="20"/>
              </w:rPr>
            </w:pPr>
            <w:r w:rsidRPr="00284DC4">
              <w:rPr>
                <w:sz w:val="20"/>
                <w:szCs w:val="20"/>
              </w:rPr>
              <w:t>1562,7</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1562,7</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9269,8</w:t>
            </w:r>
          </w:p>
        </w:tc>
        <w:tc>
          <w:tcPr>
            <w:tcW w:w="945" w:type="dxa"/>
            <w:gridSpan w:val="3"/>
          </w:tcPr>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9269,8</w:t>
            </w:r>
          </w:p>
        </w:tc>
        <w:tc>
          <w:tcPr>
            <w:tcW w:w="898" w:type="dxa"/>
            <w:gridSpan w:val="2"/>
          </w:tcPr>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1562,7</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9269,8</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tc>
        <w:tc>
          <w:tcPr>
            <w:tcW w:w="993" w:type="dxa"/>
            <w:gridSpan w:val="2"/>
          </w:tcPr>
          <w:p w:rsidR="002E5380" w:rsidRDefault="002E5380" w:rsidP="00FF5646">
            <w:pPr>
              <w:spacing w:after="100" w:afterAutospacing="1"/>
              <w:jc w:val="center"/>
              <w:rPr>
                <w:sz w:val="20"/>
                <w:szCs w:val="20"/>
              </w:rPr>
            </w:pPr>
            <w:r>
              <w:rPr>
                <w:sz w:val="20"/>
                <w:szCs w:val="20"/>
              </w:rPr>
              <w:t>1562,6</w:t>
            </w: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Pr>
                <w:sz w:val="20"/>
                <w:szCs w:val="20"/>
              </w:rPr>
              <w:t>9233,7</w:t>
            </w:r>
          </w:p>
        </w:tc>
        <w:tc>
          <w:tcPr>
            <w:tcW w:w="992" w:type="dxa"/>
            <w:gridSpan w:val="2"/>
          </w:tcPr>
          <w:p w:rsidR="002E5380" w:rsidRDefault="002E5380" w:rsidP="00FF5646">
            <w:pPr>
              <w:spacing w:after="100" w:afterAutospacing="1"/>
              <w:jc w:val="center"/>
              <w:rPr>
                <w:sz w:val="20"/>
                <w:szCs w:val="20"/>
              </w:rPr>
            </w:pPr>
            <w:r>
              <w:rPr>
                <w:sz w:val="20"/>
                <w:szCs w:val="20"/>
              </w:rPr>
              <w:t>-</w:t>
            </w: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Pr>
                <w:sz w:val="20"/>
                <w:szCs w:val="20"/>
              </w:rPr>
              <w:t>9233,7</w:t>
            </w:r>
          </w:p>
        </w:tc>
        <w:tc>
          <w:tcPr>
            <w:tcW w:w="992" w:type="dxa"/>
            <w:gridSpan w:val="2"/>
          </w:tcPr>
          <w:p w:rsidR="002E5380" w:rsidRDefault="002E5380" w:rsidP="00FF5646">
            <w:pPr>
              <w:spacing w:after="100" w:afterAutospacing="1"/>
              <w:jc w:val="center"/>
              <w:rPr>
                <w:sz w:val="20"/>
                <w:szCs w:val="20"/>
              </w:rPr>
            </w:pPr>
            <w:r>
              <w:rPr>
                <w:sz w:val="20"/>
                <w:szCs w:val="20"/>
              </w:rPr>
              <w:t>-</w:t>
            </w: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Pr>
                <w:sz w:val="20"/>
                <w:szCs w:val="20"/>
              </w:rPr>
              <w:t>-</w:t>
            </w:r>
          </w:p>
        </w:tc>
        <w:tc>
          <w:tcPr>
            <w:tcW w:w="992" w:type="dxa"/>
            <w:gridSpan w:val="2"/>
          </w:tcPr>
          <w:p w:rsidR="002E5380" w:rsidRDefault="002E5380" w:rsidP="00FF5646">
            <w:pPr>
              <w:spacing w:after="100" w:afterAutospacing="1"/>
              <w:jc w:val="center"/>
              <w:rPr>
                <w:sz w:val="20"/>
                <w:szCs w:val="20"/>
              </w:rPr>
            </w:pPr>
            <w:r>
              <w:rPr>
                <w:sz w:val="20"/>
                <w:szCs w:val="20"/>
              </w:rPr>
              <w:t>1562,6</w:t>
            </w: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Pr>
                <w:sz w:val="20"/>
                <w:szCs w:val="20"/>
              </w:rPr>
              <w:t>-</w:t>
            </w:r>
          </w:p>
        </w:tc>
        <w:tc>
          <w:tcPr>
            <w:tcW w:w="284" w:type="dxa"/>
          </w:tcPr>
          <w:p w:rsidR="002E5380" w:rsidRDefault="002E5380" w:rsidP="00FF5646">
            <w:pPr>
              <w:spacing w:after="100" w:afterAutospacing="1"/>
              <w:jc w:val="center"/>
              <w:rPr>
                <w:sz w:val="20"/>
                <w:szCs w:val="20"/>
              </w:rPr>
            </w:pPr>
            <w:r>
              <w:rPr>
                <w:sz w:val="20"/>
                <w:szCs w:val="20"/>
              </w:rPr>
              <w:t>-</w:t>
            </w: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Pr>
                <w:sz w:val="20"/>
                <w:szCs w:val="20"/>
              </w:rPr>
              <w:t>-</w:t>
            </w:r>
          </w:p>
        </w:tc>
        <w:tc>
          <w:tcPr>
            <w:tcW w:w="1132" w:type="dxa"/>
          </w:tcPr>
          <w:p w:rsidR="002E5380" w:rsidRDefault="002E5380" w:rsidP="00FF5646">
            <w:pPr>
              <w:spacing w:after="100" w:afterAutospacing="1"/>
              <w:jc w:val="center"/>
              <w:rPr>
                <w:sz w:val="20"/>
                <w:szCs w:val="20"/>
              </w:rPr>
            </w:pPr>
            <w:r>
              <w:rPr>
                <w:sz w:val="20"/>
                <w:szCs w:val="20"/>
              </w:rPr>
              <w:t>100% освоение</w:t>
            </w:r>
          </w:p>
          <w:p w:rsidR="002E5380" w:rsidRPr="00284DC4" w:rsidRDefault="002E5380" w:rsidP="00FF5646">
            <w:pPr>
              <w:spacing w:after="100" w:afterAutospacing="1"/>
              <w:jc w:val="center"/>
              <w:rPr>
                <w:sz w:val="20"/>
                <w:szCs w:val="20"/>
              </w:rPr>
            </w:pPr>
            <w:r>
              <w:rPr>
                <w:sz w:val="20"/>
                <w:szCs w:val="20"/>
              </w:rPr>
              <w:t>36,2 т.р. – остаток ср-в по модернизации общего образования - ошибка в платежном поручении при отправлении финансирования</w:t>
            </w:r>
          </w:p>
        </w:tc>
      </w:tr>
      <w:tr w:rsidR="002E5380" w:rsidRPr="00284DC4" w:rsidTr="00C83E0C">
        <w:tc>
          <w:tcPr>
            <w:tcW w:w="429" w:type="dxa"/>
          </w:tcPr>
          <w:p w:rsidR="002E5380" w:rsidRPr="00284DC4" w:rsidRDefault="002E5380" w:rsidP="00FF5646">
            <w:pPr>
              <w:spacing w:after="100" w:afterAutospacing="1"/>
              <w:jc w:val="center"/>
              <w:rPr>
                <w:sz w:val="20"/>
                <w:szCs w:val="20"/>
              </w:rPr>
            </w:pPr>
          </w:p>
        </w:tc>
        <w:tc>
          <w:tcPr>
            <w:tcW w:w="1842" w:type="dxa"/>
          </w:tcPr>
          <w:p w:rsidR="002E5380" w:rsidRPr="00284DC4" w:rsidRDefault="002E5380" w:rsidP="00FF5646">
            <w:pPr>
              <w:pStyle w:val="ConsPlusCell"/>
              <w:widowControl/>
              <w:rPr>
                <w:rFonts w:ascii="Times New Roman" w:hAnsi="Times New Roman" w:cs="Times New Roman"/>
              </w:rPr>
            </w:pPr>
            <w:r w:rsidRPr="00284DC4">
              <w:rPr>
                <w:rFonts w:ascii="Times New Roman" w:hAnsi="Times New Roman" w:cs="Times New Roman"/>
              </w:rPr>
              <w:t>Оплата услуг доступа сети Интернет муниципальных  бюджетных общеобразовательных учреждений</w:t>
            </w:r>
          </w:p>
          <w:p w:rsidR="002E5380" w:rsidRPr="00284DC4" w:rsidRDefault="002E5380" w:rsidP="00FF5646">
            <w:pPr>
              <w:spacing w:after="100" w:afterAutospacing="1"/>
              <w:rPr>
                <w:sz w:val="20"/>
                <w:szCs w:val="20"/>
              </w:rPr>
            </w:pPr>
            <w:r w:rsidRPr="00284DC4">
              <w:rPr>
                <w:sz w:val="20"/>
                <w:szCs w:val="20"/>
              </w:rPr>
              <w:t>Модернизация региональных систем общего образования</w:t>
            </w:r>
          </w:p>
        </w:tc>
        <w:tc>
          <w:tcPr>
            <w:tcW w:w="991" w:type="dxa"/>
          </w:tcPr>
          <w:p w:rsidR="002E5380" w:rsidRPr="00284DC4" w:rsidRDefault="002E5380" w:rsidP="00FF5646">
            <w:pPr>
              <w:spacing w:after="100" w:afterAutospacing="1"/>
              <w:jc w:val="center"/>
              <w:rPr>
                <w:sz w:val="20"/>
                <w:szCs w:val="20"/>
              </w:rPr>
            </w:pPr>
            <w:r w:rsidRPr="00284DC4">
              <w:rPr>
                <w:sz w:val="20"/>
                <w:szCs w:val="20"/>
              </w:rPr>
              <w:t>358,9</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2132,8</w:t>
            </w:r>
          </w:p>
        </w:tc>
        <w:tc>
          <w:tcPr>
            <w:tcW w:w="993" w:type="dxa"/>
          </w:tcPr>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2132,8</w:t>
            </w:r>
          </w:p>
        </w:tc>
        <w:tc>
          <w:tcPr>
            <w:tcW w:w="992" w:type="dxa"/>
          </w:tcPr>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tc>
        <w:tc>
          <w:tcPr>
            <w:tcW w:w="993" w:type="dxa"/>
          </w:tcPr>
          <w:p w:rsidR="002E5380" w:rsidRPr="00284DC4" w:rsidRDefault="002E5380" w:rsidP="00FF5646">
            <w:pPr>
              <w:spacing w:after="100" w:afterAutospacing="1"/>
              <w:jc w:val="center"/>
              <w:rPr>
                <w:sz w:val="20"/>
                <w:szCs w:val="20"/>
              </w:rPr>
            </w:pPr>
            <w:r w:rsidRPr="00284DC4">
              <w:rPr>
                <w:sz w:val="20"/>
                <w:szCs w:val="20"/>
              </w:rPr>
              <w:t>358,9</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358,9</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2132,8</w:t>
            </w:r>
          </w:p>
        </w:tc>
        <w:tc>
          <w:tcPr>
            <w:tcW w:w="945" w:type="dxa"/>
            <w:gridSpan w:val="3"/>
          </w:tcPr>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2132,8</w:t>
            </w:r>
          </w:p>
        </w:tc>
        <w:tc>
          <w:tcPr>
            <w:tcW w:w="898" w:type="dxa"/>
            <w:gridSpan w:val="2"/>
          </w:tcPr>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358,9</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tc>
        <w:tc>
          <w:tcPr>
            <w:tcW w:w="993" w:type="dxa"/>
            <w:gridSpan w:val="2"/>
          </w:tcPr>
          <w:p w:rsidR="002E5380" w:rsidRDefault="002E5380" w:rsidP="00FF5646">
            <w:pPr>
              <w:spacing w:after="100" w:afterAutospacing="1"/>
              <w:jc w:val="center"/>
              <w:rPr>
                <w:sz w:val="20"/>
                <w:szCs w:val="20"/>
              </w:rPr>
            </w:pPr>
            <w:r>
              <w:rPr>
                <w:sz w:val="20"/>
                <w:szCs w:val="20"/>
              </w:rPr>
              <w:t>358,8</w:t>
            </w: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Pr>
                <w:sz w:val="20"/>
                <w:szCs w:val="20"/>
              </w:rPr>
              <w:t>2132,7</w:t>
            </w:r>
          </w:p>
        </w:tc>
        <w:tc>
          <w:tcPr>
            <w:tcW w:w="992" w:type="dxa"/>
            <w:gridSpan w:val="2"/>
          </w:tcPr>
          <w:p w:rsidR="002E5380" w:rsidRDefault="002E5380" w:rsidP="00FF5646">
            <w:pPr>
              <w:spacing w:after="100" w:afterAutospacing="1"/>
              <w:jc w:val="center"/>
              <w:rPr>
                <w:sz w:val="20"/>
                <w:szCs w:val="20"/>
              </w:rPr>
            </w:pPr>
            <w:r>
              <w:rPr>
                <w:sz w:val="20"/>
                <w:szCs w:val="20"/>
              </w:rPr>
              <w:t>-</w:t>
            </w: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Pr>
                <w:sz w:val="20"/>
                <w:szCs w:val="20"/>
              </w:rPr>
              <w:t>2132,7</w:t>
            </w:r>
          </w:p>
        </w:tc>
        <w:tc>
          <w:tcPr>
            <w:tcW w:w="992" w:type="dxa"/>
            <w:gridSpan w:val="2"/>
          </w:tcPr>
          <w:p w:rsidR="002E5380" w:rsidRDefault="002E5380" w:rsidP="00FF5646">
            <w:pPr>
              <w:spacing w:after="100" w:afterAutospacing="1"/>
              <w:jc w:val="center"/>
              <w:rPr>
                <w:sz w:val="20"/>
                <w:szCs w:val="20"/>
              </w:rPr>
            </w:pPr>
            <w:r>
              <w:rPr>
                <w:sz w:val="20"/>
                <w:szCs w:val="20"/>
              </w:rPr>
              <w:t>-</w:t>
            </w: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Pr>
                <w:sz w:val="20"/>
                <w:szCs w:val="20"/>
              </w:rPr>
              <w:t>-</w:t>
            </w:r>
          </w:p>
        </w:tc>
        <w:tc>
          <w:tcPr>
            <w:tcW w:w="992" w:type="dxa"/>
            <w:gridSpan w:val="2"/>
          </w:tcPr>
          <w:p w:rsidR="002E5380" w:rsidRDefault="002E5380" w:rsidP="00FF5646">
            <w:pPr>
              <w:spacing w:after="100" w:afterAutospacing="1"/>
              <w:jc w:val="center"/>
              <w:rPr>
                <w:sz w:val="20"/>
                <w:szCs w:val="20"/>
              </w:rPr>
            </w:pPr>
            <w:r>
              <w:rPr>
                <w:sz w:val="20"/>
                <w:szCs w:val="20"/>
              </w:rPr>
              <w:t>358,8</w:t>
            </w: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Pr>
                <w:sz w:val="20"/>
                <w:szCs w:val="20"/>
              </w:rPr>
              <w:t>-</w:t>
            </w:r>
          </w:p>
        </w:tc>
        <w:tc>
          <w:tcPr>
            <w:tcW w:w="284" w:type="dxa"/>
          </w:tcPr>
          <w:p w:rsidR="002E5380" w:rsidRDefault="002E5380" w:rsidP="00FF5646">
            <w:pPr>
              <w:spacing w:after="100" w:afterAutospacing="1"/>
              <w:jc w:val="center"/>
              <w:rPr>
                <w:sz w:val="20"/>
                <w:szCs w:val="20"/>
              </w:rPr>
            </w:pPr>
            <w:r>
              <w:rPr>
                <w:sz w:val="20"/>
                <w:szCs w:val="20"/>
              </w:rPr>
              <w:t>-</w:t>
            </w: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Pr>
                <w:sz w:val="20"/>
                <w:szCs w:val="20"/>
              </w:rPr>
              <w:t>-</w:t>
            </w:r>
          </w:p>
        </w:tc>
        <w:tc>
          <w:tcPr>
            <w:tcW w:w="1132" w:type="dxa"/>
          </w:tcPr>
          <w:p w:rsidR="002E5380" w:rsidRDefault="002E5380" w:rsidP="00FF5646">
            <w:pPr>
              <w:spacing w:after="100" w:afterAutospacing="1"/>
              <w:jc w:val="center"/>
              <w:rPr>
                <w:sz w:val="20"/>
                <w:szCs w:val="20"/>
              </w:rPr>
            </w:pPr>
            <w:r>
              <w:rPr>
                <w:sz w:val="20"/>
                <w:szCs w:val="20"/>
              </w:rPr>
              <w:t>100% освоение</w:t>
            </w: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Pr>
                <w:sz w:val="20"/>
                <w:szCs w:val="20"/>
              </w:rPr>
              <w:t>100% освоение</w:t>
            </w:r>
          </w:p>
        </w:tc>
      </w:tr>
      <w:tr w:rsidR="002E5380" w:rsidRPr="00284DC4" w:rsidTr="00C83E0C">
        <w:tc>
          <w:tcPr>
            <w:tcW w:w="429" w:type="dxa"/>
          </w:tcPr>
          <w:p w:rsidR="002E5380" w:rsidRPr="00284DC4" w:rsidRDefault="002E5380" w:rsidP="00FF5646">
            <w:pPr>
              <w:spacing w:after="100" w:afterAutospacing="1"/>
              <w:jc w:val="center"/>
              <w:rPr>
                <w:sz w:val="20"/>
                <w:szCs w:val="20"/>
              </w:rPr>
            </w:pPr>
          </w:p>
        </w:tc>
        <w:tc>
          <w:tcPr>
            <w:tcW w:w="1842" w:type="dxa"/>
          </w:tcPr>
          <w:p w:rsidR="002E5380" w:rsidRPr="00284DC4" w:rsidRDefault="002E5380" w:rsidP="00FF5646">
            <w:pPr>
              <w:spacing w:after="100" w:afterAutospacing="1"/>
              <w:rPr>
                <w:sz w:val="20"/>
                <w:szCs w:val="20"/>
              </w:rPr>
            </w:pPr>
            <w:r w:rsidRPr="00284DC4">
              <w:rPr>
                <w:sz w:val="20"/>
                <w:szCs w:val="20"/>
              </w:rPr>
              <w:t>Реализация  нор</w:t>
            </w:r>
            <w:r>
              <w:rPr>
                <w:sz w:val="20"/>
                <w:szCs w:val="20"/>
              </w:rPr>
              <w:t>-</w:t>
            </w:r>
            <w:r w:rsidRPr="00284DC4">
              <w:rPr>
                <w:sz w:val="20"/>
                <w:szCs w:val="20"/>
              </w:rPr>
              <w:t>матива подушево</w:t>
            </w:r>
            <w:r>
              <w:rPr>
                <w:sz w:val="20"/>
                <w:szCs w:val="20"/>
              </w:rPr>
              <w:t>-</w:t>
            </w:r>
            <w:r w:rsidRPr="00284DC4">
              <w:rPr>
                <w:sz w:val="20"/>
                <w:szCs w:val="20"/>
              </w:rPr>
              <w:t>го финансирова</w:t>
            </w:r>
            <w:r>
              <w:rPr>
                <w:sz w:val="20"/>
                <w:szCs w:val="20"/>
              </w:rPr>
              <w:t>-</w:t>
            </w:r>
            <w:r w:rsidRPr="00284DC4">
              <w:rPr>
                <w:sz w:val="20"/>
                <w:szCs w:val="20"/>
              </w:rPr>
              <w:t>ния  на обеспече</w:t>
            </w:r>
            <w:r>
              <w:rPr>
                <w:sz w:val="20"/>
                <w:szCs w:val="20"/>
              </w:rPr>
              <w:t>-</w:t>
            </w:r>
            <w:r w:rsidRPr="00284DC4">
              <w:rPr>
                <w:sz w:val="20"/>
                <w:szCs w:val="20"/>
              </w:rPr>
              <w:t>ние государст</w:t>
            </w:r>
            <w:r>
              <w:rPr>
                <w:sz w:val="20"/>
                <w:szCs w:val="20"/>
              </w:rPr>
              <w:t>-</w:t>
            </w:r>
            <w:r w:rsidRPr="00284DC4">
              <w:rPr>
                <w:sz w:val="20"/>
                <w:szCs w:val="20"/>
              </w:rPr>
              <w:t>венных гарантий прав граждан на получение обще</w:t>
            </w:r>
            <w:r>
              <w:rPr>
                <w:sz w:val="20"/>
                <w:szCs w:val="20"/>
              </w:rPr>
              <w:t>-</w:t>
            </w:r>
            <w:r w:rsidRPr="00284DC4">
              <w:rPr>
                <w:sz w:val="20"/>
                <w:szCs w:val="20"/>
              </w:rPr>
              <w:t>доступного и бес</w:t>
            </w:r>
            <w:r>
              <w:rPr>
                <w:sz w:val="20"/>
                <w:szCs w:val="20"/>
              </w:rPr>
              <w:t>-</w:t>
            </w:r>
            <w:r w:rsidRPr="00284DC4">
              <w:rPr>
                <w:sz w:val="20"/>
                <w:szCs w:val="20"/>
              </w:rPr>
              <w:t>платного началь</w:t>
            </w:r>
            <w:r>
              <w:rPr>
                <w:sz w:val="20"/>
                <w:szCs w:val="20"/>
              </w:rPr>
              <w:t>-</w:t>
            </w:r>
            <w:r w:rsidRPr="00284DC4">
              <w:rPr>
                <w:sz w:val="20"/>
                <w:szCs w:val="20"/>
              </w:rPr>
              <w:t>ного общего, основного общего, среднего (полно</w:t>
            </w:r>
            <w:r>
              <w:rPr>
                <w:sz w:val="20"/>
                <w:szCs w:val="20"/>
              </w:rPr>
              <w:t>-</w:t>
            </w:r>
            <w:r w:rsidRPr="00284DC4">
              <w:rPr>
                <w:sz w:val="20"/>
                <w:szCs w:val="20"/>
              </w:rPr>
              <w:t>го) общего образо</w:t>
            </w:r>
            <w:r>
              <w:rPr>
                <w:sz w:val="20"/>
                <w:szCs w:val="20"/>
              </w:rPr>
              <w:t>-</w:t>
            </w:r>
            <w:r w:rsidRPr="00284DC4">
              <w:rPr>
                <w:sz w:val="20"/>
                <w:szCs w:val="20"/>
              </w:rPr>
              <w:t>вания, а также до</w:t>
            </w:r>
            <w:r>
              <w:rPr>
                <w:sz w:val="20"/>
                <w:szCs w:val="20"/>
              </w:rPr>
              <w:t>-</w:t>
            </w:r>
            <w:r w:rsidRPr="00284DC4">
              <w:rPr>
                <w:sz w:val="20"/>
                <w:szCs w:val="20"/>
              </w:rPr>
              <w:t>полнительного об</w:t>
            </w:r>
            <w:r>
              <w:rPr>
                <w:sz w:val="20"/>
                <w:szCs w:val="20"/>
              </w:rPr>
              <w:t>-</w:t>
            </w:r>
            <w:r w:rsidRPr="00284DC4">
              <w:rPr>
                <w:sz w:val="20"/>
                <w:szCs w:val="20"/>
              </w:rPr>
              <w:t>разования с  уче</w:t>
            </w:r>
            <w:r>
              <w:rPr>
                <w:sz w:val="20"/>
                <w:szCs w:val="20"/>
              </w:rPr>
              <w:t>-</w:t>
            </w:r>
            <w:r w:rsidRPr="00284DC4">
              <w:rPr>
                <w:sz w:val="20"/>
                <w:szCs w:val="20"/>
              </w:rPr>
              <w:t>том поэтапного введения феде</w:t>
            </w:r>
            <w:r>
              <w:rPr>
                <w:sz w:val="20"/>
                <w:szCs w:val="20"/>
              </w:rPr>
              <w:t>-</w:t>
            </w:r>
            <w:r w:rsidRPr="00284DC4">
              <w:rPr>
                <w:sz w:val="20"/>
                <w:szCs w:val="20"/>
              </w:rPr>
              <w:t>ральных государ</w:t>
            </w:r>
            <w:r>
              <w:rPr>
                <w:sz w:val="20"/>
                <w:szCs w:val="20"/>
              </w:rPr>
              <w:t>-</w:t>
            </w:r>
            <w:r w:rsidRPr="00284DC4">
              <w:rPr>
                <w:sz w:val="20"/>
                <w:szCs w:val="20"/>
              </w:rPr>
              <w:t>ственных образо</w:t>
            </w:r>
            <w:r>
              <w:rPr>
                <w:sz w:val="20"/>
                <w:szCs w:val="20"/>
              </w:rPr>
              <w:t>-</w:t>
            </w:r>
            <w:r w:rsidRPr="00284DC4">
              <w:rPr>
                <w:sz w:val="20"/>
                <w:szCs w:val="20"/>
              </w:rPr>
              <w:t>вательных стан</w:t>
            </w:r>
            <w:r>
              <w:rPr>
                <w:sz w:val="20"/>
                <w:szCs w:val="20"/>
              </w:rPr>
              <w:t>-</w:t>
            </w:r>
            <w:r w:rsidRPr="00284DC4">
              <w:rPr>
                <w:sz w:val="20"/>
                <w:szCs w:val="20"/>
              </w:rPr>
              <w:t>дартов общего образования второго поколения</w:t>
            </w:r>
          </w:p>
        </w:tc>
        <w:tc>
          <w:tcPr>
            <w:tcW w:w="991" w:type="dxa"/>
          </w:tcPr>
          <w:p w:rsidR="002E5380" w:rsidRPr="00284DC4" w:rsidRDefault="002E5380" w:rsidP="00FF5646">
            <w:pPr>
              <w:spacing w:after="100" w:afterAutospacing="1"/>
              <w:jc w:val="center"/>
              <w:rPr>
                <w:sz w:val="20"/>
                <w:szCs w:val="20"/>
              </w:rPr>
            </w:pPr>
            <w:r w:rsidRPr="00284DC4">
              <w:rPr>
                <w:sz w:val="20"/>
                <w:szCs w:val="20"/>
              </w:rPr>
              <w:t>17,1</w:t>
            </w:r>
          </w:p>
        </w:tc>
        <w:tc>
          <w:tcPr>
            <w:tcW w:w="99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17,1</w:t>
            </w:r>
          </w:p>
        </w:tc>
        <w:tc>
          <w:tcPr>
            <w:tcW w:w="993" w:type="dxa"/>
          </w:tcPr>
          <w:p w:rsidR="002E5380" w:rsidRPr="00284DC4" w:rsidRDefault="002E5380" w:rsidP="00FF5646">
            <w:pPr>
              <w:spacing w:after="100" w:afterAutospacing="1"/>
              <w:jc w:val="center"/>
              <w:rPr>
                <w:sz w:val="20"/>
                <w:szCs w:val="20"/>
              </w:rPr>
            </w:pPr>
            <w:r w:rsidRPr="00284DC4">
              <w:rPr>
                <w:sz w:val="20"/>
                <w:szCs w:val="20"/>
              </w:rPr>
              <w:t>-</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17,1</w:t>
            </w:r>
          </w:p>
        </w:tc>
        <w:tc>
          <w:tcPr>
            <w:tcW w:w="945" w:type="dxa"/>
            <w:gridSpan w:val="3"/>
          </w:tcPr>
          <w:p w:rsidR="002E5380" w:rsidRPr="00284DC4" w:rsidRDefault="002E5380" w:rsidP="00FF5646">
            <w:pPr>
              <w:spacing w:after="100" w:afterAutospacing="1"/>
              <w:jc w:val="center"/>
              <w:rPr>
                <w:sz w:val="20"/>
                <w:szCs w:val="20"/>
              </w:rPr>
            </w:pPr>
            <w:r w:rsidRPr="00284DC4">
              <w:rPr>
                <w:sz w:val="20"/>
                <w:szCs w:val="20"/>
              </w:rPr>
              <w:t>-</w:t>
            </w:r>
          </w:p>
        </w:tc>
        <w:tc>
          <w:tcPr>
            <w:tcW w:w="898" w:type="dxa"/>
            <w:gridSpan w:val="2"/>
          </w:tcPr>
          <w:p w:rsidR="002E5380" w:rsidRPr="00284DC4" w:rsidRDefault="002E5380" w:rsidP="00FF5646">
            <w:pPr>
              <w:spacing w:after="100" w:afterAutospacing="1"/>
              <w:jc w:val="center"/>
              <w:rPr>
                <w:sz w:val="20"/>
                <w:szCs w:val="20"/>
              </w:rPr>
            </w:pPr>
            <w:r w:rsidRPr="00284DC4">
              <w:rPr>
                <w:sz w:val="20"/>
                <w:szCs w:val="20"/>
              </w:rPr>
              <w:t>17,1</w:t>
            </w:r>
          </w:p>
        </w:tc>
        <w:tc>
          <w:tcPr>
            <w:tcW w:w="992" w:type="dxa"/>
          </w:tcPr>
          <w:p w:rsidR="002E5380" w:rsidRPr="00284DC4" w:rsidRDefault="002E5380" w:rsidP="00FF5646">
            <w:pPr>
              <w:spacing w:after="100" w:afterAutospacing="1"/>
              <w:jc w:val="center"/>
              <w:rPr>
                <w:sz w:val="20"/>
                <w:szCs w:val="20"/>
              </w:rPr>
            </w:pPr>
            <w:r w:rsidRPr="00284DC4">
              <w:rPr>
                <w:sz w:val="20"/>
                <w:szCs w:val="20"/>
              </w:rPr>
              <w:t>-</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tc>
        <w:tc>
          <w:tcPr>
            <w:tcW w:w="993" w:type="dxa"/>
            <w:gridSpan w:val="2"/>
          </w:tcPr>
          <w:p w:rsidR="002E5380" w:rsidRPr="00284DC4" w:rsidRDefault="002E5380" w:rsidP="00FF5646">
            <w:pPr>
              <w:spacing w:after="100" w:afterAutospacing="1"/>
              <w:jc w:val="center"/>
              <w:rPr>
                <w:sz w:val="20"/>
                <w:szCs w:val="20"/>
              </w:rPr>
            </w:pPr>
            <w:r>
              <w:rPr>
                <w:sz w:val="20"/>
                <w:szCs w:val="20"/>
              </w:rPr>
              <w:t>17,1</w:t>
            </w:r>
          </w:p>
        </w:tc>
        <w:tc>
          <w:tcPr>
            <w:tcW w:w="992" w:type="dxa"/>
            <w:gridSpan w:val="2"/>
          </w:tcPr>
          <w:p w:rsidR="002E5380" w:rsidRPr="00284DC4" w:rsidRDefault="002E5380" w:rsidP="00FF5646">
            <w:pPr>
              <w:spacing w:after="100" w:afterAutospacing="1"/>
              <w:jc w:val="center"/>
              <w:rPr>
                <w:sz w:val="20"/>
                <w:szCs w:val="20"/>
              </w:rPr>
            </w:pPr>
            <w:r>
              <w:rPr>
                <w:sz w:val="20"/>
                <w:szCs w:val="20"/>
              </w:rPr>
              <w:t>-</w:t>
            </w:r>
          </w:p>
        </w:tc>
        <w:tc>
          <w:tcPr>
            <w:tcW w:w="992" w:type="dxa"/>
            <w:gridSpan w:val="2"/>
          </w:tcPr>
          <w:p w:rsidR="002E5380" w:rsidRPr="00284DC4" w:rsidRDefault="002E5380" w:rsidP="00FF5646">
            <w:pPr>
              <w:spacing w:after="100" w:afterAutospacing="1"/>
              <w:jc w:val="center"/>
              <w:rPr>
                <w:sz w:val="20"/>
                <w:szCs w:val="20"/>
              </w:rPr>
            </w:pPr>
            <w:r>
              <w:rPr>
                <w:sz w:val="20"/>
                <w:szCs w:val="20"/>
              </w:rPr>
              <w:t>17,1</w:t>
            </w:r>
          </w:p>
        </w:tc>
        <w:tc>
          <w:tcPr>
            <w:tcW w:w="992" w:type="dxa"/>
            <w:gridSpan w:val="2"/>
          </w:tcPr>
          <w:p w:rsidR="002E5380" w:rsidRPr="00284DC4" w:rsidRDefault="002E5380" w:rsidP="00FF5646">
            <w:pPr>
              <w:spacing w:after="100" w:afterAutospacing="1"/>
              <w:jc w:val="center"/>
              <w:rPr>
                <w:sz w:val="20"/>
                <w:szCs w:val="20"/>
              </w:rPr>
            </w:pPr>
            <w:r>
              <w:rPr>
                <w:sz w:val="20"/>
                <w:szCs w:val="20"/>
              </w:rPr>
              <w:t>-</w:t>
            </w:r>
          </w:p>
        </w:tc>
        <w:tc>
          <w:tcPr>
            <w:tcW w:w="284" w:type="dxa"/>
          </w:tcPr>
          <w:p w:rsidR="002E5380" w:rsidRPr="00284DC4" w:rsidRDefault="002E5380" w:rsidP="00FF5646">
            <w:pPr>
              <w:spacing w:after="100" w:afterAutospacing="1"/>
              <w:jc w:val="center"/>
              <w:rPr>
                <w:sz w:val="20"/>
                <w:szCs w:val="20"/>
              </w:rPr>
            </w:pPr>
            <w:r>
              <w:rPr>
                <w:sz w:val="20"/>
                <w:szCs w:val="20"/>
              </w:rPr>
              <w:t>-</w:t>
            </w:r>
          </w:p>
        </w:tc>
        <w:tc>
          <w:tcPr>
            <w:tcW w:w="1132" w:type="dxa"/>
          </w:tcPr>
          <w:p w:rsidR="002E5380" w:rsidRPr="00284DC4" w:rsidRDefault="002E5380" w:rsidP="00FF5646">
            <w:pPr>
              <w:spacing w:after="100" w:afterAutospacing="1"/>
              <w:jc w:val="center"/>
              <w:rPr>
                <w:sz w:val="20"/>
                <w:szCs w:val="20"/>
              </w:rPr>
            </w:pPr>
            <w:r>
              <w:rPr>
                <w:sz w:val="20"/>
                <w:szCs w:val="20"/>
              </w:rPr>
              <w:t>100% освоение</w:t>
            </w:r>
          </w:p>
        </w:tc>
      </w:tr>
      <w:tr w:rsidR="002E5380" w:rsidRPr="00284DC4" w:rsidTr="00C83E0C">
        <w:tc>
          <w:tcPr>
            <w:tcW w:w="429" w:type="dxa"/>
          </w:tcPr>
          <w:p w:rsidR="002E5380" w:rsidRPr="00284DC4" w:rsidRDefault="002E5380" w:rsidP="00FF5646">
            <w:pPr>
              <w:spacing w:after="100" w:afterAutospacing="1"/>
              <w:jc w:val="center"/>
              <w:rPr>
                <w:sz w:val="20"/>
                <w:szCs w:val="20"/>
              </w:rPr>
            </w:pPr>
          </w:p>
        </w:tc>
        <w:tc>
          <w:tcPr>
            <w:tcW w:w="1842" w:type="dxa"/>
          </w:tcPr>
          <w:p w:rsidR="002E5380" w:rsidRPr="00284DC4" w:rsidRDefault="002E5380" w:rsidP="00FF5646">
            <w:pPr>
              <w:pStyle w:val="ConsPlusCell"/>
              <w:widowControl/>
              <w:jc w:val="both"/>
              <w:rPr>
                <w:rFonts w:ascii="Times New Roman" w:hAnsi="Times New Roman" w:cs="Times New Roman"/>
              </w:rPr>
            </w:pPr>
            <w:r w:rsidRPr="00284DC4">
              <w:rPr>
                <w:rFonts w:ascii="Times New Roman" w:hAnsi="Times New Roman" w:cs="Times New Roman"/>
              </w:rPr>
              <w:t>Комплектование книжных фондов библиотек муни</w:t>
            </w:r>
            <w:r>
              <w:rPr>
                <w:rFonts w:ascii="Times New Roman" w:hAnsi="Times New Roman" w:cs="Times New Roman"/>
              </w:rPr>
              <w:t>-</w:t>
            </w:r>
            <w:r w:rsidRPr="00284DC4">
              <w:rPr>
                <w:rFonts w:ascii="Times New Roman" w:hAnsi="Times New Roman" w:cs="Times New Roman"/>
              </w:rPr>
              <w:t>ципальных обра</w:t>
            </w:r>
            <w:r>
              <w:rPr>
                <w:rFonts w:ascii="Times New Roman" w:hAnsi="Times New Roman" w:cs="Times New Roman"/>
              </w:rPr>
              <w:t>-</w:t>
            </w:r>
            <w:r w:rsidRPr="00284DC4">
              <w:rPr>
                <w:rFonts w:ascii="Times New Roman" w:hAnsi="Times New Roman" w:cs="Times New Roman"/>
              </w:rPr>
              <w:t>зовательных уч</w:t>
            </w:r>
            <w:r>
              <w:rPr>
                <w:rFonts w:ascii="Times New Roman" w:hAnsi="Times New Roman" w:cs="Times New Roman"/>
              </w:rPr>
              <w:t>-</w:t>
            </w:r>
            <w:r w:rsidRPr="00284DC4">
              <w:rPr>
                <w:rFonts w:ascii="Times New Roman" w:hAnsi="Times New Roman" w:cs="Times New Roman"/>
              </w:rPr>
              <w:t>реждений учебни</w:t>
            </w:r>
            <w:r>
              <w:rPr>
                <w:rFonts w:ascii="Times New Roman" w:hAnsi="Times New Roman" w:cs="Times New Roman"/>
              </w:rPr>
              <w:t>-</w:t>
            </w:r>
            <w:r w:rsidRPr="00284DC4">
              <w:rPr>
                <w:rFonts w:ascii="Times New Roman" w:hAnsi="Times New Roman" w:cs="Times New Roman"/>
              </w:rPr>
              <w:t>ками и учебными пособиями по курсу "Основы православной культуры"</w:t>
            </w:r>
          </w:p>
        </w:tc>
        <w:tc>
          <w:tcPr>
            <w:tcW w:w="991" w:type="dxa"/>
          </w:tcPr>
          <w:p w:rsidR="002E5380" w:rsidRPr="00284DC4" w:rsidRDefault="002E5380" w:rsidP="00FF5646">
            <w:pPr>
              <w:spacing w:after="100" w:afterAutospacing="1"/>
              <w:jc w:val="center"/>
              <w:rPr>
                <w:sz w:val="20"/>
                <w:szCs w:val="20"/>
              </w:rPr>
            </w:pPr>
            <w:r w:rsidRPr="00284DC4">
              <w:rPr>
                <w:sz w:val="20"/>
                <w:szCs w:val="20"/>
              </w:rPr>
              <w:t>832,8</w:t>
            </w:r>
          </w:p>
        </w:tc>
        <w:tc>
          <w:tcPr>
            <w:tcW w:w="99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715,2</w:t>
            </w:r>
          </w:p>
        </w:tc>
        <w:tc>
          <w:tcPr>
            <w:tcW w:w="993" w:type="dxa"/>
          </w:tcPr>
          <w:p w:rsidR="002E5380" w:rsidRPr="00284DC4" w:rsidRDefault="002E5380" w:rsidP="00FF5646">
            <w:pPr>
              <w:spacing w:after="100" w:afterAutospacing="1"/>
              <w:jc w:val="center"/>
              <w:rPr>
                <w:sz w:val="20"/>
                <w:szCs w:val="20"/>
              </w:rPr>
            </w:pPr>
            <w:r w:rsidRPr="00284DC4">
              <w:rPr>
                <w:sz w:val="20"/>
                <w:szCs w:val="20"/>
              </w:rPr>
              <w:t>117,6</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574,3</w:t>
            </w:r>
          </w:p>
        </w:tc>
        <w:tc>
          <w:tcPr>
            <w:tcW w:w="945" w:type="dxa"/>
            <w:gridSpan w:val="3"/>
          </w:tcPr>
          <w:p w:rsidR="002E5380" w:rsidRPr="00284DC4" w:rsidRDefault="002E5380" w:rsidP="00FF5646">
            <w:pPr>
              <w:spacing w:after="100" w:afterAutospacing="1"/>
              <w:jc w:val="center"/>
              <w:rPr>
                <w:sz w:val="20"/>
                <w:szCs w:val="20"/>
              </w:rPr>
            </w:pPr>
            <w:r w:rsidRPr="00284DC4">
              <w:rPr>
                <w:sz w:val="20"/>
                <w:szCs w:val="20"/>
              </w:rPr>
              <w:t>-</w:t>
            </w:r>
          </w:p>
        </w:tc>
        <w:tc>
          <w:tcPr>
            <w:tcW w:w="898" w:type="dxa"/>
            <w:gridSpan w:val="2"/>
          </w:tcPr>
          <w:p w:rsidR="002E5380" w:rsidRPr="00284DC4" w:rsidRDefault="002E5380" w:rsidP="00FF5646">
            <w:pPr>
              <w:spacing w:after="100" w:afterAutospacing="1"/>
              <w:jc w:val="center"/>
              <w:rPr>
                <w:sz w:val="20"/>
                <w:szCs w:val="20"/>
              </w:rPr>
            </w:pPr>
            <w:r w:rsidRPr="00284DC4">
              <w:rPr>
                <w:sz w:val="20"/>
                <w:szCs w:val="20"/>
              </w:rPr>
              <w:t>491,6</w:t>
            </w:r>
          </w:p>
        </w:tc>
        <w:tc>
          <w:tcPr>
            <w:tcW w:w="992" w:type="dxa"/>
          </w:tcPr>
          <w:p w:rsidR="002E5380" w:rsidRPr="00284DC4" w:rsidRDefault="002E5380" w:rsidP="00FF5646">
            <w:pPr>
              <w:spacing w:after="100" w:afterAutospacing="1"/>
              <w:jc w:val="center"/>
              <w:rPr>
                <w:sz w:val="20"/>
                <w:szCs w:val="20"/>
              </w:rPr>
            </w:pPr>
            <w:r w:rsidRPr="00284DC4">
              <w:rPr>
                <w:sz w:val="20"/>
                <w:szCs w:val="20"/>
              </w:rPr>
              <w:t>82,7</w:t>
            </w:r>
          </w:p>
          <w:p w:rsidR="002E5380" w:rsidRPr="00284DC4" w:rsidRDefault="002E5380" w:rsidP="00FF5646">
            <w:pPr>
              <w:spacing w:after="100" w:afterAutospacing="1"/>
              <w:jc w:val="center"/>
              <w:rPr>
                <w:sz w:val="20"/>
                <w:szCs w:val="20"/>
              </w:rPr>
            </w:pP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tc>
        <w:tc>
          <w:tcPr>
            <w:tcW w:w="993" w:type="dxa"/>
            <w:gridSpan w:val="2"/>
          </w:tcPr>
          <w:p w:rsidR="002E5380" w:rsidRDefault="002E5380" w:rsidP="00FF5646">
            <w:pPr>
              <w:spacing w:after="100" w:afterAutospacing="1"/>
              <w:jc w:val="center"/>
              <w:rPr>
                <w:sz w:val="20"/>
                <w:szCs w:val="20"/>
              </w:rPr>
            </w:pPr>
            <w:r>
              <w:rPr>
                <w:sz w:val="20"/>
                <w:szCs w:val="20"/>
              </w:rPr>
              <w:t>574,3</w:t>
            </w:r>
          </w:p>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r>
              <w:rPr>
                <w:sz w:val="20"/>
                <w:szCs w:val="20"/>
              </w:rPr>
              <w:t>-</w:t>
            </w:r>
          </w:p>
        </w:tc>
        <w:tc>
          <w:tcPr>
            <w:tcW w:w="992" w:type="dxa"/>
            <w:gridSpan w:val="2"/>
          </w:tcPr>
          <w:p w:rsidR="002E5380" w:rsidRPr="00284DC4" w:rsidRDefault="002E5380" w:rsidP="00FF5646">
            <w:pPr>
              <w:spacing w:after="100" w:afterAutospacing="1"/>
              <w:jc w:val="center"/>
              <w:rPr>
                <w:sz w:val="20"/>
                <w:szCs w:val="20"/>
              </w:rPr>
            </w:pPr>
            <w:r>
              <w:rPr>
                <w:sz w:val="20"/>
                <w:szCs w:val="20"/>
              </w:rPr>
              <w:t>491,6</w:t>
            </w:r>
          </w:p>
        </w:tc>
        <w:tc>
          <w:tcPr>
            <w:tcW w:w="992" w:type="dxa"/>
            <w:gridSpan w:val="2"/>
          </w:tcPr>
          <w:p w:rsidR="002E5380" w:rsidRPr="00284DC4" w:rsidRDefault="002E5380" w:rsidP="00FF5646">
            <w:pPr>
              <w:spacing w:after="100" w:afterAutospacing="1"/>
              <w:jc w:val="center"/>
              <w:rPr>
                <w:sz w:val="20"/>
                <w:szCs w:val="20"/>
              </w:rPr>
            </w:pPr>
            <w:r>
              <w:rPr>
                <w:sz w:val="20"/>
                <w:szCs w:val="20"/>
              </w:rPr>
              <w:t>82,7</w:t>
            </w:r>
          </w:p>
        </w:tc>
        <w:tc>
          <w:tcPr>
            <w:tcW w:w="284" w:type="dxa"/>
          </w:tcPr>
          <w:p w:rsidR="002E5380" w:rsidRPr="00284DC4" w:rsidRDefault="002E5380" w:rsidP="00FF5646">
            <w:pPr>
              <w:spacing w:after="100" w:afterAutospacing="1"/>
              <w:jc w:val="center"/>
              <w:rPr>
                <w:sz w:val="20"/>
                <w:szCs w:val="20"/>
              </w:rPr>
            </w:pPr>
            <w:r>
              <w:rPr>
                <w:sz w:val="20"/>
                <w:szCs w:val="20"/>
              </w:rPr>
              <w:t>-</w:t>
            </w:r>
          </w:p>
        </w:tc>
        <w:tc>
          <w:tcPr>
            <w:tcW w:w="1132" w:type="dxa"/>
          </w:tcPr>
          <w:p w:rsidR="002E5380" w:rsidRPr="00284DC4" w:rsidRDefault="002E5380" w:rsidP="00FF5646">
            <w:pPr>
              <w:spacing w:after="100" w:afterAutospacing="1"/>
              <w:jc w:val="center"/>
              <w:rPr>
                <w:sz w:val="20"/>
                <w:szCs w:val="20"/>
              </w:rPr>
            </w:pPr>
            <w:r>
              <w:rPr>
                <w:sz w:val="20"/>
                <w:szCs w:val="20"/>
              </w:rPr>
              <w:t>100% освоение</w:t>
            </w:r>
          </w:p>
        </w:tc>
      </w:tr>
      <w:tr w:rsidR="002E5380" w:rsidRPr="00284DC4" w:rsidTr="00C83E0C">
        <w:tc>
          <w:tcPr>
            <w:tcW w:w="429" w:type="dxa"/>
          </w:tcPr>
          <w:p w:rsidR="002E5380" w:rsidRPr="00284DC4" w:rsidRDefault="002E5380" w:rsidP="00FF5646">
            <w:pPr>
              <w:spacing w:after="100" w:afterAutospacing="1"/>
              <w:jc w:val="center"/>
              <w:rPr>
                <w:sz w:val="20"/>
                <w:szCs w:val="20"/>
              </w:rPr>
            </w:pPr>
          </w:p>
        </w:tc>
        <w:tc>
          <w:tcPr>
            <w:tcW w:w="1842" w:type="dxa"/>
          </w:tcPr>
          <w:p w:rsidR="002E5380" w:rsidRPr="00284DC4" w:rsidRDefault="002E5380" w:rsidP="00FF5646">
            <w:pPr>
              <w:pStyle w:val="ConsPlusCell"/>
              <w:widowControl/>
              <w:tabs>
                <w:tab w:val="left" w:pos="12191"/>
              </w:tabs>
              <w:rPr>
                <w:rFonts w:ascii="Times New Roman" w:hAnsi="Times New Roman" w:cs="Times New Roman"/>
              </w:rPr>
            </w:pPr>
            <w:r w:rsidRPr="00284DC4">
              <w:rPr>
                <w:rFonts w:ascii="Times New Roman" w:hAnsi="Times New Roman" w:cs="Times New Roman"/>
              </w:rPr>
              <w:t>Организация выплат компенса</w:t>
            </w:r>
            <w:r>
              <w:rPr>
                <w:rFonts w:ascii="Times New Roman" w:hAnsi="Times New Roman" w:cs="Times New Roman"/>
              </w:rPr>
              <w:t>-</w:t>
            </w:r>
            <w:r w:rsidRPr="00284DC4">
              <w:rPr>
                <w:rFonts w:ascii="Times New Roman" w:hAnsi="Times New Roman" w:cs="Times New Roman"/>
              </w:rPr>
              <w:t>ции части роди</w:t>
            </w:r>
            <w:r>
              <w:rPr>
                <w:rFonts w:ascii="Times New Roman" w:hAnsi="Times New Roman" w:cs="Times New Roman"/>
              </w:rPr>
              <w:t>-</w:t>
            </w:r>
            <w:r w:rsidRPr="00284DC4">
              <w:rPr>
                <w:rFonts w:ascii="Times New Roman" w:hAnsi="Times New Roman" w:cs="Times New Roman"/>
              </w:rPr>
              <w:t>тельской платы за содержание ре</w:t>
            </w:r>
            <w:r>
              <w:rPr>
                <w:rFonts w:ascii="Times New Roman" w:hAnsi="Times New Roman" w:cs="Times New Roman"/>
              </w:rPr>
              <w:t>-</w:t>
            </w:r>
            <w:r w:rsidRPr="00284DC4">
              <w:rPr>
                <w:rFonts w:ascii="Times New Roman" w:hAnsi="Times New Roman" w:cs="Times New Roman"/>
              </w:rPr>
              <w:t>бенка в дошколь</w:t>
            </w:r>
            <w:r>
              <w:rPr>
                <w:rFonts w:ascii="Times New Roman" w:hAnsi="Times New Roman" w:cs="Times New Roman"/>
              </w:rPr>
              <w:t>-</w:t>
            </w:r>
            <w:r w:rsidRPr="00284DC4">
              <w:rPr>
                <w:rFonts w:ascii="Times New Roman" w:hAnsi="Times New Roman" w:cs="Times New Roman"/>
              </w:rPr>
              <w:t>ных образователь</w:t>
            </w:r>
            <w:r>
              <w:rPr>
                <w:rFonts w:ascii="Times New Roman" w:hAnsi="Times New Roman" w:cs="Times New Roman"/>
              </w:rPr>
              <w:t>-</w:t>
            </w:r>
            <w:r w:rsidRPr="00284DC4">
              <w:rPr>
                <w:rFonts w:ascii="Times New Roman" w:hAnsi="Times New Roman" w:cs="Times New Roman"/>
              </w:rPr>
              <w:t>ных учреждениях</w:t>
            </w:r>
          </w:p>
        </w:tc>
        <w:tc>
          <w:tcPr>
            <w:tcW w:w="991" w:type="dxa"/>
          </w:tcPr>
          <w:p w:rsidR="002E5380" w:rsidRPr="00284DC4" w:rsidRDefault="002E5380" w:rsidP="00FF5646">
            <w:pPr>
              <w:spacing w:after="100" w:afterAutospacing="1"/>
              <w:jc w:val="center"/>
              <w:rPr>
                <w:sz w:val="20"/>
                <w:szCs w:val="20"/>
              </w:rPr>
            </w:pPr>
            <w:r w:rsidRPr="00284DC4">
              <w:rPr>
                <w:sz w:val="20"/>
                <w:szCs w:val="20"/>
              </w:rPr>
              <w:t>8438,1</w:t>
            </w:r>
          </w:p>
        </w:tc>
        <w:tc>
          <w:tcPr>
            <w:tcW w:w="99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8438,1</w:t>
            </w:r>
          </w:p>
        </w:tc>
        <w:tc>
          <w:tcPr>
            <w:tcW w:w="993" w:type="dxa"/>
          </w:tcPr>
          <w:p w:rsidR="002E5380" w:rsidRPr="00284DC4" w:rsidRDefault="002E5380" w:rsidP="00FF5646">
            <w:pPr>
              <w:spacing w:after="100" w:afterAutospacing="1"/>
              <w:jc w:val="center"/>
              <w:rPr>
                <w:sz w:val="20"/>
                <w:szCs w:val="20"/>
              </w:rPr>
            </w:pPr>
            <w:r w:rsidRPr="00284DC4">
              <w:rPr>
                <w:sz w:val="20"/>
                <w:szCs w:val="20"/>
              </w:rPr>
              <w:t>-</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5750,2</w:t>
            </w:r>
          </w:p>
        </w:tc>
        <w:tc>
          <w:tcPr>
            <w:tcW w:w="945" w:type="dxa"/>
            <w:gridSpan w:val="3"/>
          </w:tcPr>
          <w:p w:rsidR="002E5380" w:rsidRPr="00284DC4" w:rsidRDefault="002E5380" w:rsidP="00FF5646">
            <w:pPr>
              <w:spacing w:after="100" w:afterAutospacing="1"/>
              <w:jc w:val="center"/>
              <w:rPr>
                <w:sz w:val="20"/>
                <w:szCs w:val="20"/>
              </w:rPr>
            </w:pPr>
            <w:r w:rsidRPr="00284DC4">
              <w:rPr>
                <w:sz w:val="20"/>
                <w:szCs w:val="20"/>
              </w:rPr>
              <w:t>-</w:t>
            </w:r>
          </w:p>
        </w:tc>
        <w:tc>
          <w:tcPr>
            <w:tcW w:w="898" w:type="dxa"/>
            <w:gridSpan w:val="2"/>
          </w:tcPr>
          <w:p w:rsidR="002E5380" w:rsidRPr="00284DC4" w:rsidRDefault="002E5380" w:rsidP="00FF5646">
            <w:pPr>
              <w:spacing w:after="100" w:afterAutospacing="1"/>
              <w:jc w:val="center"/>
              <w:rPr>
                <w:sz w:val="20"/>
                <w:szCs w:val="20"/>
              </w:rPr>
            </w:pPr>
            <w:r w:rsidRPr="00284DC4">
              <w:rPr>
                <w:sz w:val="20"/>
                <w:szCs w:val="20"/>
              </w:rPr>
              <w:t>5750,2</w:t>
            </w:r>
          </w:p>
        </w:tc>
        <w:tc>
          <w:tcPr>
            <w:tcW w:w="992" w:type="dxa"/>
          </w:tcPr>
          <w:p w:rsidR="002E5380" w:rsidRPr="00284DC4" w:rsidRDefault="002E5380" w:rsidP="00FF5646">
            <w:pPr>
              <w:spacing w:after="100" w:afterAutospacing="1"/>
              <w:jc w:val="center"/>
              <w:rPr>
                <w:sz w:val="20"/>
                <w:szCs w:val="20"/>
              </w:rPr>
            </w:pPr>
            <w:r w:rsidRPr="00284DC4">
              <w:rPr>
                <w:sz w:val="20"/>
                <w:szCs w:val="20"/>
              </w:rPr>
              <w:t>-</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tc>
        <w:tc>
          <w:tcPr>
            <w:tcW w:w="993" w:type="dxa"/>
            <w:gridSpan w:val="2"/>
          </w:tcPr>
          <w:p w:rsidR="002E5380" w:rsidRPr="00284DC4" w:rsidRDefault="002E5380" w:rsidP="00FF5646">
            <w:pPr>
              <w:spacing w:after="100" w:afterAutospacing="1"/>
              <w:jc w:val="center"/>
              <w:rPr>
                <w:sz w:val="20"/>
                <w:szCs w:val="20"/>
              </w:rPr>
            </w:pPr>
            <w:r>
              <w:rPr>
                <w:sz w:val="20"/>
                <w:szCs w:val="20"/>
              </w:rPr>
              <w:t>5675,0</w:t>
            </w:r>
          </w:p>
        </w:tc>
        <w:tc>
          <w:tcPr>
            <w:tcW w:w="992" w:type="dxa"/>
            <w:gridSpan w:val="2"/>
          </w:tcPr>
          <w:p w:rsidR="002E5380" w:rsidRPr="00284DC4" w:rsidRDefault="002E5380" w:rsidP="00FF5646">
            <w:pPr>
              <w:spacing w:after="100" w:afterAutospacing="1"/>
              <w:jc w:val="center"/>
              <w:rPr>
                <w:sz w:val="20"/>
                <w:szCs w:val="20"/>
              </w:rPr>
            </w:pPr>
            <w:r>
              <w:rPr>
                <w:sz w:val="20"/>
                <w:szCs w:val="20"/>
              </w:rPr>
              <w:t>-</w:t>
            </w:r>
          </w:p>
        </w:tc>
        <w:tc>
          <w:tcPr>
            <w:tcW w:w="992" w:type="dxa"/>
            <w:gridSpan w:val="2"/>
          </w:tcPr>
          <w:p w:rsidR="002E5380" w:rsidRPr="00284DC4" w:rsidRDefault="002E5380" w:rsidP="00FF5646">
            <w:pPr>
              <w:spacing w:after="100" w:afterAutospacing="1"/>
              <w:jc w:val="center"/>
              <w:rPr>
                <w:sz w:val="20"/>
                <w:szCs w:val="20"/>
              </w:rPr>
            </w:pPr>
            <w:r>
              <w:rPr>
                <w:sz w:val="20"/>
                <w:szCs w:val="20"/>
              </w:rPr>
              <w:t>5675,0</w:t>
            </w:r>
          </w:p>
        </w:tc>
        <w:tc>
          <w:tcPr>
            <w:tcW w:w="992" w:type="dxa"/>
            <w:gridSpan w:val="2"/>
          </w:tcPr>
          <w:p w:rsidR="002E5380" w:rsidRPr="00284DC4" w:rsidRDefault="002E5380" w:rsidP="00FF5646">
            <w:pPr>
              <w:spacing w:after="100" w:afterAutospacing="1"/>
              <w:jc w:val="center"/>
              <w:rPr>
                <w:sz w:val="20"/>
                <w:szCs w:val="20"/>
              </w:rPr>
            </w:pPr>
            <w:r>
              <w:rPr>
                <w:sz w:val="20"/>
                <w:szCs w:val="20"/>
              </w:rPr>
              <w:t>-</w:t>
            </w:r>
          </w:p>
        </w:tc>
        <w:tc>
          <w:tcPr>
            <w:tcW w:w="284" w:type="dxa"/>
          </w:tcPr>
          <w:p w:rsidR="002E5380" w:rsidRPr="00284DC4" w:rsidRDefault="002E5380" w:rsidP="00FF5646">
            <w:pPr>
              <w:spacing w:after="100" w:afterAutospacing="1"/>
              <w:jc w:val="center"/>
              <w:rPr>
                <w:sz w:val="20"/>
                <w:szCs w:val="20"/>
              </w:rPr>
            </w:pPr>
            <w:r>
              <w:rPr>
                <w:sz w:val="20"/>
                <w:szCs w:val="20"/>
              </w:rPr>
              <w:t>-</w:t>
            </w:r>
          </w:p>
        </w:tc>
        <w:tc>
          <w:tcPr>
            <w:tcW w:w="1132" w:type="dxa"/>
          </w:tcPr>
          <w:p w:rsidR="002E5380" w:rsidRPr="00284DC4" w:rsidRDefault="002E5380" w:rsidP="00FF5646">
            <w:pPr>
              <w:spacing w:after="100" w:afterAutospacing="1"/>
              <w:jc w:val="center"/>
              <w:rPr>
                <w:sz w:val="20"/>
                <w:szCs w:val="20"/>
              </w:rPr>
            </w:pPr>
            <w:r>
              <w:rPr>
                <w:sz w:val="20"/>
                <w:szCs w:val="20"/>
              </w:rPr>
              <w:t xml:space="preserve">75,2 т.р. – выплата компенсации осуществлялась согласно поданным заявлениям </w:t>
            </w:r>
          </w:p>
        </w:tc>
      </w:tr>
      <w:tr w:rsidR="002E5380" w:rsidRPr="00284DC4" w:rsidTr="00C83E0C">
        <w:tc>
          <w:tcPr>
            <w:tcW w:w="429" w:type="dxa"/>
          </w:tcPr>
          <w:p w:rsidR="002E5380" w:rsidRPr="00284DC4" w:rsidRDefault="002E5380" w:rsidP="00FF5646">
            <w:pPr>
              <w:spacing w:after="100" w:afterAutospacing="1"/>
              <w:jc w:val="center"/>
              <w:rPr>
                <w:sz w:val="20"/>
                <w:szCs w:val="20"/>
              </w:rPr>
            </w:pPr>
          </w:p>
        </w:tc>
        <w:tc>
          <w:tcPr>
            <w:tcW w:w="1842" w:type="dxa"/>
          </w:tcPr>
          <w:p w:rsidR="002E5380" w:rsidRPr="00284DC4" w:rsidRDefault="002E5380" w:rsidP="00FF5646">
            <w:pPr>
              <w:pStyle w:val="ConsPlusCell"/>
              <w:widowControl/>
              <w:rPr>
                <w:rFonts w:ascii="Times New Roman" w:hAnsi="Times New Roman" w:cs="Times New Roman"/>
              </w:rPr>
            </w:pPr>
            <w:r w:rsidRPr="00284DC4">
              <w:rPr>
                <w:rFonts w:ascii="Times New Roman" w:hAnsi="Times New Roman" w:cs="Times New Roman"/>
              </w:rPr>
              <w:t xml:space="preserve"> Обеспечение   дополнительным питанием обучаю</w:t>
            </w:r>
            <w:r>
              <w:rPr>
                <w:rFonts w:ascii="Times New Roman" w:hAnsi="Times New Roman" w:cs="Times New Roman"/>
              </w:rPr>
              <w:t>-</w:t>
            </w:r>
            <w:r w:rsidRPr="00284DC4">
              <w:rPr>
                <w:rFonts w:ascii="Times New Roman" w:hAnsi="Times New Roman" w:cs="Times New Roman"/>
              </w:rPr>
              <w:t>щихся начальных   классов муниципа</w:t>
            </w:r>
            <w:r>
              <w:rPr>
                <w:rFonts w:ascii="Times New Roman" w:hAnsi="Times New Roman" w:cs="Times New Roman"/>
              </w:rPr>
              <w:t>-</w:t>
            </w:r>
            <w:r w:rsidRPr="00284DC4">
              <w:rPr>
                <w:rFonts w:ascii="Times New Roman" w:hAnsi="Times New Roman" w:cs="Times New Roman"/>
              </w:rPr>
              <w:t xml:space="preserve">льных бюджетных </w:t>
            </w:r>
            <w:r w:rsidRPr="00284DC4">
              <w:rPr>
                <w:rFonts w:ascii="Times New Roman" w:hAnsi="Times New Roman" w:cs="Times New Roman"/>
              </w:rPr>
              <w:br/>
              <w:t xml:space="preserve">общеобразовательных  учреждений в части бесплатного предоставления  </w:t>
            </w:r>
            <w:r w:rsidRPr="00284DC4">
              <w:rPr>
                <w:rFonts w:ascii="Times New Roman" w:hAnsi="Times New Roman" w:cs="Times New Roman"/>
              </w:rPr>
              <w:br/>
              <w:t xml:space="preserve">молока                   </w:t>
            </w:r>
          </w:p>
        </w:tc>
        <w:tc>
          <w:tcPr>
            <w:tcW w:w="991" w:type="dxa"/>
          </w:tcPr>
          <w:p w:rsidR="002E5380" w:rsidRPr="00284DC4" w:rsidRDefault="002E5380" w:rsidP="00FF5646">
            <w:pPr>
              <w:spacing w:after="100" w:afterAutospacing="1"/>
              <w:jc w:val="center"/>
              <w:rPr>
                <w:sz w:val="20"/>
                <w:szCs w:val="20"/>
              </w:rPr>
            </w:pPr>
            <w:r w:rsidRPr="00284DC4">
              <w:rPr>
                <w:sz w:val="20"/>
                <w:szCs w:val="20"/>
              </w:rPr>
              <w:t>6717,3</w:t>
            </w:r>
          </w:p>
        </w:tc>
        <w:tc>
          <w:tcPr>
            <w:tcW w:w="99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w:t>
            </w:r>
          </w:p>
        </w:tc>
        <w:tc>
          <w:tcPr>
            <w:tcW w:w="993" w:type="dxa"/>
          </w:tcPr>
          <w:p w:rsidR="002E5380" w:rsidRPr="00284DC4" w:rsidRDefault="002E5380" w:rsidP="00FF5646">
            <w:pPr>
              <w:spacing w:after="100" w:afterAutospacing="1"/>
              <w:jc w:val="center"/>
              <w:rPr>
                <w:sz w:val="20"/>
                <w:szCs w:val="20"/>
              </w:rPr>
            </w:pPr>
            <w:r w:rsidRPr="00284DC4">
              <w:rPr>
                <w:sz w:val="20"/>
                <w:szCs w:val="20"/>
              </w:rPr>
              <w:t>6717,3</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3233,0</w:t>
            </w:r>
          </w:p>
        </w:tc>
        <w:tc>
          <w:tcPr>
            <w:tcW w:w="945" w:type="dxa"/>
            <w:gridSpan w:val="3"/>
          </w:tcPr>
          <w:p w:rsidR="002E5380" w:rsidRPr="00284DC4" w:rsidRDefault="002E5380" w:rsidP="00FF5646">
            <w:pPr>
              <w:spacing w:after="100" w:afterAutospacing="1"/>
              <w:jc w:val="center"/>
              <w:rPr>
                <w:sz w:val="20"/>
                <w:szCs w:val="20"/>
              </w:rPr>
            </w:pPr>
            <w:r w:rsidRPr="00284DC4">
              <w:rPr>
                <w:sz w:val="20"/>
                <w:szCs w:val="20"/>
              </w:rPr>
              <w:t>-</w:t>
            </w:r>
          </w:p>
        </w:tc>
        <w:tc>
          <w:tcPr>
            <w:tcW w:w="898" w:type="dxa"/>
            <w:gridSpan w:val="2"/>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3233,0</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tc>
        <w:tc>
          <w:tcPr>
            <w:tcW w:w="993" w:type="dxa"/>
            <w:gridSpan w:val="2"/>
          </w:tcPr>
          <w:p w:rsidR="002E5380" w:rsidRPr="00284DC4" w:rsidRDefault="002E5380" w:rsidP="00FF5646">
            <w:pPr>
              <w:spacing w:after="100" w:afterAutospacing="1"/>
              <w:jc w:val="center"/>
              <w:rPr>
                <w:sz w:val="20"/>
                <w:szCs w:val="20"/>
              </w:rPr>
            </w:pPr>
            <w:r>
              <w:rPr>
                <w:sz w:val="20"/>
                <w:szCs w:val="20"/>
              </w:rPr>
              <w:t>3199,0</w:t>
            </w:r>
          </w:p>
        </w:tc>
        <w:tc>
          <w:tcPr>
            <w:tcW w:w="992" w:type="dxa"/>
            <w:gridSpan w:val="2"/>
          </w:tcPr>
          <w:p w:rsidR="002E5380" w:rsidRPr="00284DC4" w:rsidRDefault="002E5380" w:rsidP="00FF5646">
            <w:pPr>
              <w:spacing w:after="100" w:afterAutospacing="1"/>
              <w:jc w:val="center"/>
              <w:rPr>
                <w:sz w:val="20"/>
                <w:szCs w:val="20"/>
              </w:rPr>
            </w:pPr>
            <w:r>
              <w:rPr>
                <w:sz w:val="20"/>
                <w:szCs w:val="20"/>
              </w:rPr>
              <w:t>-</w:t>
            </w:r>
          </w:p>
        </w:tc>
        <w:tc>
          <w:tcPr>
            <w:tcW w:w="992" w:type="dxa"/>
            <w:gridSpan w:val="2"/>
          </w:tcPr>
          <w:p w:rsidR="002E5380" w:rsidRPr="00284DC4" w:rsidRDefault="002E5380" w:rsidP="00FF5646">
            <w:pPr>
              <w:spacing w:after="100" w:afterAutospacing="1"/>
              <w:jc w:val="center"/>
              <w:rPr>
                <w:sz w:val="20"/>
                <w:szCs w:val="20"/>
              </w:rPr>
            </w:pPr>
            <w:r>
              <w:rPr>
                <w:sz w:val="20"/>
                <w:szCs w:val="20"/>
              </w:rPr>
              <w:t>-</w:t>
            </w:r>
          </w:p>
        </w:tc>
        <w:tc>
          <w:tcPr>
            <w:tcW w:w="992" w:type="dxa"/>
            <w:gridSpan w:val="2"/>
          </w:tcPr>
          <w:p w:rsidR="002E5380" w:rsidRPr="00284DC4" w:rsidRDefault="002E5380" w:rsidP="00FF5646">
            <w:pPr>
              <w:spacing w:after="100" w:afterAutospacing="1"/>
              <w:jc w:val="center"/>
              <w:rPr>
                <w:sz w:val="20"/>
                <w:szCs w:val="20"/>
              </w:rPr>
            </w:pPr>
            <w:r>
              <w:rPr>
                <w:sz w:val="20"/>
                <w:szCs w:val="20"/>
              </w:rPr>
              <w:t>3199,0</w:t>
            </w:r>
          </w:p>
        </w:tc>
        <w:tc>
          <w:tcPr>
            <w:tcW w:w="284" w:type="dxa"/>
          </w:tcPr>
          <w:p w:rsidR="002E5380" w:rsidRPr="00284DC4" w:rsidRDefault="002E5380" w:rsidP="00FF5646">
            <w:pPr>
              <w:spacing w:after="100" w:afterAutospacing="1"/>
              <w:jc w:val="center"/>
              <w:rPr>
                <w:sz w:val="20"/>
                <w:szCs w:val="20"/>
              </w:rPr>
            </w:pPr>
            <w:r>
              <w:rPr>
                <w:sz w:val="20"/>
                <w:szCs w:val="20"/>
              </w:rPr>
              <w:t>-</w:t>
            </w:r>
          </w:p>
        </w:tc>
        <w:tc>
          <w:tcPr>
            <w:tcW w:w="1132" w:type="dxa"/>
          </w:tcPr>
          <w:p w:rsidR="002E5380" w:rsidRPr="00284DC4" w:rsidRDefault="002E5380" w:rsidP="00FF5646">
            <w:pPr>
              <w:spacing w:after="100" w:afterAutospacing="1"/>
              <w:jc w:val="center"/>
              <w:rPr>
                <w:sz w:val="20"/>
                <w:szCs w:val="20"/>
              </w:rPr>
            </w:pPr>
            <w:r>
              <w:rPr>
                <w:sz w:val="20"/>
                <w:szCs w:val="20"/>
              </w:rPr>
              <w:t>34,0т.р. – ошибка в платеже при закрытии финансового года</w:t>
            </w:r>
          </w:p>
        </w:tc>
      </w:tr>
      <w:tr w:rsidR="002E5380" w:rsidRPr="00284DC4" w:rsidTr="00C83E0C">
        <w:tc>
          <w:tcPr>
            <w:tcW w:w="429" w:type="dxa"/>
          </w:tcPr>
          <w:p w:rsidR="002E5380" w:rsidRPr="00284DC4" w:rsidRDefault="002E5380" w:rsidP="00FF5646">
            <w:pPr>
              <w:spacing w:after="100" w:afterAutospacing="1"/>
              <w:jc w:val="center"/>
              <w:rPr>
                <w:sz w:val="20"/>
                <w:szCs w:val="20"/>
              </w:rPr>
            </w:pPr>
          </w:p>
        </w:tc>
        <w:tc>
          <w:tcPr>
            <w:tcW w:w="1842" w:type="dxa"/>
          </w:tcPr>
          <w:p w:rsidR="002E5380" w:rsidRPr="00284DC4" w:rsidRDefault="002E5380" w:rsidP="00FF5646">
            <w:pPr>
              <w:pStyle w:val="ConsPlusCell"/>
              <w:widowControl/>
              <w:rPr>
                <w:rFonts w:ascii="Times New Roman" w:hAnsi="Times New Roman" w:cs="Times New Roman"/>
              </w:rPr>
            </w:pPr>
            <w:r w:rsidRPr="00284DC4">
              <w:rPr>
                <w:rFonts w:ascii="Times New Roman" w:hAnsi="Times New Roman" w:cs="Times New Roman"/>
              </w:rPr>
              <w:t>Организация и проведение мероп</w:t>
            </w:r>
            <w:r>
              <w:rPr>
                <w:rFonts w:ascii="Times New Roman" w:hAnsi="Times New Roman" w:cs="Times New Roman"/>
              </w:rPr>
              <w:t>р</w:t>
            </w:r>
            <w:r w:rsidRPr="00284DC4">
              <w:rPr>
                <w:rFonts w:ascii="Times New Roman" w:hAnsi="Times New Roman" w:cs="Times New Roman"/>
              </w:rPr>
              <w:t>иятий в соответ</w:t>
            </w:r>
            <w:r>
              <w:rPr>
                <w:rFonts w:ascii="Times New Roman" w:hAnsi="Times New Roman" w:cs="Times New Roman"/>
              </w:rPr>
              <w:t>с</w:t>
            </w:r>
            <w:r w:rsidRPr="00284DC4">
              <w:rPr>
                <w:rFonts w:ascii="Times New Roman" w:hAnsi="Times New Roman" w:cs="Times New Roman"/>
              </w:rPr>
              <w:t xml:space="preserve">твии с областным и всероссийским календарями  спортивно-массовых   мероприятий              </w:t>
            </w:r>
          </w:p>
        </w:tc>
        <w:tc>
          <w:tcPr>
            <w:tcW w:w="991" w:type="dxa"/>
          </w:tcPr>
          <w:p w:rsidR="002E5380" w:rsidRPr="00284DC4" w:rsidRDefault="002E5380" w:rsidP="00FF5646">
            <w:pPr>
              <w:spacing w:after="100" w:afterAutospacing="1"/>
              <w:jc w:val="center"/>
              <w:rPr>
                <w:sz w:val="20"/>
                <w:szCs w:val="20"/>
              </w:rPr>
            </w:pPr>
            <w:r w:rsidRPr="00284DC4">
              <w:rPr>
                <w:sz w:val="20"/>
                <w:szCs w:val="20"/>
              </w:rPr>
              <w:t>512,1</w:t>
            </w:r>
          </w:p>
        </w:tc>
        <w:tc>
          <w:tcPr>
            <w:tcW w:w="99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w:t>
            </w:r>
          </w:p>
        </w:tc>
        <w:tc>
          <w:tcPr>
            <w:tcW w:w="993" w:type="dxa"/>
          </w:tcPr>
          <w:p w:rsidR="002E5380" w:rsidRPr="00284DC4" w:rsidRDefault="002E5380" w:rsidP="00FF5646">
            <w:pPr>
              <w:spacing w:after="100" w:afterAutospacing="1"/>
              <w:jc w:val="center"/>
              <w:rPr>
                <w:sz w:val="20"/>
                <w:szCs w:val="20"/>
              </w:rPr>
            </w:pPr>
            <w:r w:rsidRPr="00284DC4">
              <w:rPr>
                <w:sz w:val="20"/>
                <w:szCs w:val="20"/>
              </w:rPr>
              <w:t>512,1</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083C" w:rsidRDefault="002E5380" w:rsidP="00FF5646">
            <w:pPr>
              <w:spacing w:after="100" w:afterAutospacing="1"/>
              <w:jc w:val="center"/>
              <w:rPr>
                <w:sz w:val="20"/>
                <w:szCs w:val="20"/>
                <w:highlight w:val="yellow"/>
              </w:rPr>
            </w:pPr>
            <w:r>
              <w:rPr>
                <w:sz w:val="20"/>
                <w:szCs w:val="20"/>
                <w:highlight w:val="yellow"/>
              </w:rPr>
              <w:t>137,7</w:t>
            </w:r>
          </w:p>
        </w:tc>
        <w:tc>
          <w:tcPr>
            <w:tcW w:w="945" w:type="dxa"/>
            <w:gridSpan w:val="3"/>
          </w:tcPr>
          <w:p w:rsidR="002E5380" w:rsidRPr="00284DC4" w:rsidRDefault="002E5380" w:rsidP="00FF5646">
            <w:pPr>
              <w:spacing w:after="100" w:afterAutospacing="1"/>
              <w:jc w:val="center"/>
              <w:rPr>
                <w:sz w:val="20"/>
                <w:szCs w:val="20"/>
              </w:rPr>
            </w:pPr>
            <w:r w:rsidRPr="00284DC4">
              <w:rPr>
                <w:sz w:val="20"/>
                <w:szCs w:val="20"/>
              </w:rPr>
              <w:t>-</w:t>
            </w:r>
          </w:p>
        </w:tc>
        <w:tc>
          <w:tcPr>
            <w:tcW w:w="898" w:type="dxa"/>
            <w:gridSpan w:val="2"/>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083C" w:rsidRDefault="002E5380" w:rsidP="00FF5646">
            <w:pPr>
              <w:spacing w:after="100" w:afterAutospacing="1"/>
              <w:rPr>
                <w:sz w:val="20"/>
                <w:szCs w:val="20"/>
                <w:highlight w:val="yellow"/>
              </w:rPr>
            </w:pPr>
            <w:r>
              <w:rPr>
                <w:sz w:val="20"/>
                <w:szCs w:val="20"/>
                <w:highlight w:val="yellow"/>
              </w:rPr>
              <w:t>137,7</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tc>
        <w:tc>
          <w:tcPr>
            <w:tcW w:w="993" w:type="dxa"/>
            <w:gridSpan w:val="2"/>
          </w:tcPr>
          <w:p w:rsidR="002E5380" w:rsidRPr="00284DC4" w:rsidRDefault="002E5380" w:rsidP="00FF5646">
            <w:pPr>
              <w:spacing w:after="100" w:afterAutospacing="1"/>
              <w:jc w:val="center"/>
              <w:rPr>
                <w:sz w:val="20"/>
                <w:szCs w:val="20"/>
              </w:rPr>
            </w:pPr>
            <w:r>
              <w:rPr>
                <w:sz w:val="20"/>
                <w:szCs w:val="20"/>
              </w:rPr>
              <w:t>134,9</w:t>
            </w:r>
          </w:p>
        </w:tc>
        <w:tc>
          <w:tcPr>
            <w:tcW w:w="992" w:type="dxa"/>
            <w:gridSpan w:val="2"/>
          </w:tcPr>
          <w:p w:rsidR="002E5380" w:rsidRPr="00284DC4" w:rsidRDefault="002E5380" w:rsidP="00FF5646">
            <w:pPr>
              <w:spacing w:after="100" w:afterAutospacing="1"/>
              <w:jc w:val="center"/>
              <w:rPr>
                <w:sz w:val="20"/>
                <w:szCs w:val="20"/>
              </w:rPr>
            </w:pPr>
            <w:r>
              <w:rPr>
                <w:sz w:val="20"/>
                <w:szCs w:val="20"/>
              </w:rPr>
              <w:t>-</w:t>
            </w:r>
          </w:p>
        </w:tc>
        <w:tc>
          <w:tcPr>
            <w:tcW w:w="992" w:type="dxa"/>
            <w:gridSpan w:val="2"/>
          </w:tcPr>
          <w:p w:rsidR="002E5380" w:rsidRPr="00284DC4" w:rsidRDefault="002E5380" w:rsidP="00FF5646">
            <w:pPr>
              <w:spacing w:after="100" w:afterAutospacing="1"/>
              <w:jc w:val="center"/>
              <w:rPr>
                <w:sz w:val="20"/>
                <w:szCs w:val="20"/>
              </w:rPr>
            </w:pPr>
            <w:r>
              <w:rPr>
                <w:sz w:val="20"/>
                <w:szCs w:val="20"/>
              </w:rPr>
              <w:t>-</w:t>
            </w:r>
          </w:p>
        </w:tc>
        <w:tc>
          <w:tcPr>
            <w:tcW w:w="992" w:type="dxa"/>
            <w:gridSpan w:val="2"/>
          </w:tcPr>
          <w:p w:rsidR="002E5380" w:rsidRPr="00284DC4" w:rsidRDefault="002E5380" w:rsidP="00FF5646">
            <w:pPr>
              <w:spacing w:after="100" w:afterAutospacing="1"/>
              <w:jc w:val="center"/>
              <w:rPr>
                <w:sz w:val="20"/>
                <w:szCs w:val="20"/>
              </w:rPr>
            </w:pPr>
            <w:r>
              <w:rPr>
                <w:sz w:val="20"/>
                <w:szCs w:val="20"/>
              </w:rPr>
              <w:t>134,9</w:t>
            </w:r>
          </w:p>
        </w:tc>
        <w:tc>
          <w:tcPr>
            <w:tcW w:w="284" w:type="dxa"/>
          </w:tcPr>
          <w:p w:rsidR="002E5380" w:rsidRPr="00284DC4" w:rsidRDefault="002E5380" w:rsidP="00FF5646">
            <w:pPr>
              <w:spacing w:after="100" w:afterAutospacing="1"/>
              <w:jc w:val="center"/>
              <w:rPr>
                <w:sz w:val="20"/>
                <w:szCs w:val="20"/>
              </w:rPr>
            </w:pPr>
            <w:r>
              <w:rPr>
                <w:sz w:val="20"/>
                <w:szCs w:val="20"/>
              </w:rPr>
              <w:t>-</w:t>
            </w:r>
          </w:p>
        </w:tc>
        <w:tc>
          <w:tcPr>
            <w:tcW w:w="1132" w:type="dxa"/>
          </w:tcPr>
          <w:p w:rsidR="002E5380" w:rsidRPr="00284DC4" w:rsidRDefault="002E5380" w:rsidP="00FF5646">
            <w:pPr>
              <w:spacing w:after="100" w:afterAutospacing="1"/>
              <w:jc w:val="center"/>
              <w:rPr>
                <w:sz w:val="20"/>
                <w:szCs w:val="20"/>
              </w:rPr>
            </w:pPr>
            <w:r>
              <w:rPr>
                <w:sz w:val="20"/>
                <w:szCs w:val="20"/>
              </w:rPr>
              <w:t>2,8 т.р. неиспользованный остаток средств по ст.212 суточные расходы</w:t>
            </w:r>
          </w:p>
        </w:tc>
      </w:tr>
      <w:tr w:rsidR="002E5380" w:rsidRPr="00284DC4" w:rsidTr="00C83E0C">
        <w:tc>
          <w:tcPr>
            <w:tcW w:w="429" w:type="dxa"/>
          </w:tcPr>
          <w:p w:rsidR="002E5380" w:rsidRPr="00284DC4" w:rsidRDefault="002E5380" w:rsidP="00FF5646">
            <w:pPr>
              <w:spacing w:after="100" w:afterAutospacing="1"/>
              <w:jc w:val="center"/>
              <w:rPr>
                <w:sz w:val="20"/>
                <w:szCs w:val="20"/>
              </w:rPr>
            </w:pPr>
          </w:p>
        </w:tc>
        <w:tc>
          <w:tcPr>
            <w:tcW w:w="1842" w:type="dxa"/>
          </w:tcPr>
          <w:p w:rsidR="002E5380" w:rsidRPr="00284DC4" w:rsidRDefault="002E5380" w:rsidP="00FF5646">
            <w:pPr>
              <w:pStyle w:val="ConsPlusCell"/>
              <w:widowControl/>
              <w:rPr>
                <w:rFonts w:ascii="Times New Roman" w:hAnsi="Times New Roman" w:cs="Times New Roman"/>
              </w:rPr>
            </w:pPr>
            <w:r w:rsidRPr="00284DC4">
              <w:rPr>
                <w:rFonts w:ascii="Times New Roman" w:hAnsi="Times New Roman" w:cs="Times New Roman"/>
              </w:rPr>
              <w:t xml:space="preserve">Финансовое обеспечение выполнения заявок на повышение квалификации и переподготовки работников  образования в части расчетно-нормативных затрат </w:t>
            </w:r>
          </w:p>
        </w:tc>
        <w:tc>
          <w:tcPr>
            <w:tcW w:w="991" w:type="dxa"/>
          </w:tcPr>
          <w:p w:rsidR="002E5380" w:rsidRPr="00284DC4" w:rsidRDefault="002E5380" w:rsidP="00FF5646">
            <w:pPr>
              <w:spacing w:after="100" w:afterAutospacing="1"/>
              <w:jc w:val="center"/>
              <w:rPr>
                <w:sz w:val="20"/>
                <w:szCs w:val="20"/>
              </w:rPr>
            </w:pPr>
            <w:r w:rsidRPr="00284DC4">
              <w:rPr>
                <w:sz w:val="20"/>
                <w:szCs w:val="20"/>
              </w:rPr>
              <w:t>4396,6</w:t>
            </w:r>
          </w:p>
        </w:tc>
        <w:tc>
          <w:tcPr>
            <w:tcW w:w="99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3020,0</w:t>
            </w:r>
          </w:p>
        </w:tc>
        <w:tc>
          <w:tcPr>
            <w:tcW w:w="993" w:type="dxa"/>
          </w:tcPr>
          <w:p w:rsidR="002E5380" w:rsidRPr="00284DC4" w:rsidRDefault="002E5380" w:rsidP="00FF5646">
            <w:pPr>
              <w:spacing w:after="100" w:afterAutospacing="1"/>
              <w:jc w:val="center"/>
              <w:rPr>
                <w:sz w:val="20"/>
                <w:szCs w:val="20"/>
              </w:rPr>
            </w:pPr>
            <w:r w:rsidRPr="00284DC4">
              <w:rPr>
                <w:sz w:val="20"/>
                <w:szCs w:val="20"/>
              </w:rPr>
              <w:t>1376,6</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D44BDF" w:rsidRDefault="002E5380" w:rsidP="00FF5646">
            <w:pPr>
              <w:spacing w:after="100" w:afterAutospacing="1"/>
              <w:jc w:val="center"/>
              <w:rPr>
                <w:sz w:val="20"/>
                <w:szCs w:val="20"/>
                <w:highlight w:val="yellow"/>
              </w:rPr>
            </w:pPr>
            <w:r w:rsidRPr="00D44BDF">
              <w:rPr>
                <w:sz w:val="20"/>
                <w:szCs w:val="20"/>
                <w:highlight w:val="yellow"/>
              </w:rPr>
              <w:t>2652,0</w:t>
            </w:r>
          </w:p>
        </w:tc>
        <w:tc>
          <w:tcPr>
            <w:tcW w:w="945" w:type="dxa"/>
            <w:gridSpan w:val="3"/>
          </w:tcPr>
          <w:p w:rsidR="002E5380" w:rsidRPr="00D44BDF" w:rsidRDefault="002E5380" w:rsidP="00FF5646">
            <w:pPr>
              <w:spacing w:after="100" w:afterAutospacing="1"/>
              <w:jc w:val="center"/>
              <w:rPr>
                <w:sz w:val="20"/>
                <w:szCs w:val="20"/>
                <w:highlight w:val="yellow"/>
              </w:rPr>
            </w:pPr>
            <w:r w:rsidRPr="00D44BDF">
              <w:rPr>
                <w:sz w:val="20"/>
                <w:szCs w:val="20"/>
                <w:highlight w:val="yellow"/>
              </w:rPr>
              <w:t>-</w:t>
            </w:r>
          </w:p>
        </w:tc>
        <w:tc>
          <w:tcPr>
            <w:tcW w:w="898" w:type="dxa"/>
            <w:gridSpan w:val="2"/>
          </w:tcPr>
          <w:p w:rsidR="002E5380" w:rsidRPr="00D44BDF" w:rsidRDefault="002E5380" w:rsidP="00FF5646">
            <w:pPr>
              <w:spacing w:after="100" w:afterAutospacing="1"/>
              <w:jc w:val="center"/>
              <w:rPr>
                <w:sz w:val="20"/>
                <w:szCs w:val="20"/>
                <w:highlight w:val="yellow"/>
              </w:rPr>
            </w:pPr>
            <w:r w:rsidRPr="00D44BDF">
              <w:rPr>
                <w:sz w:val="20"/>
                <w:szCs w:val="20"/>
                <w:highlight w:val="yellow"/>
              </w:rPr>
              <w:t>1764,8</w:t>
            </w:r>
          </w:p>
        </w:tc>
        <w:tc>
          <w:tcPr>
            <w:tcW w:w="992" w:type="dxa"/>
          </w:tcPr>
          <w:p w:rsidR="002E5380" w:rsidRPr="00D44BDF" w:rsidRDefault="002E5380" w:rsidP="00FF5646">
            <w:pPr>
              <w:spacing w:after="100" w:afterAutospacing="1"/>
              <w:jc w:val="center"/>
              <w:rPr>
                <w:sz w:val="20"/>
                <w:szCs w:val="20"/>
                <w:highlight w:val="yellow"/>
              </w:rPr>
            </w:pPr>
            <w:r w:rsidRPr="00D44BDF">
              <w:rPr>
                <w:sz w:val="20"/>
                <w:szCs w:val="20"/>
                <w:highlight w:val="yellow"/>
              </w:rPr>
              <w:t>887,2</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tc>
        <w:tc>
          <w:tcPr>
            <w:tcW w:w="993" w:type="dxa"/>
            <w:gridSpan w:val="2"/>
          </w:tcPr>
          <w:p w:rsidR="002E5380" w:rsidRPr="00284DC4" w:rsidRDefault="002E5380" w:rsidP="00FF5646">
            <w:pPr>
              <w:spacing w:after="100" w:afterAutospacing="1"/>
              <w:jc w:val="center"/>
              <w:rPr>
                <w:sz w:val="20"/>
                <w:szCs w:val="20"/>
              </w:rPr>
            </w:pPr>
            <w:r>
              <w:rPr>
                <w:sz w:val="20"/>
                <w:szCs w:val="20"/>
              </w:rPr>
              <w:t>2650,0</w:t>
            </w:r>
          </w:p>
        </w:tc>
        <w:tc>
          <w:tcPr>
            <w:tcW w:w="992" w:type="dxa"/>
            <w:gridSpan w:val="2"/>
          </w:tcPr>
          <w:p w:rsidR="002E5380" w:rsidRPr="00284DC4" w:rsidRDefault="002E5380" w:rsidP="00FF5646">
            <w:pPr>
              <w:spacing w:after="100" w:afterAutospacing="1"/>
              <w:jc w:val="center"/>
              <w:rPr>
                <w:sz w:val="20"/>
                <w:szCs w:val="20"/>
              </w:rPr>
            </w:pPr>
            <w:r>
              <w:rPr>
                <w:sz w:val="20"/>
                <w:szCs w:val="20"/>
              </w:rPr>
              <w:t>-</w:t>
            </w:r>
          </w:p>
        </w:tc>
        <w:tc>
          <w:tcPr>
            <w:tcW w:w="992" w:type="dxa"/>
            <w:gridSpan w:val="2"/>
          </w:tcPr>
          <w:p w:rsidR="002E5380" w:rsidRPr="00284DC4" w:rsidRDefault="002E5380" w:rsidP="00FF5646">
            <w:pPr>
              <w:spacing w:after="100" w:afterAutospacing="1"/>
              <w:jc w:val="center"/>
              <w:rPr>
                <w:sz w:val="20"/>
                <w:szCs w:val="20"/>
              </w:rPr>
            </w:pPr>
            <w:r>
              <w:rPr>
                <w:sz w:val="20"/>
                <w:szCs w:val="20"/>
              </w:rPr>
              <w:t>1764,8</w:t>
            </w:r>
          </w:p>
        </w:tc>
        <w:tc>
          <w:tcPr>
            <w:tcW w:w="992" w:type="dxa"/>
            <w:gridSpan w:val="2"/>
          </w:tcPr>
          <w:p w:rsidR="002E5380" w:rsidRPr="00284DC4" w:rsidRDefault="002E5380" w:rsidP="00FF5646">
            <w:pPr>
              <w:spacing w:after="100" w:afterAutospacing="1"/>
              <w:jc w:val="center"/>
              <w:rPr>
                <w:sz w:val="20"/>
                <w:szCs w:val="20"/>
              </w:rPr>
            </w:pPr>
            <w:r>
              <w:rPr>
                <w:sz w:val="20"/>
                <w:szCs w:val="20"/>
              </w:rPr>
              <w:t>885,2</w:t>
            </w:r>
          </w:p>
        </w:tc>
        <w:tc>
          <w:tcPr>
            <w:tcW w:w="284" w:type="dxa"/>
          </w:tcPr>
          <w:p w:rsidR="002E5380" w:rsidRPr="00284DC4" w:rsidRDefault="002E5380" w:rsidP="00FF5646">
            <w:pPr>
              <w:spacing w:after="100" w:afterAutospacing="1"/>
              <w:jc w:val="center"/>
              <w:rPr>
                <w:sz w:val="20"/>
                <w:szCs w:val="20"/>
              </w:rPr>
            </w:pPr>
            <w:r>
              <w:rPr>
                <w:sz w:val="20"/>
                <w:szCs w:val="20"/>
              </w:rPr>
              <w:t>-</w:t>
            </w:r>
          </w:p>
        </w:tc>
        <w:tc>
          <w:tcPr>
            <w:tcW w:w="1132" w:type="dxa"/>
          </w:tcPr>
          <w:p w:rsidR="002E5380" w:rsidRPr="00284DC4" w:rsidRDefault="002E5380" w:rsidP="00FF5646">
            <w:pPr>
              <w:spacing w:after="100" w:afterAutospacing="1"/>
              <w:jc w:val="center"/>
              <w:rPr>
                <w:sz w:val="20"/>
                <w:szCs w:val="20"/>
              </w:rPr>
            </w:pPr>
            <w:r>
              <w:rPr>
                <w:sz w:val="20"/>
                <w:szCs w:val="20"/>
              </w:rPr>
              <w:t>2,0 т.р. неиспользованный остаток средств по курсам повышения квалификации</w:t>
            </w:r>
          </w:p>
        </w:tc>
      </w:tr>
      <w:tr w:rsidR="002E5380" w:rsidRPr="00284DC4" w:rsidTr="00C83E0C">
        <w:tc>
          <w:tcPr>
            <w:tcW w:w="429" w:type="dxa"/>
          </w:tcPr>
          <w:p w:rsidR="002E5380" w:rsidRPr="00284DC4" w:rsidRDefault="002E5380" w:rsidP="00FF5646">
            <w:pPr>
              <w:spacing w:after="100" w:afterAutospacing="1"/>
              <w:jc w:val="center"/>
              <w:rPr>
                <w:sz w:val="20"/>
                <w:szCs w:val="20"/>
              </w:rPr>
            </w:pPr>
          </w:p>
        </w:tc>
        <w:tc>
          <w:tcPr>
            <w:tcW w:w="1842" w:type="dxa"/>
          </w:tcPr>
          <w:p w:rsidR="002E5380" w:rsidRPr="00284DC4" w:rsidRDefault="002E5380" w:rsidP="00FF5646">
            <w:pPr>
              <w:pStyle w:val="ConsPlusCell"/>
              <w:rPr>
                <w:rFonts w:ascii="Times New Roman" w:hAnsi="Times New Roman" w:cs="Times New Roman"/>
              </w:rPr>
            </w:pPr>
            <w:r w:rsidRPr="00284DC4">
              <w:rPr>
                <w:rFonts w:ascii="Times New Roman" w:hAnsi="Times New Roman" w:cs="Times New Roman"/>
              </w:rPr>
              <w:t xml:space="preserve">Социальная под-держка детей-си-рот и детей, остав-шихся  без попече-ния родителей, переданных на во-спитание в семьи граждан  Российс-кой Федерации </w:t>
            </w:r>
          </w:p>
        </w:tc>
        <w:tc>
          <w:tcPr>
            <w:tcW w:w="13747" w:type="dxa"/>
            <w:gridSpan w:val="23"/>
          </w:tcPr>
          <w:p w:rsidR="002E5380" w:rsidRPr="00284DC4" w:rsidRDefault="002E5380" w:rsidP="00FF5646">
            <w:pPr>
              <w:spacing w:after="100" w:afterAutospacing="1"/>
              <w:jc w:val="center"/>
              <w:rPr>
                <w:sz w:val="20"/>
                <w:szCs w:val="20"/>
              </w:rPr>
            </w:pPr>
          </w:p>
        </w:tc>
      </w:tr>
      <w:tr w:rsidR="002E5380" w:rsidRPr="00284DC4" w:rsidTr="00C83E0C">
        <w:tc>
          <w:tcPr>
            <w:tcW w:w="429" w:type="dxa"/>
          </w:tcPr>
          <w:p w:rsidR="002E5380" w:rsidRPr="00284DC4" w:rsidRDefault="002E5380" w:rsidP="00FF5646">
            <w:pPr>
              <w:spacing w:after="100" w:afterAutospacing="1"/>
              <w:jc w:val="center"/>
              <w:rPr>
                <w:sz w:val="20"/>
                <w:szCs w:val="20"/>
              </w:rPr>
            </w:pPr>
          </w:p>
        </w:tc>
        <w:tc>
          <w:tcPr>
            <w:tcW w:w="1842" w:type="dxa"/>
          </w:tcPr>
          <w:p w:rsidR="002E5380" w:rsidRPr="00284DC4" w:rsidRDefault="002E5380" w:rsidP="00FF5646">
            <w:pPr>
              <w:pStyle w:val="ConsPlusCell"/>
              <w:widowControl/>
              <w:rPr>
                <w:rFonts w:ascii="Times New Roman" w:hAnsi="Times New Roman" w:cs="Times New Roman"/>
              </w:rPr>
            </w:pPr>
            <w:r w:rsidRPr="00284DC4">
              <w:rPr>
                <w:rFonts w:ascii="Times New Roman" w:hAnsi="Times New Roman" w:cs="Times New Roman"/>
              </w:rPr>
              <w:t xml:space="preserve">выплата единовременного  пособия при всех формах устройства детей, лишенных родительского попечения, в семью       </w:t>
            </w:r>
          </w:p>
        </w:tc>
        <w:tc>
          <w:tcPr>
            <w:tcW w:w="991" w:type="dxa"/>
          </w:tcPr>
          <w:p w:rsidR="002E5380" w:rsidRPr="00284DC4" w:rsidRDefault="002E5380" w:rsidP="00FF5646">
            <w:pPr>
              <w:spacing w:after="100" w:afterAutospacing="1"/>
              <w:jc w:val="center"/>
              <w:rPr>
                <w:sz w:val="20"/>
                <w:szCs w:val="20"/>
              </w:rPr>
            </w:pPr>
            <w:r w:rsidRPr="00284DC4">
              <w:rPr>
                <w:sz w:val="20"/>
                <w:szCs w:val="20"/>
              </w:rPr>
              <w:t>1063,8</w:t>
            </w:r>
          </w:p>
        </w:tc>
        <w:tc>
          <w:tcPr>
            <w:tcW w:w="993" w:type="dxa"/>
          </w:tcPr>
          <w:p w:rsidR="002E5380" w:rsidRPr="00284DC4" w:rsidRDefault="002E5380" w:rsidP="00FF5646">
            <w:pPr>
              <w:spacing w:after="100" w:afterAutospacing="1"/>
              <w:jc w:val="center"/>
              <w:rPr>
                <w:sz w:val="20"/>
                <w:szCs w:val="20"/>
              </w:rPr>
            </w:pPr>
            <w:r w:rsidRPr="00284DC4">
              <w:rPr>
                <w:sz w:val="20"/>
                <w:szCs w:val="20"/>
              </w:rPr>
              <w:t>1063,8</w:t>
            </w:r>
          </w:p>
        </w:tc>
        <w:tc>
          <w:tcPr>
            <w:tcW w:w="992" w:type="dxa"/>
          </w:tcPr>
          <w:p w:rsidR="002E5380" w:rsidRPr="00284DC4" w:rsidRDefault="002E5380" w:rsidP="00FF5646">
            <w:pPr>
              <w:spacing w:after="100" w:afterAutospacing="1"/>
              <w:jc w:val="center"/>
              <w:rPr>
                <w:sz w:val="20"/>
                <w:szCs w:val="20"/>
              </w:rPr>
            </w:pPr>
            <w:r w:rsidRPr="00284DC4">
              <w:rPr>
                <w:sz w:val="20"/>
                <w:szCs w:val="20"/>
              </w:rPr>
              <w:t>-</w:t>
            </w:r>
          </w:p>
        </w:tc>
        <w:tc>
          <w:tcPr>
            <w:tcW w:w="993" w:type="dxa"/>
          </w:tcPr>
          <w:p w:rsidR="002E5380" w:rsidRPr="00284DC4" w:rsidRDefault="002E5380" w:rsidP="00FF5646">
            <w:pPr>
              <w:spacing w:after="100" w:afterAutospacing="1"/>
              <w:jc w:val="center"/>
              <w:rPr>
                <w:sz w:val="20"/>
                <w:szCs w:val="20"/>
              </w:rPr>
            </w:pPr>
            <w:r w:rsidRPr="00284DC4">
              <w:rPr>
                <w:sz w:val="20"/>
                <w:szCs w:val="20"/>
              </w:rPr>
              <w:t>-</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558,3</w:t>
            </w:r>
          </w:p>
        </w:tc>
        <w:tc>
          <w:tcPr>
            <w:tcW w:w="945" w:type="dxa"/>
            <w:gridSpan w:val="3"/>
          </w:tcPr>
          <w:p w:rsidR="002E5380" w:rsidRPr="00284DC4" w:rsidRDefault="002E5380" w:rsidP="00FF5646">
            <w:pPr>
              <w:spacing w:after="100" w:afterAutospacing="1"/>
              <w:jc w:val="center"/>
              <w:rPr>
                <w:sz w:val="20"/>
                <w:szCs w:val="20"/>
              </w:rPr>
            </w:pPr>
            <w:r w:rsidRPr="00284DC4">
              <w:rPr>
                <w:sz w:val="20"/>
                <w:szCs w:val="20"/>
              </w:rPr>
              <w:t>558,3</w:t>
            </w:r>
          </w:p>
        </w:tc>
        <w:tc>
          <w:tcPr>
            <w:tcW w:w="898" w:type="dxa"/>
            <w:gridSpan w:val="2"/>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tc>
        <w:tc>
          <w:tcPr>
            <w:tcW w:w="993" w:type="dxa"/>
            <w:gridSpan w:val="2"/>
          </w:tcPr>
          <w:p w:rsidR="002E5380" w:rsidRPr="00284DC4" w:rsidRDefault="002E5380" w:rsidP="00FF5646">
            <w:pPr>
              <w:spacing w:after="100" w:afterAutospacing="1"/>
              <w:jc w:val="center"/>
              <w:rPr>
                <w:sz w:val="20"/>
                <w:szCs w:val="20"/>
              </w:rPr>
            </w:pPr>
            <w:r>
              <w:rPr>
                <w:sz w:val="20"/>
                <w:szCs w:val="20"/>
              </w:rPr>
              <w:t>301,4</w:t>
            </w:r>
          </w:p>
        </w:tc>
        <w:tc>
          <w:tcPr>
            <w:tcW w:w="992" w:type="dxa"/>
            <w:gridSpan w:val="2"/>
          </w:tcPr>
          <w:p w:rsidR="002E5380" w:rsidRPr="00284DC4" w:rsidRDefault="002E5380" w:rsidP="00FF5646">
            <w:pPr>
              <w:spacing w:after="100" w:afterAutospacing="1"/>
              <w:jc w:val="center"/>
              <w:rPr>
                <w:sz w:val="20"/>
                <w:szCs w:val="20"/>
              </w:rPr>
            </w:pPr>
            <w:r>
              <w:rPr>
                <w:sz w:val="20"/>
                <w:szCs w:val="20"/>
              </w:rPr>
              <w:t>301,4</w:t>
            </w:r>
          </w:p>
        </w:tc>
        <w:tc>
          <w:tcPr>
            <w:tcW w:w="992" w:type="dxa"/>
            <w:gridSpan w:val="2"/>
          </w:tcPr>
          <w:p w:rsidR="002E5380" w:rsidRPr="00284DC4" w:rsidRDefault="002E5380" w:rsidP="00FF5646">
            <w:pPr>
              <w:spacing w:after="100" w:afterAutospacing="1"/>
              <w:jc w:val="center"/>
              <w:rPr>
                <w:sz w:val="20"/>
                <w:szCs w:val="20"/>
              </w:rPr>
            </w:pPr>
            <w:r>
              <w:rPr>
                <w:sz w:val="20"/>
                <w:szCs w:val="20"/>
              </w:rPr>
              <w:t>-</w:t>
            </w:r>
          </w:p>
        </w:tc>
        <w:tc>
          <w:tcPr>
            <w:tcW w:w="992" w:type="dxa"/>
            <w:gridSpan w:val="2"/>
          </w:tcPr>
          <w:p w:rsidR="002E5380" w:rsidRPr="00284DC4" w:rsidRDefault="002E5380" w:rsidP="00FF5646">
            <w:pPr>
              <w:spacing w:after="100" w:afterAutospacing="1"/>
              <w:jc w:val="center"/>
              <w:rPr>
                <w:sz w:val="20"/>
                <w:szCs w:val="20"/>
              </w:rPr>
            </w:pPr>
            <w:r>
              <w:rPr>
                <w:sz w:val="20"/>
                <w:szCs w:val="20"/>
              </w:rPr>
              <w:t>-</w:t>
            </w:r>
          </w:p>
        </w:tc>
        <w:tc>
          <w:tcPr>
            <w:tcW w:w="284" w:type="dxa"/>
          </w:tcPr>
          <w:p w:rsidR="002E5380" w:rsidRPr="00284DC4" w:rsidRDefault="002E5380" w:rsidP="00FF5646">
            <w:pPr>
              <w:spacing w:after="100" w:afterAutospacing="1"/>
              <w:jc w:val="center"/>
              <w:rPr>
                <w:sz w:val="20"/>
                <w:szCs w:val="20"/>
              </w:rPr>
            </w:pPr>
            <w:r>
              <w:rPr>
                <w:sz w:val="20"/>
                <w:szCs w:val="20"/>
              </w:rPr>
              <w:t>-</w:t>
            </w:r>
          </w:p>
        </w:tc>
        <w:tc>
          <w:tcPr>
            <w:tcW w:w="1132" w:type="dxa"/>
          </w:tcPr>
          <w:p w:rsidR="002E5380" w:rsidRPr="00284DC4" w:rsidRDefault="002E5380" w:rsidP="00FF5646">
            <w:pPr>
              <w:spacing w:after="100" w:afterAutospacing="1"/>
              <w:jc w:val="center"/>
              <w:rPr>
                <w:sz w:val="20"/>
                <w:szCs w:val="20"/>
              </w:rPr>
            </w:pPr>
            <w:r>
              <w:rPr>
                <w:sz w:val="20"/>
                <w:szCs w:val="20"/>
              </w:rPr>
              <w:t xml:space="preserve">256,9 т.р. – потребность в выплате единовременного пособия меньше доведенных лбо </w:t>
            </w:r>
          </w:p>
        </w:tc>
      </w:tr>
      <w:tr w:rsidR="002E5380" w:rsidRPr="00284DC4" w:rsidTr="00C83E0C">
        <w:tc>
          <w:tcPr>
            <w:tcW w:w="429" w:type="dxa"/>
          </w:tcPr>
          <w:p w:rsidR="002E5380" w:rsidRPr="00284DC4" w:rsidRDefault="002E5380" w:rsidP="00FF5646">
            <w:pPr>
              <w:spacing w:after="100" w:afterAutospacing="1"/>
              <w:jc w:val="center"/>
              <w:rPr>
                <w:sz w:val="20"/>
                <w:szCs w:val="20"/>
              </w:rPr>
            </w:pPr>
          </w:p>
        </w:tc>
        <w:tc>
          <w:tcPr>
            <w:tcW w:w="1842" w:type="dxa"/>
          </w:tcPr>
          <w:p w:rsidR="002E5380" w:rsidRPr="00284DC4" w:rsidRDefault="002E5380" w:rsidP="00FF5646">
            <w:pPr>
              <w:pStyle w:val="ConsPlusCell"/>
              <w:widowControl/>
              <w:rPr>
                <w:rFonts w:ascii="Times New Roman" w:hAnsi="Times New Roman" w:cs="Times New Roman"/>
              </w:rPr>
            </w:pPr>
            <w:r w:rsidRPr="00284DC4">
              <w:rPr>
                <w:rFonts w:ascii="Times New Roman" w:hAnsi="Times New Roman" w:cs="Times New Roman"/>
              </w:rPr>
              <w:t xml:space="preserve">выплата ежемесячного денежного содержания детям, находящимся под опекой или попечительством      </w:t>
            </w:r>
          </w:p>
        </w:tc>
        <w:tc>
          <w:tcPr>
            <w:tcW w:w="991" w:type="dxa"/>
          </w:tcPr>
          <w:p w:rsidR="002E5380" w:rsidRPr="00284DC4" w:rsidRDefault="002E5380" w:rsidP="00FF5646">
            <w:pPr>
              <w:spacing w:after="100" w:afterAutospacing="1"/>
              <w:jc w:val="center"/>
              <w:rPr>
                <w:sz w:val="20"/>
                <w:szCs w:val="20"/>
              </w:rPr>
            </w:pPr>
            <w:r w:rsidRPr="00284DC4">
              <w:rPr>
                <w:sz w:val="20"/>
                <w:szCs w:val="20"/>
              </w:rPr>
              <w:t>46216,6</w:t>
            </w:r>
          </w:p>
        </w:tc>
        <w:tc>
          <w:tcPr>
            <w:tcW w:w="993" w:type="dxa"/>
          </w:tcPr>
          <w:p w:rsidR="002E5380" w:rsidRPr="00284DC4" w:rsidRDefault="002E5380" w:rsidP="00FF5646">
            <w:pPr>
              <w:spacing w:after="100" w:afterAutospacing="1"/>
              <w:jc w:val="center"/>
              <w:rPr>
                <w:sz w:val="20"/>
                <w:szCs w:val="20"/>
              </w:rPr>
            </w:pPr>
            <w:r w:rsidRPr="00284DC4">
              <w:rPr>
                <w:sz w:val="20"/>
                <w:szCs w:val="20"/>
              </w:rPr>
              <w:t>8127,3</w:t>
            </w:r>
          </w:p>
        </w:tc>
        <w:tc>
          <w:tcPr>
            <w:tcW w:w="992" w:type="dxa"/>
          </w:tcPr>
          <w:p w:rsidR="002E5380" w:rsidRPr="00284DC4" w:rsidRDefault="002E5380" w:rsidP="00FF5646">
            <w:pPr>
              <w:spacing w:after="100" w:afterAutospacing="1"/>
              <w:jc w:val="center"/>
              <w:rPr>
                <w:sz w:val="20"/>
                <w:szCs w:val="20"/>
              </w:rPr>
            </w:pPr>
            <w:r w:rsidRPr="00284DC4">
              <w:rPr>
                <w:sz w:val="20"/>
                <w:szCs w:val="20"/>
              </w:rPr>
              <w:t>38089,3</w:t>
            </w:r>
          </w:p>
        </w:tc>
        <w:tc>
          <w:tcPr>
            <w:tcW w:w="993" w:type="dxa"/>
          </w:tcPr>
          <w:p w:rsidR="002E5380" w:rsidRPr="00284DC4" w:rsidRDefault="002E5380" w:rsidP="00FF5646">
            <w:pPr>
              <w:spacing w:after="100" w:afterAutospacing="1"/>
              <w:jc w:val="center"/>
              <w:rPr>
                <w:sz w:val="20"/>
                <w:szCs w:val="20"/>
              </w:rPr>
            </w:pPr>
            <w:r w:rsidRPr="00284DC4">
              <w:rPr>
                <w:sz w:val="20"/>
                <w:szCs w:val="20"/>
              </w:rPr>
              <w:t>-</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23402,7</w:t>
            </w:r>
          </w:p>
        </w:tc>
        <w:tc>
          <w:tcPr>
            <w:tcW w:w="945" w:type="dxa"/>
            <w:gridSpan w:val="3"/>
          </w:tcPr>
          <w:p w:rsidR="002E5380" w:rsidRPr="00284DC4" w:rsidRDefault="002E5380" w:rsidP="00FF5646">
            <w:pPr>
              <w:spacing w:after="100" w:afterAutospacing="1"/>
              <w:jc w:val="center"/>
              <w:rPr>
                <w:sz w:val="20"/>
                <w:szCs w:val="20"/>
              </w:rPr>
            </w:pPr>
            <w:r w:rsidRPr="00284DC4">
              <w:rPr>
                <w:sz w:val="20"/>
                <w:szCs w:val="20"/>
              </w:rPr>
              <w:t>3725,2</w:t>
            </w:r>
          </w:p>
        </w:tc>
        <w:tc>
          <w:tcPr>
            <w:tcW w:w="898" w:type="dxa"/>
            <w:gridSpan w:val="2"/>
          </w:tcPr>
          <w:p w:rsidR="002E5380" w:rsidRPr="00284DC4" w:rsidRDefault="002E5380" w:rsidP="00FF5646">
            <w:pPr>
              <w:spacing w:after="100" w:afterAutospacing="1"/>
              <w:jc w:val="center"/>
              <w:rPr>
                <w:sz w:val="20"/>
                <w:szCs w:val="20"/>
              </w:rPr>
            </w:pPr>
            <w:r w:rsidRPr="00284DC4">
              <w:rPr>
                <w:sz w:val="20"/>
                <w:szCs w:val="20"/>
              </w:rPr>
              <w:t>19677,5</w:t>
            </w:r>
          </w:p>
        </w:tc>
        <w:tc>
          <w:tcPr>
            <w:tcW w:w="992" w:type="dxa"/>
          </w:tcPr>
          <w:p w:rsidR="002E5380" w:rsidRPr="00284DC4" w:rsidRDefault="002E5380" w:rsidP="00FF5646">
            <w:pPr>
              <w:spacing w:after="100" w:afterAutospacing="1"/>
              <w:jc w:val="center"/>
              <w:rPr>
                <w:sz w:val="20"/>
                <w:szCs w:val="20"/>
              </w:rPr>
            </w:pPr>
            <w:r w:rsidRPr="00284DC4">
              <w:rPr>
                <w:sz w:val="20"/>
                <w:szCs w:val="20"/>
              </w:rPr>
              <w:t>-</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tc>
        <w:tc>
          <w:tcPr>
            <w:tcW w:w="993" w:type="dxa"/>
            <w:gridSpan w:val="2"/>
          </w:tcPr>
          <w:p w:rsidR="002E5380" w:rsidRPr="00284DC4" w:rsidRDefault="002E5380" w:rsidP="00FF5646">
            <w:pPr>
              <w:spacing w:after="100" w:afterAutospacing="1"/>
              <w:jc w:val="center"/>
              <w:rPr>
                <w:sz w:val="20"/>
                <w:szCs w:val="20"/>
              </w:rPr>
            </w:pPr>
            <w:r>
              <w:rPr>
                <w:sz w:val="20"/>
                <w:szCs w:val="20"/>
              </w:rPr>
              <w:t>23159,9</w:t>
            </w:r>
          </w:p>
        </w:tc>
        <w:tc>
          <w:tcPr>
            <w:tcW w:w="992" w:type="dxa"/>
            <w:gridSpan w:val="2"/>
          </w:tcPr>
          <w:p w:rsidR="002E5380" w:rsidRPr="00284DC4" w:rsidRDefault="002E5380" w:rsidP="00FF5646">
            <w:pPr>
              <w:spacing w:after="100" w:afterAutospacing="1"/>
              <w:jc w:val="center"/>
              <w:rPr>
                <w:sz w:val="20"/>
                <w:szCs w:val="20"/>
              </w:rPr>
            </w:pPr>
            <w:r>
              <w:rPr>
                <w:sz w:val="20"/>
                <w:szCs w:val="20"/>
              </w:rPr>
              <w:t>3725,2</w:t>
            </w:r>
          </w:p>
        </w:tc>
        <w:tc>
          <w:tcPr>
            <w:tcW w:w="992" w:type="dxa"/>
            <w:gridSpan w:val="2"/>
          </w:tcPr>
          <w:p w:rsidR="002E5380" w:rsidRPr="00284DC4" w:rsidRDefault="002E5380" w:rsidP="00FF5646">
            <w:pPr>
              <w:spacing w:after="100" w:afterAutospacing="1"/>
              <w:jc w:val="center"/>
              <w:rPr>
                <w:sz w:val="20"/>
                <w:szCs w:val="20"/>
              </w:rPr>
            </w:pPr>
            <w:r>
              <w:rPr>
                <w:sz w:val="20"/>
                <w:szCs w:val="20"/>
              </w:rPr>
              <w:t>19434,7</w:t>
            </w:r>
          </w:p>
        </w:tc>
        <w:tc>
          <w:tcPr>
            <w:tcW w:w="992" w:type="dxa"/>
            <w:gridSpan w:val="2"/>
          </w:tcPr>
          <w:p w:rsidR="002E5380" w:rsidRPr="00284DC4" w:rsidRDefault="002E5380" w:rsidP="00FF5646">
            <w:pPr>
              <w:spacing w:after="100" w:afterAutospacing="1"/>
              <w:jc w:val="center"/>
              <w:rPr>
                <w:sz w:val="20"/>
                <w:szCs w:val="20"/>
              </w:rPr>
            </w:pPr>
            <w:r>
              <w:rPr>
                <w:sz w:val="20"/>
                <w:szCs w:val="20"/>
              </w:rPr>
              <w:t>-</w:t>
            </w:r>
          </w:p>
        </w:tc>
        <w:tc>
          <w:tcPr>
            <w:tcW w:w="284" w:type="dxa"/>
          </w:tcPr>
          <w:p w:rsidR="002E5380" w:rsidRPr="00284DC4" w:rsidRDefault="002E5380" w:rsidP="00FF5646">
            <w:pPr>
              <w:spacing w:after="100" w:afterAutospacing="1"/>
              <w:jc w:val="center"/>
              <w:rPr>
                <w:sz w:val="20"/>
                <w:szCs w:val="20"/>
              </w:rPr>
            </w:pPr>
            <w:r>
              <w:rPr>
                <w:sz w:val="20"/>
                <w:szCs w:val="20"/>
              </w:rPr>
              <w:t>-</w:t>
            </w:r>
          </w:p>
        </w:tc>
        <w:tc>
          <w:tcPr>
            <w:tcW w:w="1132" w:type="dxa"/>
          </w:tcPr>
          <w:p w:rsidR="002E5380" w:rsidRPr="0028083C" w:rsidRDefault="002E5380" w:rsidP="00FF5646">
            <w:pPr>
              <w:spacing w:after="100" w:afterAutospacing="1"/>
              <w:jc w:val="center"/>
              <w:rPr>
                <w:sz w:val="20"/>
                <w:szCs w:val="20"/>
              </w:rPr>
            </w:pPr>
            <w:r w:rsidRPr="0028083C">
              <w:rPr>
                <w:sz w:val="20"/>
                <w:szCs w:val="20"/>
              </w:rPr>
              <w:t>242,8т.р. - выплат</w:t>
            </w:r>
            <w:r>
              <w:rPr>
                <w:sz w:val="20"/>
                <w:szCs w:val="20"/>
              </w:rPr>
              <w:t>ы</w:t>
            </w:r>
            <w:r w:rsidRPr="0028083C">
              <w:rPr>
                <w:sz w:val="20"/>
                <w:szCs w:val="20"/>
              </w:rPr>
              <w:t xml:space="preserve"> еже</w:t>
            </w:r>
            <w:r>
              <w:rPr>
                <w:sz w:val="20"/>
                <w:szCs w:val="20"/>
              </w:rPr>
              <w:t>-</w:t>
            </w:r>
            <w:r w:rsidRPr="0028083C">
              <w:rPr>
                <w:sz w:val="20"/>
                <w:szCs w:val="20"/>
              </w:rPr>
              <w:t>месячного де</w:t>
            </w:r>
            <w:r>
              <w:rPr>
                <w:sz w:val="20"/>
                <w:szCs w:val="20"/>
              </w:rPr>
              <w:t>-</w:t>
            </w:r>
            <w:r w:rsidRPr="0028083C">
              <w:rPr>
                <w:sz w:val="20"/>
                <w:szCs w:val="20"/>
              </w:rPr>
              <w:t>нежного содер</w:t>
            </w:r>
            <w:r>
              <w:rPr>
                <w:sz w:val="20"/>
                <w:szCs w:val="20"/>
              </w:rPr>
              <w:t>-</w:t>
            </w:r>
            <w:r w:rsidRPr="0028083C">
              <w:rPr>
                <w:sz w:val="20"/>
                <w:szCs w:val="20"/>
              </w:rPr>
              <w:t>жания детям под опекой</w:t>
            </w:r>
            <w:r>
              <w:rPr>
                <w:sz w:val="20"/>
                <w:szCs w:val="20"/>
              </w:rPr>
              <w:t xml:space="preserve"> осуществляются согласно пос-тановлениям о назначении и снятии опекунства</w:t>
            </w:r>
          </w:p>
        </w:tc>
      </w:tr>
      <w:tr w:rsidR="002E5380" w:rsidRPr="00284DC4" w:rsidTr="00C83E0C">
        <w:tc>
          <w:tcPr>
            <w:tcW w:w="429" w:type="dxa"/>
          </w:tcPr>
          <w:p w:rsidR="002E5380" w:rsidRPr="00284DC4" w:rsidRDefault="002E5380" w:rsidP="00FF5646">
            <w:pPr>
              <w:spacing w:after="100" w:afterAutospacing="1"/>
              <w:jc w:val="center"/>
              <w:rPr>
                <w:sz w:val="20"/>
                <w:szCs w:val="20"/>
              </w:rPr>
            </w:pPr>
          </w:p>
        </w:tc>
        <w:tc>
          <w:tcPr>
            <w:tcW w:w="1842" w:type="dxa"/>
          </w:tcPr>
          <w:p w:rsidR="002E5380" w:rsidRPr="00284DC4" w:rsidRDefault="002E5380" w:rsidP="00FF5646">
            <w:pPr>
              <w:pStyle w:val="ConsPlusCell"/>
              <w:widowControl/>
              <w:rPr>
                <w:rFonts w:ascii="Times New Roman" w:hAnsi="Times New Roman" w:cs="Times New Roman"/>
              </w:rPr>
            </w:pPr>
            <w:r w:rsidRPr="00284DC4">
              <w:rPr>
                <w:rFonts w:ascii="Times New Roman" w:hAnsi="Times New Roman" w:cs="Times New Roman"/>
              </w:rPr>
              <w:t xml:space="preserve">выплата ежемесячного денежного содер-жания детям, находящимся в приемных семьях, и ежемесячного денежного воз-награждения, причитающегося приемным родителям     </w:t>
            </w:r>
          </w:p>
        </w:tc>
        <w:tc>
          <w:tcPr>
            <w:tcW w:w="991" w:type="dxa"/>
          </w:tcPr>
          <w:p w:rsidR="002E5380" w:rsidRPr="00284DC4" w:rsidRDefault="002E5380" w:rsidP="00FF5646">
            <w:pPr>
              <w:spacing w:after="100" w:afterAutospacing="1"/>
              <w:jc w:val="center"/>
              <w:rPr>
                <w:sz w:val="20"/>
                <w:szCs w:val="20"/>
              </w:rPr>
            </w:pPr>
            <w:r w:rsidRPr="00284DC4">
              <w:rPr>
                <w:sz w:val="20"/>
                <w:szCs w:val="20"/>
              </w:rPr>
              <w:t>631,3</w:t>
            </w:r>
          </w:p>
        </w:tc>
        <w:tc>
          <w:tcPr>
            <w:tcW w:w="993" w:type="dxa"/>
          </w:tcPr>
          <w:p w:rsidR="002E5380" w:rsidRPr="00284DC4" w:rsidRDefault="002E5380" w:rsidP="00FF5646">
            <w:pPr>
              <w:spacing w:after="100" w:afterAutospacing="1"/>
              <w:jc w:val="center"/>
              <w:rPr>
                <w:sz w:val="20"/>
                <w:szCs w:val="20"/>
              </w:rPr>
            </w:pPr>
            <w:r w:rsidRPr="00284DC4">
              <w:rPr>
                <w:sz w:val="20"/>
                <w:szCs w:val="20"/>
              </w:rPr>
              <w:t>157,4</w:t>
            </w:r>
          </w:p>
        </w:tc>
        <w:tc>
          <w:tcPr>
            <w:tcW w:w="992" w:type="dxa"/>
          </w:tcPr>
          <w:p w:rsidR="002E5380" w:rsidRPr="00284DC4" w:rsidRDefault="002E5380" w:rsidP="00FF5646">
            <w:pPr>
              <w:spacing w:after="100" w:afterAutospacing="1"/>
              <w:jc w:val="center"/>
              <w:rPr>
                <w:sz w:val="20"/>
                <w:szCs w:val="20"/>
              </w:rPr>
            </w:pPr>
            <w:r w:rsidRPr="00284DC4">
              <w:rPr>
                <w:sz w:val="20"/>
                <w:szCs w:val="20"/>
              </w:rPr>
              <w:t>473,9</w:t>
            </w:r>
          </w:p>
        </w:tc>
        <w:tc>
          <w:tcPr>
            <w:tcW w:w="993" w:type="dxa"/>
          </w:tcPr>
          <w:p w:rsidR="002E5380" w:rsidRPr="00284DC4" w:rsidRDefault="002E5380" w:rsidP="00FF5646">
            <w:pPr>
              <w:spacing w:after="100" w:afterAutospacing="1"/>
              <w:jc w:val="center"/>
              <w:rPr>
                <w:sz w:val="20"/>
                <w:szCs w:val="20"/>
              </w:rPr>
            </w:pPr>
            <w:r w:rsidRPr="00284DC4">
              <w:rPr>
                <w:sz w:val="20"/>
                <w:szCs w:val="20"/>
              </w:rPr>
              <w:t>-</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383,9</w:t>
            </w:r>
          </w:p>
        </w:tc>
        <w:tc>
          <w:tcPr>
            <w:tcW w:w="945" w:type="dxa"/>
            <w:gridSpan w:val="3"/>
          </w:tcPr>
          <w:p w:rsidR="002E5380" w:rsidRPr="00284DC4" w:rsidRDefault="002E5380" w:rsidP="00FF5646">
            <w:pPr>
              <w:spacing w:after="100" w:afterAutospacing="1"/>
              <w:jc w:val="center"/>
              <w:rPr>
                <w:sz w:val="20"/>
                <w:szCs w:val="20"/>
              </w:rPr>
            </w:pPr>
            <w:r w:rsidRPr="00284DC4">
              <w:rPr>
                <w:sz w:val="20"/>
                <w:szCs w:val="20"/>
              </w:rPr>
              <w:t>61,5</w:t>
            </w:r>
          </w:p>
        </w:tc>
        <w:tc>
          <w:tcPr>
            <w:tcW w:w="898" w:type="dxa"/>
            <w:gridSpan w:val="2"/>
          </w:tcPr>
          <w:p w:rsidR="002E5380" w:rsidRPr="00284DC4" w:rsidRDefault="002E5380" w:rsidP="00FF5646">
            <w:pPr>
              <w:spacing w:after="100" w:afterAutospacing="1"/>
              <w:jc w:val="center"/>
              <w:rPr>
                <w:sz w:val="20"/>
                <w:szCs w:val="20"/>
              </w:rPr>
            </w:pPr>
            <w:r w:rsidRPr="00284DC4">
              <w:rPr>
                <w:sz w:val="20"/>
                <w:szCs w:val="20"/>
              </w:rPr>
              <w:t>322,4</w:t>
            </w:r>
          </w:p>
        </w:tc>
        <w:tc>
          <w:tcPr>
            <w:tcW w:w="992" w:type="dxa"/>
          </w:tcPr>
          <w:p w:rsidR="002E5380" w:rsidRPr="00284DC4" w:rsidRDefault="002E5380" w:rsidP="00FF5646">
            <w:pPr>
              <w:spacing w:after="100" w:afterAutospacing="1"/>
              <w:jc w:val="center"/>
              <w:rPr>
                <w:sz w:val="20"/>
                <w:szCs w:val="20"/>
              </w:rPr>
            </w:pPr>
            <w:r w:rsidRPr="00284DC4">
              <w:rPr>
                <w:sz w:val="20"/>
                <w:szCs w:val="20"/>
              </w:rPr>
              <w:t>-</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tc>
        <w:tc>
          <w:tcPr>
            <w:tcW w:w="993" w:type="dxa"/>
            <w:gridSpan w:val="2"/>
          </w:tcPr>
          <w:p w:rsidR="002E5380" w:rsidRPr="00284DC4" w:rsidRDefault="002E5380" w:rsidP="00FF5646">
            <w:pPr>
              <w:spacing w:after="100" w:afterAutospacing="1"/>
              <w:jc w:val="center"/>
              <w:rPr>
                <w:sz w:val="20"/>
                <w:szCs w:val="20"/>
              </w:rPr>
            </w:pPr>
            <w:r>
              <w:rPr>
                <w:sz w:val="20"/>
                <w:szCs w:val="20"/>
              </w:rPr>
              <w:t>382,8</w:t>
            </w:r>
          </w:p>
        </w:tc>
        <w:tc>
          <w:tcPr>
            <w:tcW w:w="992" w:type="dxa"/>
            <w:gridSpan w:val="2"/>
          </w:tcPr>
          <w:p w:rsidR="002E5380" w:rsidRPr="00284DC4" w:rsidRDefault="002E5380" w:rsidP="00FF5646">
            <w:pPr>
              <w:spacing w:after="100" w:afterAutospacing="1"/>
              <w:jc w:val="center"/>
              <w:rPr>
                <w:sz w:val="20"/>
                <w:szCs w:val="20"/>
              </w:rPr>
            </w:pPr>
            <w:r>
              <w:rPr>
                <w:sz w:val="20"/>
                <w:szCs w:val="20"/>
              </w:rPr>
              <w:t>61,5</w:t>
            </w:r>
          </w:p>
        </w:tc>
        <w:tc>
          <w:tcPr>
            <w:tcW w:w="992" w:type="dxa"/>
            <w:gridSpan w:val="2"/>
          </w:tcPr>
          <w:p w:rsidR="002E5380" w:rsidRPr="00284DC4" w:rsidRDefault="002E5380" w:rsidP="00FF5646">
            <w:pPr>
              <w:spacing w:after="100" w:afterAutospacing="1"/>
              <w:jc w:val="center"/>
              <w:rPr>
                <w:sz w:val="20"/>
                <w:szCs w:val="20"/>
              </w:rPr>
            </w:pPr>
            <w:r>
              <w:rPr>
                <w:sz w:val="20"/>
                <w:szCs w:val="20"/>
              </w:rPr>
              <w:t>321,3</w:t>
            </w:r>
          </w:p>
        </w:tc>
        <w:tc>
          <w:tcPr>
            <w:tcW w:w="992" w:type="dxa"/>
            <w:gridSpan w:val="2"/>
          </w:tcPr>
          <w:p w:rsidR="002E5380" w:rsidRPr="00284DC4" w:rsidRDefault="002E5380" w:rsidP="00FF5646">
            <w:pPr>
              <w:spacing w:after="100" w:afterAutospacing="1"/>
              <w:jc w:val="center"/>
              <w:rPr>
                <w:sz w:val="20"/>
                <w:szCs w:val="20"/>
              </w:rPr>
            </w:pPr>
            <w:r>
              <w:rPr>
                <w:sz w:val="20"/>
                <w:szCs w:val="20"/>
              </w:rPr>
              <w:t>-</w:t>
            </w:r>
          </w:p>
        </w:tc>
        <w:tc>
          <w:tcPr>
            <w:tcW w:w="284" w:type="dxa"/>
          </w:tcPr>
          <w:p w:rsidR="002E5380" w:rsidRPr="00284DC4" w:rsidRDefault="002E5380" w:rsidP="00FF5646">
            <w:pPr>
              <w:spacing w:after="100" w:afterAutospacing="1"/>
              <w:jc w:val="center"/>
              <w:rPr>
                <w:sz w:val="20"/>
                <w:szCs w:val="20"/>
              </w:rPr>
            </w:pPr>
            <w:r>
              <w:rPr>
                <w:sz w:val="20"/>
                <w:szCs w:val="20"/>
              </w:rPr>
              <w:t>-</w:t>
            </w:r>
          </w:p>
        </w:tc>
        <w:tc>
          <w:tcPr>
            <w:tcW w:w="1132" w:type="dxa"/>
          </w:tcPr>
          <w:p w:rsidR="002E5380" w:rsidRDefault="002E5380" w:rsidP="00FF5646">
            <w:pPr>
              <w:spacing w:after="100" w:afterAutospacing="1"/>
              <w:jc w:val="center"/>
              <w:rPr>
                <w:sz w:val="20"/>
                <w:szCs w:val="20"/>
              </w:rPr>
            </w:pPr>
            <w:r>
              <w:rPr>
                <w:sz w:val="20"/>
                <w:szCs w:val="20"/>
              </w:rPr>
              <w:t xml:space="preserve">99,7%  освоение средств </w:t>
            </w:r>
          </w:p>
          <w:p w:rsidR="002E5380" w:rsidRPr="00284DC4" w:rsidRDefault="002E5380" w:rsidP="00FF5646">
            <w:pPr>
              <w:spacing w:after="100" w:afterAutospacing="1"/>
              <w:jc w:val="center"/>
              <w:rPr>
                <w:sz w:val="20"/>
                <w:szCs w:val="20"/>
              </w:rPr>
            </w:pPr>
          </w:p>
        </w:tc>
      </w:tr>
      <w:tr w:rsidR="002E5380" w:rsidRPr="00284DC4" w:rsidTr="00C83E0C">
        <w:tc>
          <w:tcPr>
            <w:tcW w:w="429" w:type="dxa"/>
          </w:tcPr>
          <w:p w:rsidR="002E5380" w:rsidRPr="00284DC4" w:rsidRDefault="002E5380" w:rsidP="00FF5646">
            <w:pPr>
              <w:spacing w:after="100" w:afterAutospacing="1"/>
              <w:jc w:val="center"/>
              <w:rPr>
                <w:sz w:val="20"/>
                <w:szCs w:val="20"/>
              </w:rPr>
            </w:pPr>
          </w:p>
        </w:tc>
        <w:tc>
          <w:tcPr>
            <w:tcW w:w="1842" w:type="dxa"/>
          </w:tcPr>
          <w:p w:rsidR="002E5380" w:rsidRPr="00284DC4" w:rsidRDefault="002E5380" w:rsidP="00FF5646">
            <w:pPr>
              <w:pStyle w:val="ConsPlusCell"/>
              <w:widowControl/>
              <w:rPr>
                <w:rFonts w:ascii="Times New Roman" w:hAnsi="Times New Roman" w:cs="Times New Roman"/>
                <w:sz w:val="18"/>
                <w:szCs w:val="18"/>
              </w:rPr>
            </w:pPr>
            <w:r w:rsidRPr="00284DC4">
              <w:rPr>
                <w:rFonts w:ascii="Times New Roman" w:hAnsi="Times New Roman" w:cs="Times New Roman"/>
                <w:sz w:val="18"/>
                <w:szCs w:val="18"/>
              </w:rPr>
              <w:t xml:space="preserve">Обеспечение детей-сирот и детей, остав-шихся без попече-ния родителей, нахо-дящихся под опекой (попечительством), в приемных семьях и обучающихся в му-ниципальных обще-образовательных учреждениях, бесп-латным проездом на городском, приго-родном, в сельской местности - внутри-районном транспор-те (кроме такси)       </w:t>
            </w:r>
          </w:p>
        </w:tc>
        <w:tc>
          <w:tcPr>
            <w:tcW w:w="991" w:type="dxa"/>
          </w:tcPr>
          <w:p w:rsidR="002E5380" w:rsidRPr="00284DC4" w:rsidRDefault="002E5380" w:rsidP="00FF5646">
            <w:pPr>
              <w:spacing w:after="100" w:afterAutospacing="1"/>
              <w:jc w:val="center"/>
              <w:rPr>
                <w:sz w:val="20"/>
                <w:szCs w:val="20"/>
              </w:rPr>
            </w:pPr>
            <w:r w:rsidRPr="00284DC4">
              <w:rPr>
                <w:sz w:val="20"/>
                <w:szCs w:val="20"/>
              </w:rPr>
              <w:t>279,5</w:t>
            </w:r>
          </w:p>
        </w:tc>
        <w:tc>
          <w:tcPr>
            <w:tcW w:w="99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279,5</w:t>
            </w:r>
          </w:p>
        </w:tc>
        <w:tc>
          <w:tcPr>
            <w:tcW w:w="993" w:type="dxa"/>
          </w:tcPr>
          <w:p w:rsidR="002E5380" w:rsidRPr="00284DC4" w:rsidRDefault="002E5380" w:rsidP="00FF5646">
            <w:pPr>
              <w:spacing w:after="100" w:afterAutospacing="1"/>
              <w:jc w:val="center"/>
              <w:rPr>
                <w:sz w:val="20"/>
                <w:szCs w:val="20"/>
              </w:rPr>
            </w:pPr>
            <w:r w:rsidRPr="00284DC4">
              <w:rPr>
                <w:sz w:val="20"/>
                <w:szCs w:val="20"/>
              </w:rPr>
              <w:t>-</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144,0</w:t>
            </w:r>
          </w:p>
        </w:tc>
        <w:tc>
          <w:tcPr>
            <w:tcW w:w="945" w:type="dxa"/>
            <w:gridSpan w:val="3"/>
          </w:tcPr>
          <w:p w:rsidR="002E5380" w:rsidRPr="00284DC4" w:rsidRDefault="002E5380" w:rsidP="00FF5646">
            <w:pPr>
              <w:spacing w:after="100" w:afterAutospacing="1"/>
              <w:jc w:val="center"/>
              <w:rPr>
                <w:sz w:val="20"/>
                <w:szCs w:val="20"/>
              </w:rPr>
            </w:pPr>
            <w:r w:rsidRPr="00284DC4">
              <w:rPr>
                <w:sz w:val="20"/>
                <w:szCs w:val="20"/>
              </w:rPr>
              <w:t>-</w:t>
            </w:r>
          </w:p>
        </w:tc>
        <w:tc>
          <w:tcPr>
            <w:tcW w:w="898" w:type="dxa"/>
            <w:gridSpan w:val="2"/>
          </w:tcPr>
          <w:p w:rsidR="002E5380" w:rsidRPr="00284DC4" w:rsidRDefault="002E5380" w:rsidP="00FF5646">
            <w:pPr>
              <w:spacing w:after="100" w:afterAutospacing="1"/>
              <w:jc w:val="center"/>
              <w:rPr>
                <w:sz w:val="20"/>
                <w:szCs w:val="20"/>
              </w:rPr>
            </w:pPr>
            <w:r w:rsidRPr="00284DC4">
              <w:rPr>
                <w:sz w:val="20"/>
                <w:szCs w:val="20"/>
              </w:rPr>
              <w:t>144,0</w:t>
            </w:r>
          </w:p>
        </w:tc>
        <w:tc>
          <w:tcPr>
            <w:tcW w:w="992" w:type="dxa"/>
          </w:tcPr>
          <w:p w:rsidR="002E5380" w:rsidRPr="00284DC4" w:rsidRDefault="002E5380" w:rsidP="00FF5646">
            <w:pPr>
              <w:spacing w:after="100" w:afterAutospacing="1"/>
              <w:jc w:val="center"/>
              <w:rPr>
                <w:sz w:val="20"/>
                <w:szCs w:val="20"/>
              </w:rPr>
            </w:pPr>
            <w:r w:rsidRPr="00284DC4">
              <w:rPr>
                <w:sz w:val="20"/>
                <w:szCs w:val="20"/>
              </w:rPr>
              <w:t>-</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tc>
        <w:tc>
          <w:tcPr>
            <w:tcW w:w="993" w:type="dxa"/>
            <w:gridSpan w:val="2"/>
          </w:tcPr>
          <w:p w:rsidR="002E5380" w:rsidRPr="00284DC4" w:rsidRDefault="002E5380" w:rsidP="00FF5646">
            <w:pPr>
              <w:spacing w:after="100" w:afterAutospacing="1"/>
              <w:jc w:val="center"/>
              <w:rPr>
                <w:sz w:val="20"/>
                <w:szCs w:val="20"/>
              </w:rPr>
            </w:pPr>
            <w:r>
              <w:rPr>
                <w:sz w:val="20"/>
                <w:szCs w:val="20"/>
              </w:rPr>
              <w:t>144,0</w:t>
            </w:r>
          </w:p>
        </w:tc>
        <w:tc>
          <w:tcPr>
            <w:tcW w:w="992" w:type="dxa"/>
            <w:gridSpan w:val="2"/>
          </w:tcPr>
          <w:p w:rsidR="002E5380" w:rsidRPr="00284DC4" w:rsidRDefault="002E5380" w:rsidP="00FF5646">
            <w:pPr>
              <w:spacing w:after="100" w:afterAutospacing="1"/>
              <w:jc w:val="center"/>
              <w:rPr>
                <w:sz w:val="20"/>
                <w:szCs w:val="20"/>
              </w:rPr>
            </w:pPr>
            <w:r>
              <w:rPr>
                <w:sz w:val="20"/>
                <w:szCs w:val="20"/>
              </w:rPr>
              <w:t>-</w:t>
            </w:r>
          </w:p>
        </w:tc>
        <w:tc>
          <w:tcPr>
            <w:tcW w:w="992" w:type="dxa"/>
            <w:gridSpan w:val="2"/>
          </w:tcPr>
          <w:p w:rsidR="002E5380" w:rsidRPr="00284DC4" w:rsidRDefault="002E5380" w:rsidP="00FF5646">
            <w:pPr>
              <w:spacing w:after="100" w:afterAutospacing="1"/>
              <w:jc w:val="center"/>
              <w:rPr>
                <w:sz w:val="20"/>
                <w:szCs w:val="20"/>
              </w:rPr>
            </w:pPr>
            <w:r>
              <w:rPr>
                <w:sz w:val="20"/>
                <w:szCs w:val="20"/>
              </w:rPr>
              <w:t>144,0</w:t>
            </w:r>
          </w:p>
        </w:tc>
        <w:tc>
          <w:tcPr>
            <w:tcW w:w="992" w:type="dxa"/>
            <w:gridSpan w:val="2"/>
          </w:tcPr>
          <w:p w:rsidR="002E5380" w:rsidRPr="00284DC4" w:rsidRDefault="002E5380" w:rsidP="00FF5646">
            <w:pPr>
              <w:spacing w:after="100" w:afterAutospacing="1"/>
              <w:jc w:val="center"/>
              <w:rPr>
                <w:sz w:val="20"/>
                <w:szCs w:val="20"/>
              </w:rPr>
            </w:pPr>
            <w:r>
              <w:rPr>
                <w:sz w:val="20"/>
                <w:szCs w:val="20"/>
              </w:rPr>
              <w:t>-</w:t>
            </w:r>
          </w:p>
        </w:tc>
        <w:tc>
          <w:tcPr>
            <w:tcW w:w="284" w:type="dxa"/>
          </w:tcPr>
          <w:p w:rsidR="002E5380" w:rsidRPr="00284DC4" w:rsidRDefault="002E5380" w:rsidP="00FF5646">
            <w:pPr>
              <w:spacing w:after="100" w:afterAutospacing="1"/>
              <w:jc w:val="center"/>
              <w:rPr>
                <w:sz w:val="20"/>
                <w:szCs w:val="20"/>
              </w:rPr>
            </w:pPr>
            <w:r>
              <w:rPr>
                <w:sz w:val="20"/>
                <w:szCs w:val="20"/>
              </w:rPr>
              <w:t>-</w:t>
            </w:r>
          </w:p>
        </w:tc>
        <w:tc>
          <w:tcPr>
            <w:tcW w:w="1132" w:type="dxa"/>
          </w:tcPr>
          <w:p w:rsidR="002E5380" w:rsidRPr="00284DC4" w:rsidRDefault="002E5380" w:rsidP="00FF5646">
            <w:pPr>
              <w:spacing w:after="100" w:afterAutospacing="1"/>
              <w:jc w:val="center"/>
              <w:rPr>
                <w:sz w:val="20"/>
                <w:szCs w:val="20"/>
              </w:rPr>
            </w:pPr>
            <w:r>
              <w:rPr>
                <w:sz w:val="20"/>
                <w:szCs w:val="20"/>
              </w:rPr>
              <w:t>100% освоение средств</w:t>
            </w:r>
          </w:p>
        </w:tc>
      </w:tr>
      <w:tr w:rsidR="002E5380" w:rsidRPr="00284DC4" w:rsidTr="00C83E0C">
        <w:trPr>
          <w:trHeight w:val="2672"/>
        </w:trPr>
        <w:tc>
          <w:tcPr>
            <w:tcW w:w="429" w:type="dxa"/>
          </w:tcPr>
          <w:p w:rsidR="002E5380" w:rsidRPr="00284DC4" w:rsidRDefault="002E5380" w:rsidP="00FF5646">
            <w:pPr>
              <w:spacing w:after="100" w:afterAutospacing="1"/>
              <w:jc w:val="center"/>
              <w:rPr>
                <w:sz w:val="20"/>
                <w:szCs w:val="20"/>
              </w:rPr>
            </w:pPr>
          </w:p>
        </w:tc>
        <w:tc>
          <w:tcPr>
            <w:tcW w:w="1842" w:type="dxa"/>
          </w:tcPr>
          <w:p w:rsidR="002E5380" w:rsidRPr="00284DC4" w:rsidRDefault="002E5380" w:rsidP="00FF5646">
            <w:pPr>
              <w:pStyle w:val="ConsPlusCell"/>
              <w:widowControl/>
              <w:rPr>
                <w:rFonts w:ascii="Times New Roman" w:hAnsi="Times New Roman" w:cs="Times New Roman"/>
                <w:sz w:val="18"/>
                <w:szCs w:val="18"/>
              </w:rPr>
            </w:pPr>
            <w:r w:rsidRPr="00284DC4">
              <w:rPr>
                <w:rFonts w:ascii="Times New Roman" w:hAnsi="Times New Roman" w:cs="Times New Roman"/>
                <w:sz w:val="18"/>
                <w:szCs w:val="18"/>
              </w:rPr>
              <w:t xml:space="preserve">Организация и осу-ществление деятель-ности по опеке и попечительству в соответствии со статьей 6 Област-ного закона от     26.12.2007 N 830-ЗС "Об организации опеки и попечитель-ства в Ростовской области"           </w:t>
            </w:r>
          </w:p>
          <w:p w:rsidR="002E5380" w:rsidRPr="00284DC4" w:rsidRDefault="002E5380" w:rsidP="00FF5646">
            <w:pPr>
              <w:pStyle w:val="ConsPlusCell"/>
              <w:widowControl/>
              <w:rPr>
                <w:rFonts w:ascii="Times New Roman" w:hAnsi="Times New Roman" w:cs="Times New Roman"/>
                <w:sz w:val="18"/>
                <w:szCs w:val="18"/>
              </w:rPr>
            </w:pPr>
            <w:r w:rsidRPr="00284DC4">
              <w:rPr>
                <w:rFonts w:ascii="Times New Roman" w:hAnsi="Times New Roman" w:cs="Times New Roman"/>
                <w:sz w:val="18"/>
                <w:szCs w:val="18"/>
              </w:rPr>
              <w:t xml:space="preserve">    </w:t>
            </w:r>
          </w:p>
        </w:tc>
        <w:tc>
          <w:tcPr>
            <w:tcW w:w="991" w:type="dxa"/>
          </w:tcPr>
          <w:p w:rsidR="002E5380" w:rsidRPr="00284DC4" w:rsidRDefault="002E5380" w:rsidP="00FF5646">
            <w:pPr>
              <w:spacing w:after="100" w:afterAutospacing="1"/>
              <w:jc w:val="center"/>
              <w:rPr>
                <w:sz w:val="20"/>
                <w:szCs w:val="20"/>
              </w:rPr>
            </w:pPr>
            <w:r w:rsidRPr="00284DC4">
              <w:rPr>
                <w:sz w:val="20"/>
                <w:szCs w:val="20"/>
              </w:rPr>
              <w:t>1415,8</w:t>
            </w:r>
          </w:p>
        </w:tc>
        <w:tc>
          <w:tcPr>
            <w:tcW w:w="99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1415,8</w:t>
            </w:r>
          </w:p>
        </w:tc>
        <w:tc>
          <w:tcPr>
            <w:tcW w:w="993" w:type="dxa"/>
          </w:tcPr>
          <w:p w:rsidR="002E5380" w:rsidRPr="00284DC4" w:rsidRDefault="002E5380" w:rsidP="00FF5646">
            <w:pPr>
              <w:spacing w:after="100" w:afterAutospacing="1"/>
              <w:jc w:val="center"/>
              <w:rPr>
                <w:sz w:val="20"/>
                <w:szCs w:val="20"/>
              </w:rPr>
            </w:pPr>
            <w:r w:rsidRPr="00284DC4">
              <w:rPr>
                <w:sz w:val="20"/>
                <w:szCs w:val="20"/>
              </w:rPr>
              <w:t>-</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788,7</w:t>
            </w:r>
          </w:p>
        </w:tc>
        <w:tc>
          <w:tcPr>
            <w:tcW w:w="945" w:type="dxa"/>
            <w:gridSpan w:val="3"/>
          </w:tcPr>
          <w:p w:rsidR="002E5380" w:rsidRPr="00284DC4" w:rsidRDefault="002E5380" w:rsidP="00FF5646">
            <w:pPr>
              <w:spacing w:after="100" w:afterAutospacing="1"/>
              <w:jc w:val="center"/>
              <w:rPr>
                <w:sz w:val="20"/>
                <w:szCs w:val="20"/>
              </w:rPr>
            </w:pPr>
            <w:r w:rsidRPr="00284DC4">
              <w:rPr>
                <w:sz w:val="20"/>
                <w:szCs w:val="20"/>
              </w:rPr>
              <w:t>-</w:t>
            </w:r>
          </w:p>
        </w:tc>
        <w:tc>
          <w:tcPr>
            <w:tcW w:w="898" w:type="dxa"/>
            <w:gridSpan w:val="2"/>
          </w:tcPr>
          <w:p w:rsidR="002E5380" w:rsidRPr="00284DC4" w:rsidRDefault="002E5380" w:rsidP="00FF5646">
            <w:pPr>
              <w:spacing w:after="100" w:afterAutospacing="1"/>
              <w:jc w:val="center"/>
              <w:rPr>
                <w:sz w:val="20"/>
                <w:szCs w:val="20"/>
              </w:rPr>
            </w:pPr>
            <w:r w:rsidRPr="00284DC4">
              <w:rPr>
                <w:sz w:val="20"/>
                <w:szCs w:val="20"/>
              </w:rPr>
              <w:t>788,7</w:t>
            </w:r>
          </w:p>
        </w:tc>
        <w:tc>
          <w:tcPr>
            <w:tcW w:w="992" w:type="dxa"/>
          </w:tcPr>
          <w:p w:rsidR="002E5380" w:rsidRPr="00284DC4" w:rsidRDefault="002E5380" w:rsidP="00FF5646">
            <w:pPr>
              <w:spacing w:after="100" w:afterAutospacing="1"/>
              <w:jc w:val="center"/>
              <w:rPr>
                <w:sz w:val="20"/>
                <w:szCs w:val="20"/>
              </w:rPr>
            </w:pPr>
            <w:r w:rsidRPr="00284DC4">
              <w:rPr>
                <w:sz w:val="20"/>
                <w:szCs w:val="20"/>
              </w:rPr>
              <w:t>-</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tc>
        <w:tc>
          <w:tcPr>
            <w:tcW w:w="993" w:type="dxa"/>
            <w:gridSpan w:val="2"/>
          </w:tcPr>
          <w:p w:rsidR="002E5380" w:rsidRPr="00284DC4" w:rsidRDefault="002E5380" w:rsidP="00FF5646">
            <w:pPr>
              <w:spacing w:after="100" w:afterAutospacing="1"/>
              <w:jc w:val="center"/>
              <w:rPr>
                <w:sz w:val="20"/>
                <w:szCs w:val="20"/>
              </w:rPr>
            </w:pPr>
            <w:r>
              <w:rPr>
                <w:sz w:val="20"/>
                <w:szCs w:val="20"/>
              </w:rPr>
              <w:t>788,7</w:t>
            </w:r>
          </w:p>
        </w:tc>
        <w:tc>
          <w:tcPr>
            <w:tcW w:w="992" w:type="dxa"/>
            <w:gridSpan w:val="2"/>
          </w:tcPr>
          <w:p w:rsidR="002E5380" w:rsidRPr="00284DC4" w:rsidRDefault="002E5380" w:rsidP="00FF5646">
            <w:pPr>
              <w:spacing w:after="100" w:afterAutospacing="1"/>
              <w:jc w:val="center"/>
              <w:rPr>
                <w:sz w:val="20"/>
                <w:szCs w:val="20"/>
              </w:rPr>
            </w:pPr>
            <w:r>
              <w:rPr>
                <w:sz w:val="20"/>
                <w:szCs w:val="20"/>
              </w:rPr>
              <w:t>-</w:t>
            </w:r>
          </w:p>
        </w:tc>
        <w:tc>
          <w:tcPr>
            <w:tcW w:w="992" w:type="dxa"/>
            <w:gridSpan w:val="2"/>
          </w:tcPr>
          <w:p w:rsidR="002E5380" w:rsidRPr="00284DC4" w:rsidRDefault="002E5380" w:rsidP="00FF5646">
            <w:pPr>
              <w:spacing w:after="100" w:afterAutospacing="1"/>
              <w:jc w:val="center"/>
              <w:rPr>
                <w:sz w:val="20"/>
                <w:szCs w:val="20"/>
              </w:rPr>
            </w:pPr>
            <w:r>
              <w:rPr>
                <w:sz w:val="20"/>
                <w:szCs w:val="20"/>
              </w:rPr>
              <w:t>788,7</w:t>
            </w:r>
          </w:p>
        </w:tc>
        <w:tc>
          <w:tcPr>
            <w:tcW w:w="992" w:type="dxa"/>
            <w:gridSpan w:val="2"/>
          </w:tcPr>
          <w:p w:rsidR="002E5380" w:rsidRPr="00284DC4" w:rsidRDefault="002E5380" w:rsidP="00FF5646">
            <w:pPr>
              <w:spacing w:after="100" w:afterAutospacing="1"/>
              <w:jc w:val="center"/>
              <w:rPr>
                <w:sz w:val="20"/>
                <w:szCs w:val="20"/>
              </w:rPr>
            </w:pPr>
            <w:r>
              <w:rPr>
                <w:sz w:val="20"/>
                <w:szCs w:val="20"/>
              </w:rPr>
              <w:t>-</w:t>
            </w:r>
          </w:p>
        </w:tc>
        <w:tc>
          <w:tcPr>
            <w:tcW w:w="284" w:type="dxa"/>
          </w:tcPr>
          <w:p w:rsidR="002E5380" w:rsidRPr="00284DC4" w:rsidRDefault="002E5380" w:rsidP="00FF5646">
            <w:pPr>
              <w:spacing w:after="100" w:afterAutospacing="1"/>
              <w:jc w:val="center"/>
              <w:rPr>
                <w:sz w:val="20"/>
                <w:szCs w:val="20"/>
              </w:rPr>
            </w:pPr>
            <w:r>
              <w:rPr>
                <w:sz w:val="20"/>
                <w:szCs w:val="20"/>
              </w:rPr>
              <w:t>-</w:t>
            </w:r>
          </w:p>
        </w:tc>
        <w:tc>
          <w:tcPr>
            <w:tcW w:w="1132" w:type="dxa"/>
          </w:tcPr>
          <w:p w:rsidR="002E5380" w:rsidRPr="00284DC4" w:rsidRDefault="002E5380" w:rsidP="00FF5646">
            <w:pPr>
              <w:spacing w:after="100" w:afterAutospacing="1"/>
              <w:jc w:val="center"/>
              <w:rPr>
                <w:sz w:val="20"/>
                <w:szCs w:val="20"/>
              </w:rPr>
            </w:pPr>
            <w:r>
              <w:rPr>
                <w:sz w:val="20"/>
                <w:szCs w:val="20"/>
              </w:rPr>
              <w:t>100% освоение средств</w:t>
            </w:r>
          </w:p>
        </w:tc>
      </w:tr>
      <w:tr w:rsidR="002E5380" w:rsidRPr="00284DC4" w:rsidTr="00C83E0C">
        <w:tc>
          <w:tcPr>
            <w:tcW w:w="429" w:type="dxa"/>
          </w:tcPr>
          <w:p w:rsidR="002E5380" w:rsidRPr="00284DC4" w:rsidRDefault="002E5380" w:rsidP="00FF5646">
            <w:pPr>
              <w:spacing w:after="100" w:afterAutospacing="1"/>
              <w:jc w:val="center"/>
              <w:rPr>
                <w:sz w:val="20"/>
                <w:szCs w:val="20"/>
              </w:rPr>
            </w:pPr>
          </w:p>
        </w:tc>
        <w:tc>
          <w:tcPr>
            <w:tcW w:w="1842" w:type="dxa"/>
          </w:tcPr>
          <w:p w:rsidR="002E5380" w:rsidRPr="00284DC4" w:rsidRDefault="002E5380" w:rsidP="00FF5646">
            <w:pPr>
              <w:pStyle w:val="ConsPlusCell"/>
              <w:widowControl/>
              <w:rPr>
                <w:rFonts w:ascii="Times New Roman" w:hAnsi="Times New Roman" w:cs="Times New Roman"/>
                <w:sz w:val="18"/>
                <w:szCs w:val="18"/>
              </w:rPr>
            </w:pPr>
            <w:r w:rsidRPr="00284DC4">
              <w:rPr>
                <w:rFonts w:ascii="Times New Roman" w:hAnsi="Times New Roman" w:cs="Times New Roman"/>
                <w:sz w:val="18"/>
                <w:szCs w:val="18"/>
              </w:rPr>
              <w:t xml:space="preserve">Выполнение функций централи-зованными бухгал-териями и другими учреждениями </w:t>
            </w:r>
          </w:p>
          <w:p w:rsidR="002E5380" w:rsidRPr="00284DC4" w:rsidRDefault="002E5380" w:rsidP="00FF5646">
            <w:pPr>
              <w:pStyle w:val="ConsPlusCell"/>
              <w:widowControl/>
              <w:rPr>
                <w:rFonts w:ascii="Times New Roman" w:hAnsi="Times New Roman" w:cs="Times New Roman"/>
                <w:sz w:val="18"/>
                <w:szCs w:val="18"/>
              </w:rPr>
            </w:pPr>
          </w:p>
        </w:tc>
        <w:tc>
          <w:tcPr>
            <w:tcW w:w="991" w:type="dxa"/>
          </w:tcPr>
          <w:p w:rsidR="002E5380" w:rsidRPr="00284DC4" w:rsidRDefault="002E5380" w:rsidP="00FF5646">
            <w:pPr>
              <w:spacing w:after="100" w:afterAutospacing="1"/>
              <w:jc w:val="center"/>
              <w:rPr>
                <w:sz w:val="20"/>
                <w:szCs w:val="20"/>
              </w:rPr>
            </w:pPr>
            <w:r w:rsidRPr="00284DC4">
              <w:rPr>
                <w:sz w:val="20"/>
                <w:szCs w:val="20"/>
              </w:rPr>
              <w:t>38282,5</w:t>
            </w:r>
          </w:p>
        </w:tc>
        <w:tc>
          <w:tcPr>
            <w:tcW w:w="99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w:t>
            </w:r>
          </w:p>
        </w:tc>
        <w:tc>
          <w:tcPr>
            <w:tcW w:w="993" w:type="dxa"/>
          </w:tcPr>
          <w:p w:rsidR="002E5380" w:rsidRPr="00284DC4" w:rsidRDefault="002E5380" w:rsidP="00FF5646">
            <w:pPr>
              <w:spacing w:after="100" w:afterAutospacing="1"/>
              <w:jc w:val="center"/>
              <w:rPr>
                <w:sz w:val="20"/>
                <w:szCs w:val="20"/>
              </w:rPr>
            </w:pPr>
            <w:r w:rsidRPr="00284DC4">
              <w:rPr>
                <w:sz w:val="20"/>
                <w:szCs w:val="20"/>
              </w:rPr>
              <w:t>38282,5</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highlight w:val="yellow"/>
              </w:rPr>
            </w:pPr>
            <w:r w:rsidRPr="00284DC4">
              <w:rPr>
                <w:sz w:val="20"/>
                <w:szCs w:val="20"/>
                <w:highlight w:val="yellow"/>
              </w:rPr>
              <w:t>18590,4</w:t>
            </w:r>
          </w:p>
        </w:tc>
        <w:tc>
          <w:tcPr>
            <w:tcW w:w="945" w:type="dxa"/>
            <w:gridSpan w:val="3"/>
          </w:tcPr>
          <w:p w:rsidR="002E5380" w:rsidRPr="00284DC4" w:rsidRDefault="002E5380" w:rsidP="00FF5646">
            <w:pPr>
              <w:spacing w:after="100" w:afterAutospacing="1"/>
              <w:jc w:val="center"/>
              <w:rPr>
                <w:sz w:val="20"/>
                <w:szCs w:val="20"/>
                <w:highlight w:val="yellow"/>
              </w:rPr>
            </w:pPr>
            <w:r w:rsidRPr="00284DC4">
              <w:rPr>
                <w:sz w:val="20"/>
                <w:szCs w:val="20"/>
                <w:highlight w:val="yellow"/>
              </w:rPr>
              <w:t>-</w:t>
            </w:r>
          </w:p>
        </w:tc>
        <w:tc>
          <w:tcPr>
            <w:tcW w:w="898" w:type="dxa"/>
            <w:gridSpan w:val="2"/>
          </w:tcPr>
          <w:p w:rsidR="002E5380" w:rsidRPr="00284DC4" w:rsidRDefault="002E5380" w:rsidP="00FF5646">
            <w:pPr>
              <w:spacing w:after="100" w:afterAutospacing="1"/>
              <w:jc w:val="center"/>
              <w:rPr>
                <w:sz w:val="20"/>
                <w:szCs w:val="20"/>
                <w:highlight w:val="yellow"/>
              </w:rPr>
            </w:pPr>
            <w:r w:rsidRPr="00284DC4">
              <w:rPr>
                <w:sz w:val="20"/>
                <w:szCs w:val="20"/>
                <w:highlight w:val="yellow"/>
              </w:rPr>
              <w:t>-</w:t>
            </w:r>
          </w:p>
        </w:tc>
        <w:tc>
          <w:tcPr>
            <w:tcW w:w="992" w:type="dxa"/>
          </w:tcPr>
          <w:p w:rsidR="002E5380" w:rsidRPr="00284DC4" w:rsidRDefault="002E5380" w:rsidP="00FF5646">
            <w:pPr>
              <w:spacing w:after="100" w:afterAutospacing="1"/>
              <w:jc w:val="center"/>
              <w:rPr>
                <w:sz w:val="20"/>
                <w:szCs w:val="20"/>
                <w:highlight w:val="yellow"/>
              </w:rPr>
            </w:pPr>
            <w:r w:rsidRPr="00284DC4">
              <w:rPr>
                <w:sz w:val="20"/>
                <w:szCs w:val="20"/>
                <w:highlight w:val="yellow"/>
              </w:rPr>
              <w:t>18590,4</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tc>
        <w:tc>
          <w:tcPr>
            <w:tcW w:w="993" w:type="dxa"/>
            <w:gridSpan w:val="2"/>
          </w:tcPr>
          <w:p w:rsidR="002E5380" w:rsidRPr="00284DC4" w:rsidRDefault="002E5380" w:rsidP="00FF5646">
            <w:pPr>
              <w:spacing w:after="100" w:afterAutospacing="1"/>
              <w:jc w:val="center"/>
              <w:rPr>
                <w:sz w:val="20"/>
                <w:szCs w:val="20"/>
              </w:rPr>
            </w:pPr>
            <w:r>
              <w:rPr>
                <w:sz w:val="20"/>
                <w:szCs w:val="20"/>
              </w:rPr>
              <w:t>18452,2</w:t>
            </w:r>
          </w:p>
        </w:tc>
        <w:tc>
          <w:tcPr>
            <w:tcW w:w="992" w:type="dxa"/>
            <w:gridSpan w:val="2"/>
          </w:tcPr>
          <w:p w:rsidR="002E5380" w:rsidRPr="00284DC4" w:rsidRDefault="002E5380" w:rsidP="00FF5646">
            <w:pPr>
              <w:spacing w:after="100" w:afterAutospacing="1"/>
              <w:jc w:val="center"/>
              <w:rPr>
                <w:sz w:val="20"/>
                <w:szCs w:val="20"/>
              </w:rPr>
            </w:pPr>
            <w:r>
              <w:rPr>
                <w:sz w:val="20"/>
                <w:szCs w:val="20"/>
              </w:rPr>
              <w:t>-</w:t>
            </w:r>
          </w:p>
        </w:tc>
        <w:tc>
          <w:tcPr>
            <w:tcW w:w="992" w:type="dxa"/>
            <w:gridSpan w:val="2"/>
          </w:tcPr>
          <w:p w:rsidR="002E5380" w:rsidRPr="00284DC4" w:rsidRDefault="002E5380" w:rsidP="00FF5646">
            <w:pPr>
              <w:spacing w:after="100" w:afterAutospacing="1"/>
              <w:jc w:val="center"/>
              <w:rPr>
                <w:sz w:val="20"/>
                <w:szCs w:val="20"/>
              </w:rPr>
            </w:pPr>
            <w:r>
              <w:rPr>
                <w:sz w:val="20"/>
                <w:szCs w:val="20"/>
              </w:rPr>
              <w:t>-</w:t>
            </w:r>
          </w:p>
        </w:tc>
        <w:tc>
          <w:tcPr>
            <w:tcW w:w="992" w:type="dxa"/>
            <w:gridSpan w:val="2"/>
          </w:tcPr>
          <w:p w:rsidR="002E5380" w:rsidRPr="00284DC4" w:rsidRDefault="002E5380" w:rsidP="00FF5646">
            <w:pPr>
              <w:spacing w:after="100" w:afterAutospacing="1"/>
              <w:jc w:val="center"/>
              <w:rPr>
                <w:sz w:val="20"/>
                <w:szCs w:val="20"/>
              </w:rPr>
            </w:pPr>
            <w:r>
              <w:rPr>
                <w:sz w:val="20"/>
                <w:szCs w:val="20"/>
              </w:rPr>
              <w:t>18452,2</w:t>
            </w:r>
          </w:p>
        </w:tc>
        <w:tc>
          <w:tcPr>
            <w:tcW w:w="284" w:type="dxa"/>
          </w:tcPr>
          <w:p w:rsidR="002E5380" w:rsidRPr="00284DC4" w:rsidRDefault="002E5380" w:rsidP="00FF5646">
            <w:pPr>
              <w:spacing w:after="100" w:afterAutospacing="1"/>
              <w:jc w:val="center"/>
              <w:rPr>
                <w:sz w:val="20"/>
                <w:szCs w:val="20"/>
              </w:rPr>
            </w:pPr>
            <w:r>
              <w:rPr>
                <w:sz w:val="20"/>
                <w:szCs w:val="20"/>
              </w:rPr>
              <w:t>-</w:t>
            </w:r>
          </w:p>
        </w:tc>
        <w:tc>
          <w:tcPr>
            <w:tcW w:w="1132" w:type="dxa"/>
          </w:tcPr>
          <w:p w:rsidR="002E5380" w:rsidRPr="00284DC4" w:rsidRDefault="002E5380" w:rsidP="00FF5646">
            <w:pPr>
              <w:spacing w:after="100" w:afterAutospacing="1"/>
              <w:jc w:val="center"/>
              <w:rPr>
                <w:sz w:val="20"/>
                <w:szCs w:val="20"/>
              </w:rPr>
            </w:pPr>
            <w:r>
              <w:rPr>
                <w:sz w:val="20"/>
                <w:szCs w:val="20"/>
              </w:rPr>
              <w:t>138,2 т.р.: экономия по ст.210 – 119,6 т.р.(ст.213 начисляется не на все виды выплат по ст.211); неиспользованный остаток средств по ст.220 «Прочие работы, услуги» - 18,0 т.р.; по ст.290 – 0,6т.р.</w:t>
            </w:r>
          </w:p>
        </w:tc>
      </w:tr>
      <w:tr w:rsidR="002E5380" w:rsidRPr="00284DC4" w:rsidTr="00C83E0C">
        <w:tc>
          <w:tcPr>
            <w:tcW w:w="429" w:type="dxa"/>
          </w:tcPr>
          <w:p w:rsidR="002E5380" w:rsidRPr="00284DC4" w:rsidRDefault="002E5380" w:rsidP="00FF5646">
            <w:pPr>
              <w:spacing w:after="100" w:afterAutospacing="1"/>
              <w:jc w:val="center"/>
              <w:rPr>
                <w:sz w:val="20"/>
                <w:szCs w:val="20"/>
              </w:rPr>
            </w:pPr>
          </w:p>
        </w:tc>
        <w:tc>
          <w:tcPr>
            <w:tcW w:w="1842" w:type="dxa"/>
          </w:tcPr>
          <w:p w:rsidR="002E5380" w:rsidRPr="00284DC4" w:rsidRDefault="002E5380" w:rsidP="00FF5646">
            <w:pPr>
              <w:pStyle w:val="ConsPlusCell"/>
              <w:widowControl/>
              <w:rPr>
                <w:rFonts w:ascii="Times New Roman" w:hAnsi="Times New Roman" w:cs="Times New Roman"/>
                <w:sz w:val="18"/>
                <w:szCs w:val="18"/>
              </w:rPr>
            </w:pPr>
            <w:r w:rsidRPr="00284DC4">
              <w:rPr>
                <w:rFonts w:ascii="Times New Roman" w:hAnsi="Times New Roman" w:cs="Times New Roman"/>
                <w:sz w:val="18"/>
                <w:szCs w:val="18"/>
              </w:rPr>
              <w:t>Капитальный ремонт</w:t>
            </w:r>
            <w:r w:rsidRPr="00284DC4">
              <w:rPr>
                <w:sz w:val="18"/>
                <w:szCs w:val="18"/>
              </w:rPr>
              <w:t xml:space="preserve"> </w:t>
            </w:r>
            <w:r w:rsidRPr="00284DC4">
              <w:rPr>
                <w:rFonts w:ascii="Times New Roman" w:hAnsi="Times New Roman" w:cs="Times New Roman"/>
                <w:sz w:val="18"/>
                <w:szCs w:val="18"/>
              </w:rPr>
              <w:t xml:space="preserve">муниципального дошкольного образовательного учреждения детского сада </w:t>
            </w:r>
          </w:p>
          <w:p w:rsidR="002E5380" w:rsidRPr="00284DC4" w:rsidRDefault="002E5380" w:rsidP="00FF5646">
            <w:pPr>
              <w:pStyle w:val="ConsPlusCell"/>
              <w:widowControl/>
              <w:rPr>
                <w:rFonts w:ascii="Times New Roman" w:hAnsi="Times New Roman" w:cs="Times New Roman"/>
                <w:sz w:val="18"/>
                <w:szCs w:val="18"/>
              </w:rPr>
            </w:pPr>
            <w:r w:rsidRPr="00284DC4">
              <w:rPr>
                <w:rFonts w:ascii="Times New Roman" w:hAnsi="Times New Roman" w:cs="Times New Roman"/>
                <w:sz w:val="18"/>
                <w:szCs w:val="18"/>
              </w:rPr>
              <w:t>№ 43 «Колобок»</w:t>
            </w:r>
          </w:p>
          <w:p w:rsidR="002E5380" w:rsidRPr="00284DC4" w:rsidRDefault="002E5380" w:rsidP="00FF5646">
            <w:pPr>
              <w:pStyle w:val="ConsPlusCell"/>
              <w:widowControl/>
              <w:rPr>
                <w:rFonts w:ascii="Times New Roman" w:hAnsi="Times New Roman" w:cs="Times New Roman"/>
                <w:sz w:val="18"/>
                <w:szCs w:val="18"/>
              </w:rPr>
            </w:pPr>
          </w:p>
          <w:p w:rsidR="002E5380" w:rsidRPr="00284DC4" w:rsidRDefault="002E5380" w:rsidP="00FF5646">
            <w:pPr>
              <w:spacing w:after="100" w:afterAutospacing="1"/>
              <w:rPr>
                <w:sz w:val="18"/>
                <w:szCs w:val="18"/>
              </w:rPr>
            </w:pPr>
            <w:r w:rsidRPr="00284DC4">
              <w:rPr>
                <w:sz w:val="18"/>
                <w:szCs w:val="18"/>
              </w:rPr>
              <w:t>Муниципальное общеобразовательное учреждение средняя общеобразовательная школа № 8</w:t>
            </w:r>
          </w:p>
          <w:p w:rsidR="002E5380" w:rsidRPr="00284DC4" w:rsidRDefault="002E5380" w:rsidP="00FF5646">
            <w:pPr>
              <w:rPr>
                <w:sz w:val="18"/>
                <w:szCs w:val="18"/>
              </w:rPr>
            </w:pPr>
            <w:r w:rsidRPr="00284DC4">
              <w:rPr>
                <w:sz w:val="18"/>
                <w:szCs w:val="18"/>
              </w:rPr>
              <w:t>Реконструкция аварийной газовой котельной МОУ СОШ №1</w:t>
            </w:r>
          </w:p>
          <w:p w:rsidR="002E5380" w:rsidRPr="00284DC4" w:rsidRDefault="002E5380" w:rsidP="00FF5646">
            <w:pPr>
              <w:rPr>
                <w:sz w:val="18"/>
                <w:szCs w:val="18"/>
              </w:rPr>
            </w:pPr>
            <w:r w:rsidRPr="00284DC4">
              <w:rPr>
                <w:sz w:val="18"/>
                <w:szCs w:val="18"/>
              </w:rPr>
              <w:t>Муниципальное дошкольное образовательное учреждения детский сад  №42 «Дюймовочка»</w:t>
            </w:r>
          </w:p>
          <w:p w:rsidR="002E5380" w:rsidRPr="00284DC4" w:rsidRDefault="002E5380" w:rsidP="00FF5646">
            <w:pPr>
              <w:rPr>
                <w:sz w:val="18"/>
                <w:szCs w:val="18"/>
              </w:rPr>
            </w:pPr>
            <w:r w:rsidRPr="00284DC4">
              <w:rPr>
                <w:sz w:val="18"/>
                <w:szCs w:val="18"/>
              </w:rPr>
              <w:t xml:space="preserve">Муниципальное  образовательное  учреждение дополнительного образования детей  «Детско-юношеская  спортивная школа № 1» </w:t>
            </w:r>
          </w:p>
          <w:p w:rsidR="002E5380" w:rsidRDefault="002E5380" w:rsidP="00FF5646">
            <w:pPr>
              <w:rPr>
                <w:sz w:val="18"/>
                <w:szCs w:val="18"/>
              </w:rPr>
            </w:pPr>
          </w:p>
          <w:p w:rsidR="002E5380" w:rsidRPr="00284DC4" w:rsidRDefault="002E5380" w:rsidP="00FF5646">
            <w:pPr>
              <w:rPr>
                <w:sz w:val="18"/>
                <w:szCs w:val="18"/>
              </w:rPr>
            </w:pPr>
          </w:p>
          <w:p w:rsidR="002E5380" w:rsidRPr="00284DC4" w:rsidRDefault="002E5380" w:rsidP="00FF5646">
            <w:pPr>
              <w:rPr>
                <w:sz w:val="18"/>
                <w:szCs w:val="18"/>
              </w:rPr>
            </w:pPr>
            <w:r w:rsidRPr="00284DC4">
              <w:rPr>
                <w:sz w:val="18"/>
                <w:szCs w:val="18"/>
              </w:rPr>
              <w:t>Муниципальное общеобразовательное учреждение средняя общеобразовательная школа № 4</w:t>
            </w:r>
          </w:p>
          <w:p w:rsidR="002E5380" w:rsidRPr="00284DC4" w:rsidRDefault="002E5380" w:rsidP="00FF5646">
            <w:pPr>
              <w:rPr>
                <w:sz w:val="18"/>
                <w:szCs w:val="18"/>
              </w:rPr>
            </w:pPr>
          </w:p>
          <w:p w:rsidR="002E5380" w:rsidRPr="00284DC4" w:rsidRDefault="002E5380" w:rsidP="00FF5646">
            <w:pPr>
              <w:pStyle w:val="ConsPlusCell"/>
              <w:widowControl/>
              <w:rPr>
                <w:rFonts w:ascii="Times New Roman" w:hAnsi="Times New Roman" w:cs="Times New Roman"/>
                <w:sz w:val="18"/>
                <w:szCs w:val="18"/>
              </w:rPr>
            </w:pPr>
            <w:r w:rsidRPr="00284DC4">
              <w:rPr>
                <w:rFonts w:ascii="Times New Roman" w:hAnsi="Times New Roman" w:cs="Times New Roman"/>
                <w:sz w:val="18"/>
                <w:szCs w:val="18"/>
              </w:rPr>
              <w:t>Муниципальное образовательное учреждение для детей дошкольного и младшего возраста начальная школа – детский сад № 1 компенсирующего с осуществлением квалифицированной коррекции отклонений в физическом и психическом развитии воспитанников и обучающихся</w:t>
            </w:r>
          </w:p>
          <w:p w:rsidR="002E5380" w:rsidRPr="00284DC4" w:rsidRDefault="002E5380" w:rsidP="00FF5646">
            <w:pPr>
              <w:pStyle w:val="ConsPlusCell"/>
              <w:widowControl/>
              <w:rPr>
                <w:rFonts w:ascii="Times New Roman" w:hAnsi="Times New Roman" w:cs="Times New Roman"/>
                <w:sz w:val="18"/>
                <w:szCs w:val="18"/>
              </w:rPr>
            </w:pPr>
          </w:p>
          <w:p w:rsidR="002E5380" w:rsidRPr="00284DC4" w:rsidRDefault="002E5380" w:rsidP="00FF5646">
            <w:pPr>
              <w:spacing w:after="100" w:afterAutospacing="1"/>
              <w:rPr>
                <w:sz w:val="18"/>
                <w:szCs w:val="18"/>
              </w:rPr>
            </w:pPr>
            <w:r w:rsidRPr="00284DC4">
              <w:rPr>
                <w:sz w:val="18"/>
                <w:szCs w:val="18"/>
              </w:rPr>
              <w:t>Разработка ПСД к  кап. Ремонту  МОУ СОШ №8</w:t>
            </w:r>
          </w:p>
        </w:tc>
        <w:tc>
          <w:tcPr>
            <w:tcW w:w="991" w:type="dxa"/>
          </w:tcPr>
          <w:p w:rsidR="002E5380" w:rsidRPr="00284DC4" w:rsidRDefault="002E5380" w:rsidP="00FF5646">
            <w:pPr>
              <w:spacing w:after="100" w:afterAutospacing="1"/>
              <w:jc w:val="center"/>
              <w:rPr>
                <w:sz w:val="20"/>
                <w:szCs w:val="20"/>
              </w:rPr>
            </w:pPr>
            <w:r w:rsidRPr="00284DC4">
              <w:rPr>
                <w:sz w:val="20"/>
                <w:szCs w:val="20"/>
              </w:rPr>
              <w:t>11731,5</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30373,8</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3644,4</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3587,8</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2732,4</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3000,0</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r w:rsidRPr="00284DC4">
              <w:rPr>
                <w:sz w:val="20"/>
                <w:szCs w:val="20"/>
              </w:rPr>
              <w:t>5000,0</w:t>
            </w: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rPr>
                <w:sz w:val="20"/>
                <w:szCs w:val="20"/>
              </w:rPr>
            </w:pPr>
          </w:p>
          <w:p w:rsidR="002E5380" w:rsidRPr="00284DC4" w:rsidRDefault="002E5380" w:rsidP="00FF5646">
            <w:pPr>
              <w:rPr>
                <w:sz w:val="20"/>
                <w:szCs w:val="20"/>
              </w:rPr>
            </w:pPr>
          </w:p>
          <w:p w:rsidR="002E5380" w:rsidRPr="00284DC4" w:rsidRDefault="002E5380" w:rsidP="00FF5646">
            <w:pPr>
              <w:rPr>
                <w:sz w:val="20"/>
                <w:szCs w:val="20"/>
              </w:rPr>
            </w:pPr>
          </w:p>
          <w:p w:rsidR="002E5380" w:rsidRPr="00284DC4" w:rsidRDefault="002E5380" w:rsidP="00FF5646">
            <w:pPr>
              <w:rPr>
                <w:sz w:val="20"/>
                <w:szCs w:val="20"/>
              </w:rPr>
            </w:pPr>
          </w:p>
          <w:p w:rsidR="002E5380" w:rsidRPr="00284DC4" w:rsidRDefault="002E5380" w:rsidP="00FF5646">
            <w:pPr>
              <w:rPr>
                <w:sz w:val="20"/>
                <w:szCs w:val="20"/>
              </w:rPr>
            </w:pPr>
          </w:p>
          <w:p w:rsidR="002E5380" w:rsidRPr="00284DC4" w:rsidRDefault="002E5380" w:rsidP="00FF5646">
            <w:pPr>
              <w:rPr>
                <w:sz w:val="20"/>
                <w:szCs w:val="20"/>
              </w:rPr>
            </w:pPr>
          </w:p>
          <w:p w:rsidR="002E5380" w:rsidRPr="00284DC4" w:rsidRDefault="002E5380" w:rsidP="00FF5646">
            <w:pPr>
              <w:rPr>
                <w:sz w:val="20"/>
                <w:szCs w:val="20"/>
              </w:rPr>
            </w:pPr>
          </w:p>
          <w:p w:rsidR="002E5380" w:rsidRPr="00284DC4" w:rsidRDefault="002E5380" w:rsidP="00FF5646">
            <w:pPr>
              <w:rPr>
                <w:sz w:val="20"/>
                <w:szCs w:val="20"/>
              </w:rPr>
            </w:pPr>
          </w:p>
          <w:p w:rsidR="002E5380" w:rsidRPr="00284DC4" w:rsidRDefault="002E5380" w:rsidP="00FF5646">
            <w:pPr>
              <w:rPr>
                <w:sz w:val="20"/>
                <w:szCs w:val="20"/>
              </w:rPr>
            </w:pPr>
          </w:p>
          <w:p w:rsidR="002E5380" w:rsidRPr="00284DC4" w:rsidRDefault="002E5380" w:rsidP="00FF5646">
            <w:pPr>
              <w:jc w:val="center"/>
              <w:rPr>
                <w:sz w:val="20"/>
                <w:szCs w:val="20"/>
              </w:rPr>
            </w:pPr>
            <w:r w:rsidRPr="00284DC4">
              <w:rPr>
                <w:sz w:val="20"/>
                <w:szCs w:val="20"/>
              </w:rPr>
              <w:t>1287,5</w:t>
            </w:r>
          </w:p>
        </w:tc>
        <w:tc>
          <w:tcPr>
            <w:tcW w:w="993" w:type="dxa"/>
          </w:tcPr>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26000,0</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2867,8</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2338,9</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2568,0</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r w:rsidRPr="00284DC4">
              <w:rPr>
                <w:sz w:val="20"/>
                <w:szCs w:val="20"/>
              </w:rPr>
              <w:t>4280,0</w:t>
            </w: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tc>
        <w:tc>
          <w:tcPr>
            <w:tcW w:w="993" w:type="dxa"/>
          </w:tcPr>
          <w:p w:rsidR="002E5380" w:rsidRPr="00284DC4" w:rsidRDefault="002E5380" w:rsidP="00FF5646">
            <w:pPr>
              <w:spacing w:after="100" w:afterAutospacing="1"/>
              <w:jc w:val="center"/>
              <w:rPr>
                <w:sz w:val="20"/>
                <w:szCs w:val="20"/>
              </w:rPr>
            </w:pPr>
            <w:r w:rsidRPr="00284DC4">
              <w:rPr>
                <w:sz w:val="20"/>
                <w:szCs w:val="20"/>
              </w:rPr>
              <w:t>11731,5</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4373,8</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3644,4</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720,0</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393,5</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432,0</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720,0</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1287,5</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tc>
        <w:tc>
          <w:tcPr>
            <w:tcW w:w="992" w:type="dxa"/>
          </w:tcPr>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30373,8</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3644,4</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3587,8</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2732,4</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3000,0</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r w:rsidRPr="00284DC4">
              <w:rPr>
                <w:sz w:val="20"/>
                <w:szCs w:val="20"/>
              </w:rPr>
              <w:t>5000,0</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1287,5</w:t>
            </w:r>
          </w:p>
        </w:tc>
        <w:tc>
          <w:tcPr>
            <w:tcW w:w="945" w:type="dxa"/>
            <w:gridSpan w:val="3"/>
          </w:tcPr>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r w:rsidRPr="00284DC4">
              <w:rPr>
                <w:sz w:val="20"/>
                <w:szCs w:val="20"/>
              </w:rPr>
              <w:t>-</w:t>
            </w: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tc>
        <w:tc>
          <w:tcPr>
            <w:tcW w:w="898" w:type="dxa"/>
            <w:gridSpan w:val="2"/>
          </w:tcPr>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26000,0</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2867,8</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2338,9</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2568,0</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4280,0</w:t>
            </w: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4373,8</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3644,4</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720,0</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393,5</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432,0</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r w:rsidRPr="00284DC4">
              <w:rPr>
                <w:sz w:val="20"/>
                <w:szCs w:val="20"/>
              </w:rPr>
              <w:t>720,0</w:t>
            </w: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1287,5</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tc>
        <w:tc>
          <w:tcPr>
            <w:tcW w:w="993" w:type="dxa"/>
            <w:gridSpan w:val="2"/>
          </w:tcPr>
          <w:p w:rsidR="002E5380" w:rsidRDefault="002E5380" w:rsidP="00FF5646">
            <w:pPr>
              <w:spacing w:after="100" w:afterAutospacing="1"/>
              <w:jc w:val="center"/>
              <w:rPr>
                <w:sz w:val="20"/>
                <w:szCs w:val="20"/>
              </w:rPr>
            </w:pPr>
            <w:r>
              <w:rPr>
                <w:sz w:val="20"/>
                <w:szCs w:val="20"/>
              </w:rPr>
              <w:t>-</w:t>
            </w: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r>
              <w:rPr>
                <w:sz w:val="20"/>
                <w:szCs w:val="20"/>
              </w:rPr>
              <w:t>30373,8</w:t>
            </w: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r>
              <w:rPr>
                <w:sz w:val="20"/>
                <w:szCs w:val="20"/>
              </w:rPr>
              <w:t>3644,3</w:t>
            </w: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r>
              <w:rPr>
                <w:sz w:val="20"/>
                <w:szCs w:val="20"/>
              </w:rPr>
              <w:t>3350,0</w:t>
            </w: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r>
              <w:rPr>
                <w:sz w:val="20"/>
                <w:szCs w:val="20"/>
              </w:rPr>
              <w:t>1829,3</w:t>
            </w: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r>
              <w:rPr>
                <w:sz w:val="20"/>
                <w:szCs w:val="20"/>
              </w:rPr>
              <w:t>3000,0</w:t>
            </w: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r>
              <w:rPr>
                <w:sz w:val="20"/>
                <w:szCs w:val="20"/>
              </w:rPr>
              <w:t>5000,0</w:t>
            </w: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Pr>
                <w:sz w:val="20"/>
                <w:szCs w:val="20"/>
              </w:rPr>
              <w:t>1287,5</w:t>
            </w:r>
          </w:p>
        </w:tc>
        <w:tc>
          <w:tcPr>
            <w:tcW w:w="992" w:type="dxa"/>
            <w:gridSpan w:val="2"/>
          </w:tcPr>
          <w:p w:rsidR="002E5380" w:rsidRDefault="002E5380" w:rsidP="00FF5646">
            <w:pPr>
              <w:spacing w:after="100" w:afterAutospacing="1"/>
              <w:jc w:val="center"/>
              <w:rPr>
                <w:sz w:val="20"/>
                <w:szCs w:val="20"/>
              </w:rPr>
            </w:pPr>
            <w:r>
              <w:rPr>
                <w:sz w:val="20"/>
                <w:szCs w:val="20"/>
              </w:rPr>
              <w:t>-</w:t>
            </w: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r>
              <w:rPr>
                <w:sz w:val="20"/>
                <w:szCs w:val="20"/>
              </w:rPr>
              <w:t>-</w:t>
            </w: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r>
              <w:rPr>
                <w:sz w:val="20"/>
                <w:szCs w:val="20"/>
              </w:rPr>
              <w:t>-</w:t>
            </w: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r>
              <w:rPr>
                <w:sz w:val="20"/>
                <w:szCs w:val="20"/>
              </w:rPr>
              <w:t>-</w:t>
            </w: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r>
              <w:rPr>
                <w:sz w:val="20"/>
                <w:szCs w:val="20"/>
              </w:rPr>
              <w:t>-</w:t>
            </w: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r>
              <w:rPr>
                <w:sz w:val="20"/>
                <w:szCs w:val="20"/>
              </w:rPr>
              <w:t>-</w:t>
            </w: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r>
              <w:rPr>
                <w:sz w:val="20"/>
                <w:szCs w:val="20"/>
              </w:rPr>
              <w:t>-</w:t>
            </w: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Pr>
                <w:sz w:val="20"/>
                <w:szCs w:val="20"/>
              </w:rPr>
              <w:t>-</w:t>
            </w:r>
          </w:p>
        </w:tc>
        <w:tc>
          <w:tcPr>
            <w:tcW w:w="992" w:type="dxa"/>
            <w:gridSpan w:val="2"/>
          </w:tcPr>
          <w:p w:rsidR="002E5380" w:rsidRDefault="002E5380" w:rsidP="00FF5646">
            <w:pPr>
              <w:spacing w:after="100" w:afterAutospacing="1"/>
              <w:jc w:val="center"/>
              <w:rPr>
                <w:sz w:val="20"/>
                <w:szCs w:val="20"/>
              </w:rPr>
            </w:pPr>
            <w:r>
              <w:rPr>
                <w:sz w:val="20"/>
                <w:szCs w:val="20"/>
              </w:rPr>
              <w:t>-</w:t>
            </w: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r>
              <w:rPr>
                <w:sz w:val="20"/>
                <w:szCs w:val="20"/>
              </w:rPr>
              <w:t>26000,0</w:t>
            </w: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r>
              <w:rPr>
                <w:sz w:val="20"/>
                <w:szCs w:val="20"/>
              </w:rPr>
              <w:t>-</w:t>
            </w: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r>
              <w:rPr>
                <w:sz w:val="20"/>
                <w:szCs w:val="20"/>
              </w:rPr>
              <w:t>2867,6</w:t>
            </w: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r>
              <w:rPr>
                <w:sz w:val="20"/>
                <w:szCs w:val="20"/>
              </w:rPr>
              <w:t>1565,9</w:t>
            </w: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r>
              <w:rPr>
                <w:sz w:val="20"/>
                <w:szCs w:val="20"/>
              </w:rPr>
              <w:t>2568,0</w:t>
            </w: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r>
              <w:rPr>
                <w:sz w:val="20"/>
                <w:szCs w:val="20"/>
              </w:rPr>
              <w:t>4280,0</w:t>
            </w: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Pr>
                <w:sz w:val="20"/>
                <w:szCs w:val="20"/>
              </w:rPr>
              <w:t>-</w:t>
            </w:r>
          </w:p>
        </w:tc>
        <w:tc>
          <w:tcPr>
            <w:tcW w:w="992" w:type="dxa"/>
            <w:gridSpan w:val="2"/>
          </w:tcPr>
          <w:p w:rsidR="002E5380" w:rsidRDefault="002E5380" w:rsidP="00FF5646">
            <w:pPr>
              <w:spacing w:after="100" w:afterAutospacing="1"/>
              <w:jc w:val="center"/>
              <w:rPr>
                <w:sz w:val="20"/>
                <w:szCs w:val="20"/>
              </w:rPr>
            </w:pPr>
            <w:r>
              <w:rPr>
                <w:sz w:val="20"/>
                <w:szCs w:val="20"/>
              </w:rPr>
              <w:t>-</w:t>
            </w: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r>
              <w:rPr>
                <w:sz w:val="20"/>
                <w:szCs w:val="20"/>
              </w:rPr>
              <w:t>4373,8</w:t>
            </w: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r>
              <w:rPr>
                <w:sz w:val="20"/>
                <w:szCs w:val="20"/>
              </w:rPr>
              <w:t>3644,3</w:t>
            </w: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r>
              <w:rPr>
                <w:sz w:val="20"/>
                <w:szCs w:val="20"/>
              </w:rPr>
              <w:t>482,4</w:t>
            </w: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r>
              <w:rPr>
                <w:sz w:val="20"/>
                <w:szCs w:val="20"/>
              </w:rPr>
              <w:t>263,4</w:t>
            </w: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r>
              <w:rPr>
                <w:sz w:val="20"/>
                <w:szCs w:val="20"/>
              </w:rPr>
              <w:t>432,0</w:t>
            </w: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r>
              <w:rPr>
                <w:sz w:val="20"/>
                <w:szCs w:val="20"/>
              </w:rPr>
              <w:t>720,0</w:t>
            </w: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Pr>
                <w:sz w:val="20"/>
                <w:szCs w:val="20"/>
              </w:rPr>
              <w:t>1287,5</w:t>
            </w:r>
          </w:p>
        </w:tc>
        <w:tc>
          <w:tcPr>
            <w:tcW w:w="284" w:type="dxa"/>
          </w:tcPr>
          <w:p w:rsidR="002E5380" w:rsidRPr="00284DC4" w:rsidRDefault="002E5380" w:rsidP="00FF5646">
            <w:pPr>
              <w:spacing w:after="100" w:afterAutospacing="1"/>
              <w:jc w:val="center"/>
              <w:rPr>
                <w:sz w:val="20"/>
                <w:szCs w:val="20"/>
              </w:rPr>
            </w:pPr>
            <w:r>
              <w:rPr>
                <w:sz w:val="20"/>
                <w:szCs w:val="20"/>
              </w:rPr>
              <w:t>-</w:t>
            </w:r>
          </w:p>
        </w:tc>
        <w:tc>
          <w:tcPr>
            <w:tcW w:w="1132" w:type="dxa"/>
          </w:tcPr>
          <w:p w:rsidR="002E5380" w:rsidRDefault="002E5380" w:rsidP="00FF5646">
            <w:pPr>
              <w:spacing w:after="100" w:afterAutospacing="1"/>
              <w:jc w:val="center"/>
              <w:rPr>
                <w:sz w:val="20"/>
                <w:szCs w:val="20"/>
              </w:rPr>
            </w:pPr>
            <w:r>
              <w:rPr>
                <w:sz w:val="20"/>
                <w:szCs w:val="20"/>
              </w:rPr>
              <w:t>-</w:t>
            </w: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r>
              <w:rPr>
                <w:sz w:val="20"/>
                <w:szCs w:val="20"/>
              </w:rPr>
              <w:t xml:space="preserve">100% освоение </w:t>
            </w: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r>
              <w:rPr>
                <w:sz w:val="20"/>
                <w:szCs w:val="20"/>
              </w:rPr>
              <w:t>100% освоение</w:t>
            </w:r>
          </w:p>
          <w:p w:rsidR="002E5380" w:rsidRDefault="002E5380" w:rsidP="00FF5646">
            <w:pPr>
              <w:spacing w:after="100" w:afterAutospacing="1"/>
              <w:jc w:val="center"/>
              <w:rPr>
                <w:sz w:val="20"/>
                <w:szCs w:val="20"/>
              </w:rPr>
            </w:pPr>
            <w:r>
              <w:rPr>
                <w:sz w:val="20"/>
                <w:szCs w:val="20"/>
              </w:rPr>
              <w:t xml:space="preserve">237,8 т.р. - </w:t>
            </w:r>
            <w:r w:rsidRPr="00A751C6">
              <w:rPr>
                <w:sz w:val="20"/>
                <w:szCs w:val="20"/>
              </w:rPr>
              <w:t>нарушение поставщиком срока выполне</w:t>
            </w:r>
            <w:r>
              <w:rPr>
                <w:sz w:val="20"/>
                <w:szCs w:val="20"/>
              </w:rPr>
              <w:t>-</w:t>
            </w:r>
            <w:r w:rsidRPr="00A751C6">
              <w:rPr>
                <w:sz w:val="20"/>
                <w:szCs w:val="20"/>
              </w:rPr>
              <w:t>ния работ в 2011 г.</w:t>
            </w:r>
          </w:p>
          <w:p w:rsidR="002E5380" w:rsidRDefault="002E5380" w:rsidP="00FF5646">
            <w:pPr>
              <w:spacing w:after="100" w:afterAutospacing="1"/>
              <w:jc w:val="center"/>
              <w:rPr>
                <w:sz w:val="20"/>
                <w:szCs w:val="20"/>
              </w:rPr>
            </w:pPr>
            <w:r>
              <w:rPr>
                <w:sz w:val="20"/>
                <w:szCs w:val="20"/>
              </w:rPr>
              <w:t>903,1 т.р. - расторжение договора по соглашению сторон</w:t>
            </w: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r>
              <w:rPr>
                <w:sz w:val="20"/>
                <w:szCs w:val="20"/>
              </w:rPr>
              <w:t>100% освоение</w:t>
            </w: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r>
              <w:rPr>
                <w:sz w:val="20"/>
                <w:szCs w:val="20"/>
              </w:rPr>
              <w:t>100% освоение</w:t>
            </w: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Pr>
                <w:sz w:val="20"/>
                <w:szCs w:val="20"/>
              </w:rPr>
              <w:t>100% освоение</w:t>
            </w:r>
          </w:p>
        </w:tc>
      </w:tr>
      <w:tr w:rsidR="002E5380" w:rsidRPr="00284DC4" w:rsidTr="00C83E0C">
        <w:tc>
          <w:tcPr>
            <w:tcW w:w="429" w:type="dxa"/>
          </w:tcPr>
          <w:p w:rsidR="002E5380" w:rsidRPr="00284DC4" w:rsidRDefault="002E5380" w:rsidP="00FF5646">
            <w:pPr>
              <w:spacing w:after="100" w:afterAutospacing="1"/>
              <w:jc w:val="center"/>
              <w:rPr>
                <w:sz w:val="20"/>
                <w:szCs w:val="20"/>
              </w:rPr>
            </w:pPr>
          </w:p>
        </w:tc>
        <w:tc>
          <w:tcPr>
            <w:tcW w:w="1842" w:type="dxa"/>
          </w:tcPr>
          <w:p w:rsidR="002E5380" w:rsidRPr="00284DC4" w:rsidRDefault="002E5380" w:rsidP="00FF5646">
            <w:pPr>
              <w:pStyle w:val="ConsPlusCell"/>
              <w:widowControl/>
              <w:rPr>
                <w:rFonts w:ascii="Times New Roman" w:hAnsi="Times New Roman" w:cs="Times New Roman"/>
                <w:sz w:val="18"/>
                <w:szCs w:val="18"/>
              </w:rPr>
            </w:pPr>
            <w:r w:rsidRPr="00284DC4">
              <w:rPr>
                <w:rFonts w:ascii="Times New Roman" w:hAnsi="Times New Roman" w:cs="Times New Roman"/>
                <w:sz w:val="18"/>
                <w:szCs w:val="18"/>
              </w:rPr>
              <w:t>Организация и проведение комплекса мероприятий,   направленных на поддержание и улучшение системы обеспечения пожарной    безопас</w:t>
            </w:r>
            <w:r>
              <w:rPr>
                <w:rFonts w:ascii="Times New Roman" w:hAnsi="Times New Roman" w:cs="Times New Roman"/>
                <w:sz w:val="18"/>
                <w:szCs w:val="18"/>
              </w:rPr>
              <w:t>-</w:t>
            </w:r>
            <w:r w:rsidRPr="00284DC4">
              <w:rPr>
                <w:rFonts w:ascii="Times New Roman" w:hAnsi="Times New Roman" w:cs="Times New Roman"/>
                <w:sz w:val="18"/>
                <w:szCs w:val="18"/>
              </w:rPr>
              <w:t>ности муниципаль</w:t>
            </w:r>
            <w:r>
              <w:rPr>
                <w:rFonts w:ascii="Times New Roman" w:hAnsi="Times New Roman" w:cs="Times New Roman"/>
                <w:sz w:val="18"/>
                <w:szCs w:val="18"/>
              </w:rPr>
              <w:t>-</w:t>
            </w:r>
            <w:r w:rsidRPr="00284DC4">
              <w:rPr>
                <w:rFonts w:ascii="Times New Roman" w:hAnsi="Times New Roman" w:cs="Times New Roman"/>
                <w:sz w:val="18"/>
                <w:szCs w:val="18"/>
              </w:rPr>
              <w:t>ных образователь</w:t>
            </w:r>
            <w:r>
              <w:rPr>
                <w:rFonts w:ascii="Times New Roman" w:hAnsi="Times New Roman" w:cs="Times New Roman"/>
                <w:sz w:val="18"/>
                <w:szCs w:val="18"/>
              </w:rPr>
              <w:t>-</w:t>
            </w:r>
            <w:r w:rsidRPr="00284DC4">
              <w:rPr>
                <w:rFonts w:ascii="Times New Roman" w:hAnsi="Times New Roman" w:cs="Times New Roman"/>
                <w:sz w:val="18"/>
                <w:szCs w:val="18"/>
              </w:rPr>
              <w:t>ных   учреждений  техническое обслу</w:t>
            </w:r>
            <w:r>
              <w:rPr>
                <w:rFonts w:ascii="Times New Roman" w:hAnsi="Times New Roman" w:cs="Times New Roman"/>
                <w:sz w:val="18"/>
                <w:szCs w:val="18"/>
              </w:rPr>
              <w:t>-</w:t>
            </w:r>
            <w:r w:rsidRPr="00284DC4">
              <w:rPr>
                <w:rFonts w:ascii="Times New Roman" w:hAnsi="Times New Roman" w:cs="Times New Roman"/>
                <w:sz w:val="18"/>
                <w:szCs w:val="18"/>
              </w:rPr>
              <w:t>живание, обслужи</w:t>
            </w:r>
            <w:r>
              <w:rPr>
                <w:rFonts w:ascii="Times New Roman" w:hAnsi="Times New Roman" w:cs="Times New Roman"/>
                <w:sz w:val="18"/>
                <w:szCs w:val="18"/>
              </w:rPr>
              <w:t>-</w:t>
            </w:r>
            <w:r w:rsidRPr="00284DC4">
              <w:rPr>
                <w:rFonts w:ascii="Times New Roman" w:hAnsi="Times New Roman" w:cs="Times New Roman"/>
                <w:sz w:val="18"/>
                <w:szCs w:val="18"/>
              </w:rPr>
              <w:t>вание дымоходов, автома-тических пожарных сигнализаций)</w:t>
            </w:r>
          </w:p>
          <w:p w:rsidR="002E5380" w:rsidRPr="00284DC4" w:rsidRDefault="002E5380" w:rsidP="00FF5646">
            <w:pPr>
              <w:pStyle w:val="ConsPlusCell"/>
              <w:widowControl/>
              <w:rPr>
                <w:rFonts w:ascii="Times New Roman" w:hAnsi="Times New Roman" w:cs="Times New Roman"/>
                <w:sz w:val="18"/>
                <w:szCs w:val="18"/>
              </w:rPr>
            </w:pPr>
          </w:p>
          <w:p w:rsidR="002E5380" w:rsidRPr="00284DC4" w:rsidRDefault="002E5380" w:rsidP="00FF5646">
            <w:pPr>
              <w:spacing w:after="100" w:afterAutospacing="1"/>
              <w:rPr>
                <w:sz w:val="18"/>
                <w:szCs w:val="18"/>
              </w:rPr>
            </w:pPr>
            <w:r w:rsidRPr="00284DC4">
              <w:rPr>
                <w:sz w:val="18"/>
                <w:szCs w:val="18"/>
              </w:rPr>
              <w:t xml:space="preserve">Установка системы мониторинга противопожарной соганлизации на пульт «01»  в общеобразовательных учреждениях     </w:t>
            </w:r>
          </w:p>
        </w:tc>
        <w:tc>
          <w:tcPr>
            <w:tcW w:w="991" w:type="dxa"/>
          </w:tcPr>
          <w:p w:rsidR="002E5380" w:rsidRPr="00284DC4" w:rsidRDefault="002E5380" w:rsidP="00FF5646">
            <w:pPr>
              <w:spacing w:after="100" w:afterAutospacing="1"/>
              <w:jc w:val="center"/>
              <w:rPr>
                <w:sz w:val="20"/>
                <w:szCs w:val="20"/>
              </w:rPr>
            </w:pPr>
            <w:r w:rsidRPr="00284DC4">
              <w:rPr>
                <w:sz w:val="20"/>
                <w:szCs w:val="20"/>
              </w:rPr>
              <w:t>2617,5</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2803,8</w:t>
            </w:r>
          </w:p>
        </w:tc>
        <w:tc>
          <w:tcPr>
            <w:tcW w:w="993" w:type="dxa"/>
          </w:tcPr>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2400,0</w:t>
            </w:r>
          </w:p>
        </w:tc>
        <w:tc>
          <w:tcPr>
            <w:tcW w:w="993" w:type="dxa"/>
          </w:tcPr>
          <w:p w:rsidR="002E5380" w:rsidRPr="00284DC4" w:rsidRDefault="002E5380" w:rsidP="00FF5646">
            <w:pPr>
              <w:spacing w:after="100" w:afterAutospacing="1"/>
              <w:jc w:val="center"/>
              <w:rPr>
                <w:sz w:val="20"/>
                <w:szCs w:val="20"/>
              </w:rPr>
            </w:pPr>
            <w:r w:rsidRPr="00284DC4">
              <w:rPr>
                <w:sz w:val="20"/>
                <w:szCs w:val="20"/>
              </w:rPr>
              <w:t>2617,5</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403,8</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D44BDF">
              <w:rPr>
                <w:sz w:val="20"/>
                <w:szCs w:val="20"/>
                <w:highlight w:val="yellow"/>
              </w:rPr>
              <w:t>1970,0</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2803,8</w:t>
            </w:r>
          </w:p>
        </w:tc>
        <w:tc>
          <w:tcPr>
            <w:tcW w:w="945" w:type="dxa"/>
            <w:gridSpan w:val="3"/>
          </w:tcPr>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tc>
        <w:tc>
          <w:tcPr>
            <w:tcW w:w="898" w:type="dxa"/>
            <w:gridSpan w:val="2"/>
          </w:tcPr>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2400,0</w:t>
            </w:r>
          </w:p>
        </w:tc>
        <w:tc>
          <w:tcPr>
            <w:tcW w:w="992" w:type="dxa"/>
          </w:tcPr>
          <w:p w:rsidR="002E5380" w:rsidRPr="00284DC4" w:rsidRDefault="002E5380" w:rsidP="00FF5646">
            <w:pPr>
              <w:spacing w:after="100" w:afterAutospacing="1"/>
              <w:jc w:val="center"/>
              <w:rPr>
                <w:sz w:val="20"/>
                <w:szCs w:val="20"/>
              </w:rPr>
            </w:pPr>
            <w:r w:rsidRPr="00D44BDF">
              <w:rPr>
                <w:sz w:val="20"/>
                <w:szCs w:val="20"/>
                <w:highlight w:val="yellow"/>
              </w:rPr>
              <w:t>1970,0</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403,8</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tc>
        <w:tc>
          <w:tcPr>
            <w:tcW w:w="993" w:type="dxa"/>
            <w:gridSpan w:val="2"/>
          </w:tcPr>
          <w:p w:rsidR="002E5380" w:rsidRDefault="002E5380" w:rsidP="00FF5646">
            <w:pPr>
              <w:spacing w:after="100" w:afterAutospacing="1"/>
              <w:jc w:val="center"/>
              <w:rPr>
                <w:sz w:val="20"/>
                <w:szCs w:val="20"/>
              </w:rPr>
            </w:pPr>
            <w:r>
              <w:rPr>
                <w:sz w:val="20"/>
                <w:szCs w:val="20"/>
              </w:rPr>
              <w:t>1960,0</w:t>
            </w: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Pr>
                <w:sz w:val="20"/>
                <w:szCs w:val="20"/>
              </w:rPr>
              <w:t>2803,8</w:t>
            </w:r>
          </w:p>
        </w:tc>
        <w:tc>
          <w:tcPr>
            <w:tcW w:w="992" w:type="dxa"/>
            <w:gridSpan w:val="2"/>
          </w:tcPr>
          <w:p w:rsidR="002E5380" w:rsidRDefault="002E5380" w:rsidP="00FF5646">
            <w:pPr>
              <w:spacing w:after="100" w:afterAutospacing="1"/>
              <w:jc w:val="center"/>
              <w:rPr>
                <w:sz w:val="20"/>
                <w:szCs w:val="20"/>
              </w:rPr>
            </w:pPr>
            <w:r>
              <w:rPr>
                <w:sz w:val="20"/>
                <w:szCs w:val="20"/>
              </w:rPr>
              <w:t>-</w:t>
            </w: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tc>
        <w:tc>
          <w:tcPr>
            <w:tcW w:w="992" w:type="dxa"/>
            <w:gridSpan w:val="2"/>
          </w:tcPr>
          <w:p w:rsidR="002E5380" w:rsidRDefault="002E5380" w:rsidP="00FF5646">
            <w:pPr>
              <w:spacing w:after="100" w:afterAutospacing="1"/>
              <w:jc w:val="center"/>
              <w:rPr>
                <w:sz w:val="20"/>
                <w:szCs w:val="20"/>
              </w:rPr>
            </w:pPr>
            <w:r>
              <w:rPr>
                <w:sz w:val="20"/>
                <w:szCs w:val="20"/>
              </w:rPr>
              <w:t>-</w:t>
            </w: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Pr>
                <w:sz w:val="20"/>
                <w:szCs w:val="20"/>
              </w:rPr>
              <w:t>2400,0</w:t>
            </w:r>
          </w:p>
        </w:tc>
        <w:tc>
          <w:tcPr>
            <w:tcW w:w="992" w:type="dxa"/>
            <w:gridSpan w:val="2"/>
          </w:tcPr>
          <w:p w:rsidR="002E5380" w:rsidRDefault="002E5380" w:rsidP="00FF5646">
            <w:pPr>
              <w:spacing w:after="100" w:afterAutospacing="1"/>
              <w:jc w:val="center"/>
              <w:rPr>
                <w:sz w:val="20"/>
                <w:szCs w:val="20"/>
              </w:rPr>
            </w:pPr>
            <w:r>
              <w:rPr>
                <w:sz w:val="20"/>
                <w:szCs w:val="20"/>
              </w:rPr>
              <w:t>1960,0</w:t>
            </w: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r>
              <w:rPr>
                <w:sz w:val="20"/>
                <w:szCs w:val="20"/>
              </w:rPr>
              <w:t>403,8</w:t>
            </w:r>
          </w:p>
          <w:p w:rsidR="002E5380" w:rsidRPr="00284DC4" w:rsidRDefault="002E5380" w:rsidP="00FF5646">
            <w:pPr>
              <w:spacing w:after="100" w:afterAutospacing="1"/>
              <w:jc w:val="center"/>
              <w:rPr>
                <w:sz w:val="20"/>
                <w:szCs w:val="20"/>
              </w:rPr>
            </w:pPr>
          </w:p>
        </w:tc>
        <w:tc>
          <w:tcPr>
            <w:tcW w:w="284" w:type="dxa"/>
          </w:tcPr>
          <w:p w:rsidR="002E5380" w:rsidRPr="00284DC4" w:rsidRDefault="002E5380" w:rsidP="00FF5646">
            <w:pPr>
              <w:spacing w:after="100" w:afterAutospacing="1"/>
              <w:jc w:val="center"/>
              <w:rPr>
                <w:sz w:val="20"/>
                <w:szCs w:val="20"/>
              </w:rPr>
            </w:pPr>
            <w:r>
              <w:rPr>
                <w:sz w:val="20"/>
                <w:szCs w:val="20"/>
              </w:rPr>
              <w:t>-</w:t>
            </w:r>
          </w:p>
        </w:tc>
        <w:tc>
          <w:tcPr>
            <w:tcW w:w="1132" w:type="dxa"/>
          </w:tcPr>
          <w:p w:rsidR="002E5380" w:rsidRDefault="002E5380" w:rsidP="00FF5646">
            <w:pPr>
              <w:spacing w:after="100" w:afterAutospacing="1"/>
              <w:jc w:val="center"/>
              <w:rPr>
                <w:sz w:val="20"/>
                <w:szCs w:val="20"/>
              </w:rPr>
            </w:pPr>
            <w:r>
              <w:rPr>
                <w:sz w:val="20"/>
                <w:szCs w:val="20"/>
              </w:rPr>
              <w:t>10,0 т.р. – экономия по противопожарным мероприятиям</w:t>
            </w: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Pr>
                <w:sz w:val="20"/>
                <w:szCs w:val="20"/>
              </w:rPr>
              <w:t>100% освоение</w:t>
            </w:r>
          </w:p>
        </w:tc>
      </w:tr>
      <w:tr w:rsidR="002E5380" w:rsidRPr="00284DC4" w:rsidTr="00C83E0C">
        <w:tc>
          <w:tcPr>
            <w:tcW w:w="429" w:type="dxa"/>
          </w:tcPr>
          <w:p w:rsidR="002E5380" w:rsidRPr="00284DC4" w:rsidRDefault="002E5380" w:rsidP="00FF5646">
            <w:pPr>
              <w:spacing w:after="100" w:afterAutospacing="1"/>
              <w:jc w:val="center"/>
              <w:rPr>
                <w:sz w:val="20"/>
                <w:szCs w:val="20"/>
              </w:rPr>
            </w:pPr>
          </w:p>
        </w:tc>
        <w:tc>
          <w:tcPr>
            <w:tcW w:w="1842" w:type="dxa"/>
          </w:tcPr>
          <w:p w:rsidR="002E5380" w:rsidRPr="00284DC4" w:rsidRDefault="002E5380" w:rsidP="00FF5646">
            <w:pPr>
              <w:pStyle w:val="ConsPlusCell"/>
              <w:widowControl/>
              <w:rPr>
                <w:rFonts w:ascii="Times New Roman" w:hAnsi="Times New Roman" w:cs="Times New Roman"/>
                <w:sz w:val="18"/>
                <w:szCs w:val="18"/>
              </w:rPr>
            </w:pPr>
            <w:r w:rsidRPr="00284DC4">
              <w:rPr>
                <w:rFonts w:ascii="Times New Roman" w:hAnsi="Times New Roman" w:cs="Times New Roman"/>
                <w:sz w:val="18"/>
                <w:szCs w:val="18"/>
              </w:rPr>
              <w:t>Выполнение комплекса антитеррористических мероприятий в общеобразовательных учреждениях в том числе:</w:t>
            </w:r>
          </w:p>
          <w:p w:rsidR="002E5380" w:rsidRPr="00284DC4" w:rsidRDefault="002E5380" w:rsidP="00FF5646">
            <w:pPr>
              <w:pStyle w:val="ConsPlusCell"/>
              <w:widowControl/>
              <w:rPr>
                <w:rFonts w:ascii="Times New Roman" w:hAnsi="Times New Roman" w:cs="Times New Roman"/>
                <w:sz w:val="18"/>
                <w:szCs w:val="18"/>
              </w:rPr>
            </w:pPr>
          </w:p>
          <w:p w:rsidR="002E5380" w:rsidRPr="00284DC4" w:rsidRDefault="002E5380" w:rsidP="00FF5646">
            <w:pPr>
              <w:pStyle w:val="ConsPlusCell"/>
              <w:widowControl/>
              <w:rPr>
                <w:rFonts w:ascii="Times New Roman" w:hAnsi="Times New Roman" w:cs="Times New Roman"/>
                <w:sz w:val="18"/>
                <w:szCs w:val="18"/>
              </w:rPr>
            </w:pPr>
            <w:r w:rsidRPr="00284DC4">
              <w:rPr>
                <w:rFonts w:ascii="Times New Roman" w:hAnsi="Times New Roman" w:cs="Times New Roman"/>
                <w:sz w:val="18"/>
                <w:szCs w:val="18"/>
              </w:rPr>
              <w:t xml:space="preserve">обслуживание камер видеонаблюдения </w:t>
            </w:r>
          </w:p>
          <w:p w:rsidR="002E5380" w:rsidRPr="00284DC4" w:rsidRDefault="002E5380" w:rsidP="00FF5646">
            <w:pPr>
              <w:pStyle w:val="ConsPlusCell"/>
              <w:widowControl/>
              <w:rPr>
                <w:rFonts w:ascii="Times New Roman" w:hAnsi="Times New Roman" w:cs="Times New Roman"/>
                <w:sz w:val="18"/>
                <w:szCs w:val="18"/>
              </w:rPr>
            </w:pPr>
            <w:r w:rsidRPr="00284DC4">
              <w:rPr>
                <w:rFonts w:ascii="Times New Roman" w:hAnsi="Times New Roman" w:cs="Times New Roman"/>
                <w:sz w:val="18"/>
                <w:szCs w:val="18"/>
              </w:rPr>
              <w:t>установка камер видеонаблюдения</w:t>
            </w:r>
          </w:p>
          <w:p w:rsidR="002E5380" w:rsidRPr="00284DC4" w:rsidRDefault="002E5380" w:rsidP="00FF5646">
            <w:pPr>
              <w:pStyle w:val="ConsPlusCell"/>
              <w:widowControl/>
              <w:rPr>
                <w:rFonts w:ascii="Times New Roman" w:hAnsi="Times New Roman" w:cs="Times New Roman"/>
                <w:sz w:val="18"/>
                <w:szCs w:val="18"/>
              </w:rPr>
            </w:pPr>
            <w:r w:rsidRPr="00284DC4">
              <w:rPr>
                <w:rFonts w:ascii="Times New Roman" w:hAnsi="Times New Roman" w:cs="Times New Roman"/>
                <w:sz w:val="18"/>
                <w:szCs w:val="18"/>
              </w:rPr>
              <w:t xml:space="preserve">обслуживание охранной сигнализации   </w:t>
            </w:r>
          </w:p>
        </w:tc>
        <w:tc>
          <w:tcPr>
            <w:tcW w:w="991" w:type="dxa"/>
          </w:tcPr>
          <w:p w:rsidR="002E5380" w:rsidRPr="00284DC4" w:rsidRDefault="002E5380" w:rsidP="00FF5646">
            <w:pPr>
              <w:pStyle w:val="ConsPlusCell"/>
              <w:widowControl/>
              <w:jc w:val="center"/>
              <w:rPr>
                <w:rFonts w:ascii="Times New Roman" w:hAnsi="Times New Roman" w:cs="Times New Roman"/>
              </w:rPr>
            </w:pPr>
            <w:r w:rsidRPr="00284DC4">
              <w:rPr>
                <w:rFonts w:ascii="Times New Roman" w:hAnsi="Times New Roman" w:cs="Times New Roman"/>
              </w:rPr>
              <w:t>3 766,8</w:t>
            </w:r>
          </w:p>
          <w:p w:rsidR="002E5380" w:rsidRPr="00284DC4" w:rsidRDefault="002E5380" w:rsidP="00FF5646">
            <w:pPr>
              <w:pStyle w:val="ConsPlusCell"/>
              <w:widowControl/>
              <w:jc w:val="center"/>
              <w:rPr>
                <w:rFonts w:ascii="Times New Roman" w:hAnsi="Times New Roman" w:cs="Times New Roman"/>
              </w:rPr>
            </w:pPr>
          </w:p>
          <w:p w:rsidR="002E5380" w:rsidRPr="00284DC4" w:rsidRDefault="002E5380" w:rsidP="00FF5646">
            <w:pPr>
              <w:pStyle w:val="ConsPlusCell"/>
              <w:widowControl/>
              <w:jc w:val="center"/>
              <w:rPr>
                <w:rFonts w:ascii="Times New Roman" w:hAnsi="Times New Roman" w:cs="Times New Roman"/>
              </w:rPr>
            </w:pPr>
          </w:p>
          <w:p w:rsidR="002E5380" w:rsidRPr="00284DC4" w:rsidRDefault="002E5380" w:rsidP="00FF5646">
            <w:pPr>
              <w:pStyle w:val="ConsPlusCell"/>
              <w:widowControl/>
              <w:jc w:val="center"/>
              <w:rPr>
                <w:rFonts w:ascii="Times New Roman" w:hAnsi="Times New Roman" w:cs="Times New Roman"/>
              </w:rPr>
            </w:pPr>
          </w:p>
          <w:p w:rsidR="002E5380" w:rsidRPr="00284DC4" w:rsidRDefault="002E5380" w:rsidP="00FF5646">
            <w:pPr>
              <w:pStyle w:val="ConsPlusCell"/>
              <w:widowControl/>
              <w:jc w:val="center"/>
              <w:rPr>
                <w:rFonts w:ascii="Times New Roman" w:hAnsi="Times New Roman" w:cs="Times New Roman"/>
              </w:rPr>
            </w:pPr>
          </w:p>
          <w:p w:rsidR="002E5380" w:rsidRPr="00284DC4" w:rsidRDefault="002E5380" w:rsidP="00FF5646">
            <w:pPr>
              <w:pStyle w:val="ConsPlusCell"/>
              <w:widowControl/>
              <w:jc w:val="center"/>
              <w:rPr>
                <w:rFonts w:ascii="Times New Roman" w:hAnsi="Times New Roman" w:cs="Times New Roman"/>
              </w:rPr>
            </w:pPr>
          </w:p>
          <w:p w:rsidR="002E5380" w:rsidRPr="00284DC4" w:rsidRDefault="002E5380" w:rsidP="00FF5646">
            <w:pPr>
              <w:pStyle w:val="ConsPlusCell"/>
              <w:widowControl/>
              <w:jc w:val="center"/>
              <w:rPr>
                <w:rFonts w:ascii="Times New Roman" w:hAnsi="Times New Roman" w:cs="Times New Roman"/>
              </w:rPr>
            </w:pPr>
          </w:p>
          <w:p w:rsidR="002E5380" w:rsidRPr="00284DC4" w:rsidRDefault="002E5380" w:rsidP="00FF5646">
            <w:pPr>
              <w:pStyle w:val="ConsPlusCell"/>
              <w:widowControl/>
              <w:jc w:val="center"/>
              <w:rPr>
                <w:rFonts w:ascii="Times New Roman" w:hAnsi="Times New Roman" w:cs="Times New Roman"/>
              </w:rPr>
            </w:pPr>
          </w:p>
          <w:p w:rsidR="002E5380" w:rsidRPr="00284DC4" w:rsidRDefault="002E5380" w:rsidP="00FF5646">
            <w:pPr>
              <w:pStyle w:val="ConsPlusCell"/>
              <w:widowControl/>
              <w:jc w:val="center"/>
              <w:rPr>
                <w:rFonts w:ascii="Times New Roman" w:hAnsi="Times New Roman" w:cs="Times New Roman"/>
              </w:rPr>
            </w:pPr>
            <w:r w:rsidRPr="00284DC4">
              <w:rPr>
                <w:rFonts w:ascii="Times New Roman" w:hAnsi="Times New Roman" w:cs="Times New Roman"/>
              </w:rPr>
              <w:t>153,9</w:t>
            </w:r>
          </w:p>
          <w:p w:rsidR="002E5380" w:rsidRPr="00284DC4" w:rsidRDefault="002E5380" w:rsidP="00FF5646">
            <w:pPr>
              <w:pStyle w:val="ConsPlusCell"/>
              <w:widowControl/>
              <w:jc w:val="center"/>
              <w:rPr>
                <w:rFonts w:ascii="Times New Roman" w:hAnsi="Times New Roman" w:cs="Times New Roman"/>
              </w:rPr>
            </w:pPr>
          </w:p>
          <w:p w:rsidR="002E5380" w:rsidRPr="00284DC4" w:rsidRDefault="002E5380" w:rsidP="00FF5646">
            <w:pPr>
              <w:pStyle w:val="ConsPlusCell"/>
              <w:widowControl/>
              <w:jc w:val="center"/>
              <w:rPr>
                <w:rFonts w:ascii="Times New Roman" w:hAnsi="Times New Roman" w:cs="Times New Roman"/>
              </w:rPr>
            </w:pPr>
            <w:r w:rsidRPr="00284DC4">
              <w:rPr>
                <w:rFonts w:ascii="Times New Roman" w:hAnsi="Times New Roman" w:cs="Times New Roman"/>
              </w:rPr>
              <w:t>1 527,5</w:t>
            </w:r>
          </w:p>
          <w:p w:rsidR="002E5380" w:rsidRPr="00284DC4" w:rsidRDefault="002E5380" w:rsidP="00FF5646">
            <w:pPr>
              <w:pStyle w:val="ConsPlusCell"/>
              <w:widowControl/>
              <w:jc w:val="center"/>
              <w:rPr>
                <w:rFonts w:ascii="Times New Roman" w:hAnsi="Times New Roman" w:cs="Times New Roman"/>
              </w:rPr>
            </w:pPr>
          </w:p>
          <w:p w:rsidR="002E5380" w:rsidRPr="00284DC4" w:rsidRDefault="002E5380" w:rsidP="00FF5646">
            <w:pPr>
              <w:spacing w:after="100" w:afterAutospacing="1"/>
              <w:jc w:val="center"/>
              <w:rPr>
                <w:sz w:val="20"/>
                <w:szCs w:val="20"/>
              </w:rPr>
            </w:pPr>
            <w:r w:rsidRPr="00284DC4">
              <w:rPr>
                <w:sz w:val="20"/>
                <w:szCs w:val="20"/>
              </w:rPr>
              <w:t>2 085,4</w:t>
            </w:r>
          </w:p>
        </w:tc>
        <w:tc>
          <w:tcPr>
            <w:tcW w:w="993" w:type="dxa"/>
          </w:tcPr>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tc>
        <w:tc>
          <w:tcPr>
            <w:tcW w:w="992" w:type="dxa"/>
          </w:tcPr>
          <w:p w:rsidR="002E5380" w:rsidRPr="00284DC4" w:rsidRDefault="002E5380" w:rsidP="00FF5646">
            <w:pPr>
              <w:spacing w:after="100" w:afterAutospacing="1"/>
              <w:jc w:val="center"/>
              <w:rPr>
                <w:sz w:val="20"/>
                <w:szCs w:val="20"/>
              </w:rPr>
            </w:pPr>
            <w:r w:rsidRPr="00284DC4">
              <w:rPr>
                <w:sz w:val="20"/>
                <w:szCs w:val="20"/>
              </w:rPr>
              <w:t>-</w:t>
            </w:r>
          </w:p>
        </w:tc>
        <w:tc>
          <w:tcPr>
            <w:tcW w:w="993" w:type="dxa"/>
          </w:tcPr>
          <w:p w:rsidR="002E5380" w:rsidRPr="00284DC4" w:rsidRDefault="002E5380" w:rsidP="00FF5646">
            <w:pPr>
              <w:pStyle w:val="ConsPlusCell"/>
              <w:widowControl/>
              <w:jc w:val="center"/>
              <w:rPr>
                <w:rFonts w:ascii="Times New Roman" w:hAnsi="Times New Roman" w:cs="Times New Roman"/>
              </w:rPr>
            </w:pPr>
            <w:r w:rsidRPr="00284DC4">
              <w:rPr>
                <w:rFonts w:ascii="Times New Roman" w:hAnsi="Times New Roman" w:cs="Times New Roman"/>
              </w:rPr>
              <w:t>3 766,8</w:t>
            </w:r>
          </w:p>
          <w:p w:rsidR="002E5380" w:rsidRPr="00284DC4" w:rsidRDefault="002E5380" w:rsidP="00FF5646">
            <w:pPr>
              <w:pStyle w:val="ConsPlusCell"/>
              <w:widowControl/>
              <w:jc w:val="center"/>
              <w:rPr>
                <w:rFonts w:ascii="Times New Roman" w:hAnsi="Times New Roman" w:cs="Times New Roman"/>
              </w:rPr>
            </w:pPr>
          </w:p>
          <w:p w:rsidR="002E5380" w:rsidRPr="00284DC4" w:rsidRDefault="002E5380" w:rsidP="00FF5646">
            <w:pPr>
              <w:pStyle w:val="ConsPlusCell"/>
              <w:widowControl/>
              <w:jc w:val="center"/>
              <w:rPr>
                <w:rFonts w:ascii="Times New Roman" w:hAnsi="Times New Roman" w:cs="Times New Roman"/>
              </w:rPr>
            </w:pPr>
          </w:p>
          <w:p w:rsidR="002E5380" w:rsidRPr="00284DC4" w:rsidRDefault="002E5380" w:rsidP="00FF5646">
            <w:pPr>
              <w:pStyle w:val="ConsPlusCell"/>
              <w:widowControl/>
              <w:jc w:val="center"/>
              <w:rPr>
                <w:rFonts w:ascii="Times New Roman" w:hAnsi="Times New Roman" w:cs="Times New Roman"/>
              </w:rPr>
            </w:pPr>
          </w:p>
          <w:p w:rsidR="002E5380" w:rsidRPr="00284DC4" w:rsidRDefault="002E5380" w:rsidP="00FF5646">
            <w:pPr>
              <w:pStyle w:val="ConsPlusCell"/>
              <w:widowControl/>
              <w:jc w:val="center"/>
              <w:rPr>
                <w:rFonts w:ascii="Times New Roman" w:hAnsi="Times New Roman" w:cs="Times New Roman"/>
              </w:rPr>
            </w:pPr>
          </w:p>
          <w:p w:rsidR="002E5380" w:rsidRPr="00284DC4" w:rsidRDefault="002E5380" w:rsidP="00FF5646">
            <w:pPr>
              <w:pStyle w:val="ConsPlusCell"/>
              <w:widowControl/>
              <w:jc w:val="center"/>
              <w:rPr>
                <w:rFonts w:ascii="Times New Roman" w:hAnsi="Times New Roman" w:cs="Times New Roman"/>
              </w:rPr>
            </w:pPr>
          </w:p>
          <w:p w:rsidR="002E5380" w:rsidRPr="00284DC4" w:rsidRDefault="002E5380" w:rsidP="00FF5646">
            <w:pPr>
              <w:pStyle w:val="ConsPlusCell"/>
              <w:widowControl/>
              <w:jc w:val="center"/>
              <w:rPr>
                <w:rFonts w:ascii="Times New Roman" w:hAnsi="Times New Roman" w:cs="Times New Roman"/>
              </w:rPr>
            </w:pPr>
          </w:p>
          <w:p w:rsidR="002E5380" w:rsidRPr="00284DC4" w:rsidRDefault="002E5380" w:rsidP="00FF5646">
            <w:pPr>
              <w:pStyle w:val="ConsPlusCell"/>
              <w:widowControl/>
              <w:jc w:val="center"/>
              <w:rPr>
                <w:rFonts w:ascii="Times New Roman" w:hAnsi="Times New Roman" w:cs="Times New Roman"/>
              </w:rPr>
            </w:pPr>
          </w:p>
          <w:p w:rsidR="002E5380" w:rsidRPr="00284DC4" w:rsidRDefault="002E5380" w:rsidP="00FF5646">
            <w:pPr>
              <w:pStyle w:val="ConsPlusCell"/>
              <w:widowControl/>
              <w:jc w:val="center"/>
              <w:rPr>
                <w:rFonts w:ascii="Times New Roman" w:hAnsi="Times New Roman" w:cs="Times New Roman"/>
              </w:rPr>
            </w:pPr>
            <w:r w:rsidRPr="00284DC4">
              <w:rPr>
                <w:rFonts w:ascii="Times New Roman" w:hAnsi="Times New Roman" w:cs="Times New Roman"/>
              </w:rPr>
              <w:t>153,9</w:t>
            </w:r>
          </w:p>
          <w:p w:rsidR="002E5380" w:rsidRPr="00284DC4" w:rsidRDefault="002E5380" w:rsidP="00FF5646">
            <w:pPr>
              <w:pStyle w:val="ConsPlusCell"/>
              <w:widowControl/>
              <w:jc w:val="center"/>
              <w:rPr>
                <w:rFonts w:ascii="Times New Roman" w:hAnsi="Times New Roman" w:cs="Times New Roman"/>
              </w:rPr>
            </w:pPr>
          </w:p>
          <w:p w:rsidR="002E5380" w:rsidRPr="00284DC4" w:rsidRDefault="002E5380" w:rsidP="00FF5646">
            <w:pPr>
              <w:pStyle w:val="ConsPlusCell"/>
              <w:widowControl/>
              <w:jc w:val="center"/>
              <w:rPr>
                <w:rFonts w:ascii="Times New Roman" w:hAnsi="Times New Roman" w:cs="Times New Roman"/>
              </w:rPr>
            </w:pPr>
            <w:r w:rsidRPr="00284DC4">
              <w:rPr>
                <w:rFonts w:ascii="Times New Roman" w:hAnsi="Times New Roman" w:cs="Times New Roman"/>
              </w:rPr>
              <w:t>1 527,5</w:t>
            </w:r>
          </w:p>
          <w:p w:rsidR="002E5380" w:rsidRPr="00284DC4" w:rsidRDefault="002E5380" w:rsidP="00FF5646">
            <w:pPr>
              <w:pStyle w:val="ConsPlusCell"/>
              <w:widowControl/>
              <w:jc w:val="center"/>
              <w:rPr>
                <w:rFonts w:ascii="Times New Roman" w:hAnsi="Times New Roman" w:cs="Times New Roman"/>
              </w:rPr>
            </w:pPr>
          </w:p>
          <w:p w:rsidR="002E5380" w:rsidRPr="00284DC4" w:rsidRDefault="002E5380" w:rsidP="00FF5646">
            <w:pPr>
              <w:spacing w:after="100" w:afterAutospacing="1"/>
              <w:jc w:val="center"/>
              <w:rPr>
                <w:sz w:val="20"/>
                <w:szCs w:val="20"/>
              </w:rPr>
            </w:pPr>
            <w:r w:rsidRPr="00284DC4">
              <w:rPr>
                <w:sz w:val="20"/>
                <w:szCs w:val="20"/>
              </w:rPr>
              <w:t>2 085,4</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A751C6" w:rsidRDefault="002E5380" w:rsidP="00FF5646">
            <w:pPr>
              <w:pStyle w:val="ConsPlusCell"/>
              <w:widowControl/>
              <w:jc w:val="center"/>
              <w:rPr>
                <w:rFonts w:ascii="Times New Roman" w:hAnsi="Times New Roman" w:cs="Times New Roman"/>
                <w:highlight w:val="yellow"/>
              </w:rPr>
            </w:pPr>
            <w:r w:rsidRPr="00A751C6">
              <w:rPr>
                <w:rFonts w:ascii="Times New Roman" w:hAnsi="Times New Roman" w:cs="Times New Roman"/>
                <w:highlight w:val="yellow"/>
              </w:rPr>
              <w:t>1115,1</w:t>
            </w:r>
          </w:p>
          <w:p w:rsidR="002E5380" w:rsidRPr="00A751C6" w:rsidRDefault="002E5380" w:rsidP="00FF5646">
            <w:pPr>
              <w:pStyle w:val="ConsPlusCell"/>
              <w:widowControl/>
              <w:jc w:val="center"/>
              <w:rPr>
                <w:rFonts w:ascii="Times New Roman" w:hAnsi="Times New Roman" w:cs="Times New Roman"/>
                <w:highlight w:val="yellow"/>
              </w:rPr>
            </w:pPr>
          </w:p>
          <w:p w:rsidR="002E5380" w:rsidRPr="00A751C6" w:rsidRDefault="002E5380" w:rsidP="00FF5646">
            <w:pPr>
              <w:pStyle w:val="ConsPlusCell"/>
              <w:widowControl/>
              <w:jc w:val="center"/>
              <w:rPr>
                <w:rFonts w:ascii="Times New Roman" w:hAnsi="Times New Roman" w:cs="Times New Roman"/>
                <w:highlight w:val="yellow"/>
              </w:rPr>
            </w:pPr>
          </w:p>
          <w:p w:rsidR="002E5380" w:rsidRPr="00A751C6" w:rsidRDefault="002E5380" w:rsidP="00FF5646">
            <w:pPr>
              <w:pStyle w:val="ConsPlusCell"/>
              <w:widowControl/>
              <w:jc w:val="center"/>
              <w:rPr>
                <w:rFonts w:ascii="Times New Roman" w:hAnsi="Times New Roman" w:cs="Times New Roman"/>
                <w:highlight w:val="yellow"/>
              </w:rPr>
            </w:pPr>
          </w:p>
          <w:p w:rsidR="002E5380" w:rsidRPr="00A751C6" w:rsidRDefault="002E5380" w:rsidP="00FF5646">
            <w:pPr>
              <w:pStyle w:val="ConsPlusCell"/>
              <w:widowControl/>
              <w:jc w:val="center"/>
              <w:rPr>
                <w:rFonts w:ascii="Times New Roman" w:hAnsi="Times New Roman" w:cs="Times New Roman"/>
                <w:highlight w:val="yellow"/>
              </w:rPr>
            </w:pPr>
          </w:p>
          <w:p w:rsidR="002E5380" w:rsidRPr="00A751C6" w:rsidRDefault="002E5380" w:rsidP="00FF5646">
            <w:pPr>
              <w:pStyle w:val="ConsPlusCell"/>
              <w:widowControl/>
              <w:jc w:val="center"/>
              <w:rPr>
                <w:rFonts w:ascii="Times New Roman" w:hAnsi="Times New Roman" w:cs="Times New Roman"/>
                <w:highlight w:val="yellow"/>
              </w:rPr>
            </w:pPr>
          </w:p>
          <w:p w:rsidR="002E5380" w:rsidRDefault="002E5380" w:rsidP="00FF5646">
            <w:pPr>
              <w:pStyle w:val="ConsPlusCell"/>
              <w:widowControl/>
              <w:jc w:val="center"/>
              <w:rPr>
                <w:rFonts w:ascii="Times New Roman" w:hAnsi="Times New Roman" w:cs="Times New Roman"/>
                <w:highlight w:val="yellow"/>
              </w:rPr>
            </w:pPr>
          </w:p>
          <w:p w:rsidR="002E5380" w:rsidRPr="00A751C6" w:rsidRDefault="002E5380" w:rsidP="00FF5646">
            <w:pPr>
              <w:pStyle w:val="ConsPlusCell"/>
              <w:widowControl/>
              <w:jc w:val="center"/>
              <w:rPr>
                <w:rFonts w:ascii="Times New Roman" w:hAnsi="Times New Roman" w:cs="Times New Roman"/>
                <w:highlight w:val="yellow"/>
              </w:rPr>
            </w:pPr>
          </w:p>
          <w:p w:rsidR="002E5380" w:rsidRPr="00A751C6" w:rsidRDefault="002E5380" w:rsidP="00FF5646">
            <w:pPr>
              <w:pStyle w:val="ConsPlusCell"/>
              <w:widowControl/>
              <w:jc w:val="center"/>
              <w:rPr>
                <w:rFonts w:ascii="Times New Roman" w:hAnsi="Times New Roman" w:cs="Times New Roman"/>
                <w:highlight w:val="yellow"/>
              </w:rPr>
            </w:pPr>
            <w:r w:rsidRPr="00A751C6">
              <w:rPr>
                <w:rFonts w:ascii="Times New Roman" w:hAnsi="Times New Roman" w:cs="Times New Roman"/>
                <w:highlight w:val="yellow"/>
              </w:rPr>
              <w:t>63,7</w:t>
            </w:r>
          </w:p>
          <w:p w:rsidR="002E5380" w:rsidRPr="00A751C6" w:rsidRDefault="002E5380" w:rsidP="00FF5646">
            <w:pPr>
              <w:pStyle w:val="ConsPlusCell"/>
              <w:widowControl/>
              <w:jc w:val="center"/>
              <w:rPr>
                <w:rFonts w:ascii="Times New Roman" w:hAnsi="Times New Roman" w:cs="Times New Roman"/>
                <w:highlight w:val="yellow"/>
              </w:rPr>
            </w:pPr>
          </w:p>
          <w:p w:rsidR="002E5380" w:rsidRPr="00A751C6" w:rsidRDefault="002E5380" w:rsidP="00FF5646">
            <w:pPr>
              <w:pStyle w:val="ConsPlusCell"/>
              <w:widowControl/>
              <w:jc w:val="center"/>
              <w:rPr>
                <w:rFonts w:ascii="Times New Roman" w:hAnsi="Times New Roman" w:cs="Times New Roman"/>
                <w:highlight w:val="yellow"/>
              </w:rPr>
            </w:pPr>
            <w:r w:rsidRPr="00A751C6">
              <w:rPr>
                <w:rFonts w:ascii="Times New Roman" w:hAnsi="Times New Roman" w:cs="Times New Roman"/>
                <w:highlight w:val="yellow"/>
              </w:rPr>
              <w:t>-</w:t>
            </w:r>
          </w:p>
          <w:p w:rsidR="002E5380" w:rsidRPr="00A751C6" w:rsidRDefault="002E5380" w:rsidP="00FF5646">
            <w:pPr>
              <w:pStyle w:val="ConsPlusCell"/>
              <w:widowControl/>
              <w:jc w:val="center"/>
              <w:rPr>
                <w:rFonts w:ascii="Times New Roman" w:hAnsi="Times New Roman" w:cs="Times New Roman"/>
                <w:highlight w:val="yellow"/>
              </w:rPr>
            </w:pPr>
          </w:p>
          <w:p w:rsidR="002E5380" w:rsidRPr="00A751C6" w:rsidRDefault="002E5380" w:rsidP="00FF5646">
            <w:pPr>
              <w:spacing w:after="100" w:afterAutospacing="1"/>
              <w:jc w:val="center"/>
              <w:rPr>
                <w:sz w:val="20"/>
                <w:szCs w:val="20"/>
                <w:highlight w:val="yellow"/>
              </w:rPr>
            </w:pPr>
            <w:r w:rsidRPr="00A751C6">
              <w:rPr>
                <w:sz w:val="20"/>
                <w:szCs w:val="20"/>
                <w:highlight w:val="yellow"/>
              </w:rPr>
              <w:t>1051,4</w:t>
            </w:r>
          </w:p>
        </w:tc>
        <w:tc>
          <w:tcPr>
            <w:tcW w:w="945" w:type="dxa"/>
            <w:gridSpan w:val="3"/>
          </w:tcPr>
          <w:p w:rsidR="002E5380" w:rsidRDefault="002E5380" w:rsidP="00FF5646">
            <w:pPr>
              <w:spacing w:after="100" w:afterAutospacing="1"/>
              <w:jc w:val="center"/>
              <w:rPr>
                <w:sz w:val="20"/>
                <w:szCs w:val="20"/>
                <w:highlight w:val="yellow"/>
              </w:rPr>
            </w:pPr>
            <w:r w:rsidRPr="00A751C6">
              <w:rPr>
                <w:sz w:val="20"/>
                <w:szCs w:val="20"/>
                <w:highlight w:val="yellow"/>
              </w:rPr>
              <w:t>-</w:t>
            </w:r>
          </w:p>
          <w:p w:rsidR="002E5380" w:rsidRDefault="002E5380" w:rsidP="00FF5646">
            <w:pPr>
              <w:spacing w:after="100" w:afterAutospacing="1"/>
              <w:jc w:val="center"/>
              <w:rPr>
                <w:sz w:val="20"/>
                <w:szCs w:val="20"/>
                <w:highlight w:val="yellow"/>
              </w:rPr>
            </w:pPr>
          </w:p>
          <w:p w:rsidR="002E5380" w:rsidRDefault="002E5380" w:rsidP="00FF5646">
            <w:pPr>
              <w:spacing w:after="100" w:afterAutospacing="1"/>
              <w:jc w:val="center"/>
              <w:rPr>
                <w:sz w:val="20"/>
                <w:szCs w:val="20"/>
                <w:highlight w:val="yellow"/>
              </w:rPr>
            </w:pPr>
          </w:p>
          <w:p w:rsidR="002E5380" w:rsidRDefault="002E5380" w:rsidP="00FF5646">
            <w:pPr>
              <w:spacing w:after="100" w:afterAutospacing="1"/>
              <w:jc w:val="center"/>
              <w:rPr>
                <w:sz w:val="20"/>
                <w:szCs w:val="20"/>
                <w:highlight w:val="yellow"/>
              </w:rPr>
            </w:pPr>
            <w:r>
              <w:rPr>
                <w:sz w:val="20"/>
                <w:szCs w:val="20"/>
                <w:highlight w:val="yellow"/>
              </w:rPr>
              <w:t>-</w:t>
            </w:r>
          </w:p>
          <w:p w:rsidR="002E5380" w:rsidRDefault="002E5380" w:rsidP="00FF5646">
            <w:pPr>
              <w:spacing w:after="100" w:afterAutospacing="1"/>
              <w:jc w:val="center"/>
              <w:rPr>
                <w:sz w:val="20"/>
                <w:szCs w:val="20"/>
                <w:highlight w:val="yellow"/>
              </w:rPr>
            </w:pPr>
            <w:r>
              <w:rPr>
                <w:sz w:val="20"/>
                <w:szCs w:val="20"/>
                <w:highlight w:val="yellow"/>
              </w:rPr>
              <w:t>-</w:t>
            </w:r>
          </w:p>
          <w:p w:rsidR="002E5380" w:rsidRPr="00A751C6" w:rsidRDefault="002E5380" w:rsidP="00FF5646">
            <w:pPr>
              <w:spacing w:after="100" w:afterAutospacing="1"/>
              <w:jc w:val="center"/>
              <w:rPr>
                <w:sz w:val="20"/>
                <w:szCs w:val="20"/>
                <w:highlight w:val="yellow"/>
              </w:rPr>
            </w:pPr>
            <w:r>
              <w:rPr>
                <w:sz w:val="20"/>
                <w:szCs w:val="20"/>
                <w:highlight w:val="yellow"/>
              </w:rPr>
              <w:t>-</w:t>
            </w:r>
          </w:p>
        </w:tc>
        <w:tc>
          <w:tcPr>
            <w:tcW w:w="898" w:type="dxa"/>
            <w:gridSpan w:val="2"/>
          </w:tcPr>
          <w:p w:rsidR="002E5380" w:rsidRDefault="002E5380" w:rsidP="00FF5646">
            <w:pPr>
              <w:spacing w:after="100" w:afterAutospacing="1"/>
              <w:jc w:val="center"/>
              <w:rPr>
                <w:sz w:val="20"/>
                <w:szCs w:val="20"/>
                <w:highlight w:val="yellow"/>
              </w:rPr>
            </w:pPr>
            <w:r w:rsidRPr="00A751C6">
              <w:rPr>
                <w:sz w:val="20"/>
                <w:szCs w:val="20"/>
                <w:highlight w:val="yellow"/>
              </w:rPr>
              <w:t>-</w:t>
            </w:r>
          </w:p>
          <w:p w:rsidR="002E5380" w:rsidRDefault="002E5380" w:rsidP="00FF5646">
            <w:pPr>
              <w:spacing w:after="100" w:afterAutospacing="1"/>
              <w:jc w:val="center"/>
              <w:rPr>
                <w:sz w:val="20"/>
                <w:szCs w:val="20"/>
                <w:highlight w:val="yellow"/>
              </w:rPr>
            </w:pPr>
          </w:p>
          <w:p w:rsidR="002E5380" w:rsidRDefault="002E5380" w:rsidP="00FF5646">
            <w:pPr>
              <w:spacing w:after="100" w:afterAutospacing="1"/>
              <w:jc w:val="center"/>
              <w:rPr>
                <w:sz w:val="20"/>
                <w:szCs w:val="20"/>
                <w:highlight w:val="yellow"/>
              </w:rPr>
            </w:pPr>
          </w:p>
          <w:p w:rsidR="002E5380" w:rsidRDefault="002E5380" w:rsidP="00FF5646">
            <w:pPr>
              <w:spacing w:after="100" w:afterAutospacing="1"/>
              <w:jc w:val="center"/>
              <w:rPr>
                <w:sz w:val="20"/>
                <w:szCs w:val="20"/>
                <w:highlight w:val="yellow"/>
              </w:rPr>
            </w:pPr>
            <w:r>
              <w:rPr>
                <w:sz w:val="20"/>
                <w:szCs w:val="20"/>
                <w:highlight w:val="yellow"/>
              </w:rPr>
              <w:t>-</w:t>
            </w:r>
          </w:p>
          <w:p w:rsidR="002E5380" w:rsidRDefault="002E5380" w:rsidP="00FF5646">
            <w:pPr>
              <w:spacing w:after="100" w:afterAutospacing="1"/>
              <w:jc w:val="center"/>
              <w:rPr>
                <w:sz w:val="20"/>
                <w:szCs w:val="20"/>
                <w:highlight w:val="yellow"/>
              </w:rPr>
            </w:pPr>
            <w:r>
              <w:rPr>
                <w:sz w:val="20"/>
                <w:szCs w:val="20"/>
                <w:highlight w:val="yellow"/>
              </w:rPr>
              <w:t>-</w:t>
            </w:r>
          </w:p>
          <w:p w:rsidR="002E5380" w:rsidRPr="00A751C6" w:rsidRDefault="002E5380" w:rsidP="00FF5646">
            <w:pPr>
              <w:spacing w:after="100" w:afterAutospacing="1"/>
              <w:jc w:val="center"/>
              <w:rPr>
                <w:sz w:val="20"/>
                <w:szCs w:val="20"/>
                <w:highlight w:val="yellow"/>
              </w:rPr>
            </w:pPr>
            <w:r>
              <w:rPr>
                <w:sz w:val="20"/>
                <w:szCs w:val="20"/>
                <w:highlight w:val="yellow"/>
              </w:rPr>
              <w:t>-</w:t>
            </w:r>
          </w:p>
        </w:tc>
        <w:tc>
          <w:tcPr>
            <w:tcW w:w="992" w:type="dxa"/>
          </w:tcPr>
          <w:p w:rsidR="002E5380" w:rsidRPr="00A751C6" w:rsidRDefault="002E5380" w:rsidP="00FF5646">
            <w:pPr>
              <w:pStyle w:val="ConsPlusCell"/>
              <w:widowControl/>
              <w:jc w:val="center"/>
              <w:rPr>
                <w:rFonts w:ascii="Times New Roman" w:hAnsi="Times New Roman" w:cs="Times New Roman"/>
                <w:highlight w:val="yellow"/>
              </w:rPr>
            </w:pPr>
            <w:r w:rsidRPr="00A751C6">
              <w:rPr>
                <w:rFonts w:ascii="Times New Roman" w:hAnsi="Times New Roman" w:cs="Times New Roman"/>
                <w:highlight w:val="yellow"/>
              </w:rPr>
              <w:t>1115,1</w:t>
            </w:r>
          </w:p>
          <w:p w:rsidR="002E5380" w:rsidRPr="00A751C6" w:rsidRDefault="002E5380" w:rsidP="00FF5646">
            <w:pPr>
              <w:pStyle w:val="ConsPlusCell"/>
              <w:widowControl/>
              <w:jc w:val="center"/>
              <w:rPr>
                <w:rFonts w:ascii="Times New Roman" w:hAnsi="Times New Roman" w:cs="Times New Roman"/>
                <w:highlight w:val="yellow"/>
              </w:rPr>
            </w:pPr>
          </w:p>
          <w:p w:rsidR="002E5380" w:rsidRPr="00A751C6" w:rsidRDefault="002E5380" w:rsidP="00FF5646">
            <w:pPr>
              <w:pStyle w:val="ConsPlusCell"/>
              <w:widowControl/>
              <w:jc w:val="center"/>
              <w:rPr>
                <w:rFonts w:ascii="Times New Roman" w:hAnsi="Times New Roman" w:cs="Times New Roman"/>
                <w:highlight w:val="yellow"/>
              </w:rPr>
            </w:pPr>
          </w:p>
          <w:p w:rsidR="002E5380" w:rsidRPr="00A751C6" w:rsidRDefault="002E5380" w:rsidP="00FF5646">
            <w:pPr>
              <w:pStyle w:val="ConsPlusCell"/>
              <w:widowControl/>
              <w:jc w:val="center"/>
              <w:rPr>
                <w:rFonts w:ascii="Times New Roman" w:hAnsi="Times New Roman" w:cs="Times New Roman"/>
                <w:highlight w:val="yellow"/>
              </w:rPr>
            </w:pPr>
          </w:p>
          <w:p w:rsidR="002E5380" w:rsidRPr="00A751C6" w:rsidRDefault="002E5380" w:rsidP="00FF5646">
            <w:pPr>
              <w:pStyle w:val="ConsPlusCell"/>
              <w:widowControl/>
              <w:jc w:val="center"/>
              <w:rPr>
                <w:rFonts w:ascii="Times New Roman" w:hAnsi="Times New Roman" w:cs="Times New Roman"/>
                <w:highlight w:val="yellow"/>
              </w:rPr>
            </w:pPr>
          </w:p>
          <w:p w:rsidR="002E5380" w:rsidRDefault="002E5380" w:rsidP="00FF5646">
            <w:pPr>
              <w:pStyle w:val="ConsPlusCell"/>
              <w:widowControl/>
              <w:jc w:val="center"/>
              <w:rPr>
                <w:rFonts w:ascii="Times New Roman" w:hAnsi="Times New Roman" w:cs="Times New Roman"/>
                <w:highlight w:val="yellow"/>
              </w:rPr>
            </w:pPr>
          </w:p>
          <w:p w:rsidR="002E5380" w:rsidRPr="00A751C6" w:rsidRDefault="002E5380" w:rsidP="00FF5646">
            <w:pPr>
              <w:pStyle w:val="ConsPlusCell"/>
              <w:widowControl/>
              <w:jc w:val="center"/>
              <w:rPr>
                <w:rFonts w:ascii="Times New Roman" w:hAnsi="Times New Roman" w:cs="Times New Roman"/>
                <w:highlight w:val="yellow"/>
              </w:rPr>
            </w:pPr>
          </w:p>
          <w:p w:rsidR="002E5380" w:rsidRPr="00A751C6" w:rsidRDefault="002E5380" w:rsidP="00FF5646">
            <w:pPr>
              <w:pStyle w:val="ConsPlusCell"/>
              <w:widowControl/>
              <w:jc w:val="center"/>
              <w:rPr>
                <w:rFonts w:ascii="Times New Roman" w:hAnsi="Times New Roman" w:cs="Times New Roman"/>
                <w:highlight w:val="yellow"/>
              </w:rPr>
            </w:pPr>
          </w:p>
          <w:p w:rsidR="002E5380" w:rsidRPr="00A751C6" w:rsidRDefault="002E5380" w:rsidP="00FF5646">
            <w:pPr>
              <w:pStyle w:val="ConsPlusCell"/>
              <w:widowControl/>
              <w:jc w:val="center"/>
              <w:rPr>
                <w:rFonts w:ascii="Times New Roman" w:hAnsi="Times New Roman" w:cs="Times New Roman"/>
                <w:highlight w:val="yellow"/>
              </w:rPr>
            </w:pPr>
            <w:r w:rsidRPr="00A751C6">
              <w:rPr>
                <w:rFonts w:ascii="Times New Roman" w:hAnsi="Times New Roman" w:cs="Times New Roman"/>
                <w:highlight w:val="yellow"/>
              </w:rPr>
              <w:t>63,7</w:t>
            </w:r>
          </w:p>
          <w:p w:rsidR="002E5380" w:rsidRPr="00A751C6" w:rsidRDefault="002E5380" w:rsidP="00FF5646">
            <w:pPr>
              <w:pStyle w:val="ConsPlusCell"/>
              <w:widowControl/>
              <w:jc w:val="center"/>
              <w:rPr>
                <w:rFonts w:ascii="Times New Roman" w:hAnsi="Times New Roman" w:cs="Times New Roman"/>
                <w:highlight w:val="yellow"/>
              </w:rPr>
            </w:pPr>
          </w:p>
          <w:p w:rsidR="002E5380" w:rsidRPr="00A751C6" w:rsidRDefault="002E5380" w:rsidP="00FF5646">
            <w:pPr>
              <w:pStyle w:val="ConsPlusCell"/>
              <w:widowControl/>
              <w:jc w:val="center"/>
              <w:rPr>
                <w:rFonts w:ascii="Times New Roman" w:hAnsi="Times New Roman" w:cs="Times New Roman"/>
                <w:highlight w:val="yellow"/>
              </w:rPr>
            </w:pPr>
            <w:r w:rsidRPr="00A751C6">
              <w:rPr>
                <w:rFonts w:ascii="Times New Roman" w:hAnsi="Times New Roman" w:cs="Times New Roman"/>
                <w:highlight w:val="yellow"/>
              </w:rPr>
              <w:t>-</w:t>
            </w:r>
          </w:p>
          <w:p w:rsidR="002E5380" w:rsidRPr="00A751C6" w:rsidRDefault="002E5380" w:rsidP="00FF5646">
            <w:pPr>
              <w:pStyle w:val="ConsPlusCell"/>
              <w:widowControl/>
              <w:jc w:val="center"/>
              <w:rPr>
                <w:rFonts w:ascii="Times New Roman" w:hAnsi="Times New Roman" w:cs="Times New Roman"/>
                <w:highlight w:val="yellow"/>
              </w:rPr>
            </w:pPr>
          </w:p>
          <w:p w:rsidR="002E5380" w:rsidRPr="00A751C6" w:rsidRDefault="002E5380" w:rsidP="00FF5646">
            <w:pPr>
              <w:spacing w:after="100" w:afterAutospacing="1"/>
              <w:jc w:val="center"/>
              <w:rPr>
                <w:sz w:val="20"/>
                <w:szCs w:val="20"/>
                <w:highlight w:val="yellow"/>
              </w:rPr>
            </w:pPr>
            <w:r w:rsidRPr="00A751C6">
              <w:rPr>
                <w:sz w:val="20"/>
                <w:szCs w:val="20"/>
                <w:highlight w:val="yellow"/>
              </w:rPr>
              <w:t>1051,4</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tc>
        <w:tc>
          <w:tcPr>
            <w:tcW w:w="993" w:type="dxa"/>
            <w:gridSpan w:val="2"/>
          </w:tcPr>
          <w:p w:rsidR="002E5380" w:rsidRDefault="002E5380" w:rsidP="00FF5646">
            <w:pPr>
              <w:spacing w:after="100" w:afterAutospacing="1"/>
              <w:jc w:val="center"/>
              <w:rPr>
                <w:sz w:val="20"/>
                <w:szCs w:val="20"/>
              </w:rPr>
            </w:pPr>
            <w:r>
              <w:rPr>
                <w:sz w:val="20"/>
                <w:szCs w:val="20"/>
              </w:rPr>
              <w:t>1112,8</w:t>
            </w:r>
          </w:p>
          <w:p w:rsidR="002E5380" w:rsidRDefault="002E5380" w:rsidP="00FF5646">
            <w:pPr>
              <w:spacing w:after="100" w:afterAutospacing="1"/>
              <w:jc w:val="center"/>
              <w:rPr>
                <w:sz w:val="20"/>
                <w:szCs w:val="20"/>
              </w:rPr>
            </w:pPr>
          </w:p>
          <w:p w:rsidR="002E5380" w:rsidRDefault="002E5380" w:rsidP="00FF5646">
            <w:pPr>
              <w:spacing w:after="100" w:afterAutospacing="1"/>
              <w:rPr>
                <w:sz w:val="20"/>
                <w:szCs w:val="20"/>
              </w:rPr>
            </w:pPr>
          </w:p>
          <w:p w:rsidR="002E5380" w:rsidRDefault="002E5380" w:rsidP="00FF5646">
            <w:pPr>
              <w:spacing w:after="100" w:afterAutospacing="1"/>
              <w:jc w:val="center"/>
              <w:rPr>
                <w:sz w:val="20"/>
                <w:szCs w:val="20"/>
              </w:rPr>
            </w:pPr>
            <w:r>
              <w:rPr>
                <w:sz w:val="20"/>
                <w:szCs w:val="20"/>
              </w:rPr>
              <w:t>62,2</w:t>
            </w:r>
          </w:p>
          <w:p w:rsidR="002E5380"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Pr>
                <w:sz w:val="20"/>
                <w:szCs w:val="20"/>
              </w:rPr>
              <w:t>1050,6</w:t>
            </w:r>
          </w:p>
        </w:tc>
        <w:tc>
          <w:tcPr>
            <w:tcW w:w="992" w:type="dxa"/>
            <w:gridSpan w:val="2"/>
          </w:tcPr>
          <w:p w:rsidR="002E5380" w:rsidRDefault="002E5380" w:rsidP="00FF5646">
            <w:pPr>
              <w:spacing w:after="100" w:afterAutospacing="1"/>
              <w:jc w:val="center"/>
              <w:rPr>
                <w:sz w:val="20"/>
                <w:szCs w:val="20"/>
              </w:rPr>
            </w:pPr>
            <w:r>
              <w:rPr>
                <w:sz w:val="20"/>
                <w:szCs w:val="20"/>
              </w:rPr>
              <w:t>-</w:t>
            </w: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r>
              <w:rPr>
                <w:sz w:val="20"/>
                <w:szCs w:val="20"/>
              </w:rPr>
              <w:t>-</w:t>
            </w:r>
          </w:p>
          <w:p w:rsidR="002E5380"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Pr>
                <w:sz w:val="20"/>
                <w:szCs w:val="20"/>
              </w:rPr>
              <w:t>-</w:t>
            </w:r>
          </w:p>
        </w:tc>
        <w:tc>
          <w:tcPr>
            <w:tcW w:w="992" w:type="dxa"/>
            <w:gridSpan w:val="2"/>
          </w:tcPr>
          <w:p w:rsidR="002E5380" w:rsidRDefault="002E5380" w:rsidP="00FF5646">
            <w:pPr>
              <w:spacing w:after="100" w:afterAutospacing="1"/>
              <w:jc w:val="center"/>
              <w:rPr>
                <w:sz w:val="20"/>
                <w:szCs w:val="20"/>
              </w:rPr>
            </w:pPr>
            <w:r>
              <w:rPr>
                <w:sz w:val="20"/>
                <w:szCs w:val="20"/>
              </w:rPr>
              <w:t>-</w:t>
            </w: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r>
              <w:rPr>
                <w:sz w:val="20"/>
                <w:szCs w:val="20"/>
              </w:rPr>
              <w:t>-</w:t>
            </w:r>
          </w:p>
          <w:p w:rsidR="002E5380"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Pr>
                <w:sz w:val="20"/>
                <w:szCs w:val="20"/>
              </w:rPr>
              <w:t>-</w:t>
            </w:r>
          </w:p>
        </w:tc>
        <w:tc>
          <w:tcPr>
            <w:tcW w:w="992" w:type="dxa"/>
            <w:gridSpan w:val="2"/>
          </w:tcPr>
          <w:p w:rsidR="002E5380" w:rsidRDefault="002E5380" w:rsidP="00FF5646">
            <w:pPr>
              <w:spacing w:after="100" w:afterAutospacing="1"/>
              <w:jc w:val="center"/>
              <w:rPr>
                <w:sz w:val="20"/>
                <w:szCs w:val="20"/>
              </w:rPr>
            </w:pPr>
            <w:r>
              <w:rPr>
                <w:sz w:val="20"/>
                <w:szCs w:val="20"/>
              </w:rPr>
              <w:t>1112,8</w:t>
            </w: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p>
          <w:p w:rsidR="002E5380" w:rsidRDefault="002E5380" w:rsidP="00FF5646">
            <w:pPr>
              <w:spacing w:after="100" w:afterAutospacing="1"/>
              <w:jc w:val="center"/>
              <w:rPr>
                <w:sz w:val="20"/>
                <w:szCs w:val="20"/>
              </w:rPr>
            </w:pPr>
            <w:r>
              <w:rPr>
                <w:sz w:val="20"/>
                <w:szCs w:val="20"/>
              </w:rPr>
              <w:t>62,2</w:t>
            </w:r>
          </w:p>
          <w:p w:rsidR="002E5380"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Pr>
                <w:sz w:val="20"/>
                <w:szCs w:val="20"/>
              </w:rPr>
              <w:t>1050,6</w:t>
            </w:r>
          </w:p>
        </w:tc>
        <w:tc>
          <w:tcPr>
            <w:tcW w:w="284" w:type="dxa"/>
          </w:tcPr>
          <w:p w:rsidR="002E5380" w:rsidRPr="00284DC4" w:rsidRDefault="002E5380" w:rsidP="00FF5646">
            <w:pPr>
              <w:spacing w:after="100" w:afterAutospacing="1"/>
              <w:jc w:val="center"/>
              <w:rPr>
                <w:sz w:val="20"/>
                <w:szCs w:val="20"/>
              </w:rPr>
            </w:pPr>
            <w:r>
              <w:rPr>
                <w:sz w:val="20"/>
                <w:szCs w:val="20"/>
              </w:rPr>
              <w:t>-</w:t>
            </w:r>
          </w:p>
        </w:tc>
        <w:tc>
          <w:tcPr>
            <w:tcW w:w="1132" w:type="dxa"/>
          </w:tcPr>
          <w:p w:rsidR="002E5380" w:rsidRPr="00284DC4" w:rsidRDefault="002E5380" w:rsidP="00FF5646">
            <w:pPr>
              <w:spacing w:after="100" w:afterAutospacing="1"/>
              <w:jc w:val="center"/>
              <w:rPr>
                <w:sz w:val="20"/>
                <w:szCs w:val="20"/>
              </w:rPr>
            </w:pPr>
            <w:r>
              <w:rPr>
                <w:sz w:val="20"/>
                <w:szCs w:val="20"/>
              </w:rPr>
              <w:t>2,3 т.р. экономия по антитеррористическим мероприятиям</w:t>
            </w:r>
          </w:p>
        </w:tc>
      </w:tr>
      <w:tr w:rsidR="002E5380" w:rsidRPr="00284DC4" w:rsidTr="00C83E0C">
        <w:tc>
          <w:tcPr>
            <w:tcW w:w="429" w:type="dxa"/>
          </w:tcPr>
          <w:p w:rsidR="002E5380" w:rsidRPr="00284DC4" w:rsidRDefault="002E5380" w:rsidP="00FF5646">
            <w:pPr>
              <w:spacing w:after="100" w:afterAutospacing="1"/>
              <w:jc w:val="center"/>
              <w:rPr>
                <w:sz w:val="20"/>
                <w:szCs w:val="20"/>
              </w:rPr>
            </w:pPr>
          </w:p>
        </w:tc>
        <w:tc>
          <w:tcPr>
            <w:tcW w:w="1842" w:type="dxa"/>
          </w:tcPr>
          <w:p w:rsidR="002E5380" w:rsidRPr="00284DC4" w:rsidRDefault="002E5380" w:rsidP="00FF5646">
            <w:pPr>
              <w:pStyle w:val="ConsPlusCell"/>
              <w:widowControl/>
              <w:rPr>
                <w:rFonts w:ascii="Times New Roman" w:hAnsi="Times New Roman" w:cs="Times New Roman"/>
                <w:sz w:val="18"/>
                <w:szCs w:val="18"/>
              </w:rPr>
            </w:pPr>
            <w:r w:rsidRPr="00284DC4">
              <w:rPr>
                <w:rFonts w:ascii="Times New Roman" w:hAnsi="Times New Roman" w:cs="Times New Roman"/>
                <w:sz w:val="18"/>
                <w:szCs w:val="18"/>
              </w:rPr>
              <w:t xml:space="preserve">Организация и проведение комплексных мероприятий, направленных на оборудование аварийным (эвакуационным) освещением муниципальных общеобразовательных учреждений </w:t>
            </w:r>
          </w:p>
        </w:tc>
        <w:tc>
          <w:tcPr>
            <w:tcW w:w="991" w:type="dxa"/>
          </w:tcPr>
          <w:p w:rsidR="002E5380" w:rsidRPr="00284DC4" w:rsidRDefault="002E5380" w:rsidP="00FF5646">
            <w:pPr>
              <w:spacing w:after="100" w:afterAutospacing="1"/>
              <w:jc w:val="center"/>
              <w:rPr>
                <w:sz w:val="20"/>
                <w:szCs w:val="20"/>
              </w:rPr>
            </w:pPr>
            <w:r w:rsidRPr="00284DC4">
              <w:rPr>
                <w:sz w:val="20"/>
                <w:szCs w:val="20"/>
              </w:rPr>
              <w:t>1040,5</w:t>
            </w:r>
          </w:p>
        </w:tc>
        <w:tc>
          <w:tcPr>
            <w:tcW w:w="99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900,0</w:t>
            </w:r>
          </w:p>
        </w:tc>
        <w:tc>
          <w:tcPr>
            <w:tcW w:w="993" w:type="dxa"/>
          </w:tcPr>
          <w:p w:rsidR="002E5380" w:rsidRPr="00284DC4" w:rsidRDefault="002E5380" w:rsidP="00FF5646">
            <w:pPr>
              <w:spacing w:after="100" w:afterAutospacing="1"/>
              <w:jc w:val="center"/>
              <w:rPr>
                <w:sz w:val="20"/>
                <w:szCs w:val="20"/>
              </w:rPr>
            </w:pPr>
            <w:r w:rsidRPr="00284DC4">
              <w:rPr>
                <w:sz w:val="20"/>
                <w:szCs w:val="20"/>
              </w:rPr>
              <w:t>140,5</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w:t>
            </w:r>
          </w:p>
        </w:tc>
        <w:tc>
          <w:tcPr>
            <w:tcW w:w="945" w:type="dxa"/>
            <w:gridSpan w:val="3"/>
          </w:tcPr>
          <w:p w:rsidR="002E5380" w:rsidRPr="00284DC4" w:rsidRDefault="002E5380" w:rsidP="00FF5646">
            <w:pPr>
              <w:spacing w:after="100" w:afterAutospacing="1"/>
              <w:jc w:val="center"/>
              <w:rPr>
                <w:sz w:val="20"/>
                <w:szCs w:val="20"/>
              </w:rPr>
            </w:pPr>
            <w:r w:rsidRPr="00284DC4">
              <w:rPr>
                <w:sz w:val="20"/>
                <w:szCs w:val="20"/>
              </w:rPr>
              <w:t>-</w:t>
            </w:r>
          </w:p>
        </w:tc>
        <w:tc>
          <w:tcPr>
            <w:tcW w:w="898" w:type="dxa"/>
            <w:gridSpan w:val="2"/>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tc>
        <w:tc>
          <w:tcPr>
            <w:tcW w:w="993" w:type="dxa"/>
            <w:gridSpan w:val="2"/>
          </w:tcPr>
          <w:p w:rsidR="002E5380" w:rsidRPr="00284DC4" w:rsidRDefault="002E5380" w:rsidP="00FF5646">
            <w:pPr>
              <w:spacing w:after="100" w:afterAutospacing="1"/>
              <w:jc w:val="center"/>
              <w:rPr>
                <w:sz w:val="20"/>
                <w:szCs w:val="20"/>
              </w:rPr>
            </w:pPr>
            <w:r>
              <w:rPr>
                <w:sz w:val="20"/>
                <w:szCs w:val="20"/>
              </w:rPr>
              <w:t>-</w:t>
            </w:r>
          </w:p>
        </w:tc>
        <w:tc>
          <w:tcPr>
            <w:tcW w:w="992" w:type="dxa"/>
            <w:gridSpan w:val="2"/>
          </w:tcPr>
          <w:p w:rsidR="002E5380" w:rsidRPr="00284DC4" w:rsidRDefault="002E5380" w:rsidP="00FF5646">
            <w:pPr>
              <w:spacing w:after="100" w:afterAutospacing="1"/>
              <w:jc w:val="center"/>
              <w:rPr>
                <w:sz w:val="20"/>
                <w:szCs w:val="20"/>
              </w:rPr>
            </w:pPr>
            <w:r>
              <w:rPr>
                <w:sz w:val="20"/>
                <w:szCs w:val="20"/>
              </w:rPr>
              <w:t>-</w:t>
            </w:r>
          </w:p>
        </w:tc>
        <w:tc>
          <w:tcPr>
            <w:tcW w:w="992" w:type="dxa"/>
            <w:gridSpan w:val="2"/>
          </w:tcPr>
          <w:p w:rsidR="002E5380" w:rsidRPr="00284DC4" w:rsidRDefault="002E5380" w:rsidP="00FF5646">
            <w:pPr>
              <w:spacing w:after="100" w:afterAutospacing="1"/>
              <w:jc w:val="center"/>
              <w:rPr>
                <w:sz w:val="20"/>
                <w:szCs w:val="20"/>
              </w:rPr>
            </w:pPr>
            <w:r>
              <w:rPr>
                <w:sz w:val="20"/>
                <w:szCs w:val="20"/>
              </w:rPr>
              <w:t>-</w:t>
            </w:r>
          </w:p>
        </w:tc>
        <w:tc>
          <w:tcPr>
            <w:tcW w:w="992" w:type="dxa"/>
            <w:gridSpan w:val="2"/>
          </w:tcPr>
          <w:p w:rsidR="002E5380" w:rsidRPr="00284DC4" w:rsidRDefault="002E5380" w:rsidP="00FF5646">
            <w:pPr>
              <w:spacing w:after="100" w:afterAutospacing="1"/>
              <w:jc w:val="center"/>
              <w:rPr>
                <w:sz w:val="20"/>
                <w:szCs w:val="20"/>
              </w:rPr>
            </w:pPr>
            <w:r>
              <w:rPr>
                <w:sz w:val="20"/>
                <w:szCs w:val="20"/>
              </w:rPr>
              <w:t>-</w:t>
            </w:r>
          </w:p>
        </w:tc>
        <w:tc>
          <w:tcPr>
            <w:tcW w:w="284" w:type="dxa"/>
          </w:tcPr>
          <w:p w:rsidR="002E5380" w:rsidRPr="00284DC4" w:rsidRDefault="002E5380" w:rsidP="00FF5646">
            <w:pPr>
              <w:spacing w:after="100" w:afterAutospacing="1"/>
              <w:jc w:val="center"/>
              <w:rPr>
                <w:sz w:val="20"/>
                <w:szCs w:val="20"/>
              </w:rPr>
            </w:pPr>
            <w:r>
              <w:rPr>
                <w:sz w:val="20"/>
                <w:szCs w:val="20"/>
              </w:rPr>
              <w:t>-</w:t>
            </w:r>
          </w:p>
        </w:tc>
        <w:tc>
          <w:tcPr>
            <w:tcW w:w="1132" w:type="dxa"/>
          </w:tcPr>
          <w:p w:rsidR="002E5380" w:rsidRPr="00284DC4" w:rsidRDefault="002E5380" w:rsidP="00FF5646">
            <w:pPr>
              <w:spacing w:after="100" w:afterAutospacing="1"/>
              <w:jc w:val="center"/>
              <w:rPr>
                <w:sz w:val="20"/>
                <w:szCs w:val="20"/>
              </w:rPr>
            </w:pPr>
            <w:r>
              <w:rPr>
                <w:sz w:val="20"/>
                <w:szCs w:val="20"/>
              </w:rPr>
              <w:t>-</w:t>
            </w:r>
          </w:p>
        </w:tc>
      </w:tr>
      <w:tr w:rsidR="002E5380" w:rsidRPr="00284DC4" w:rsidTr="00C83E0C">
        <w:tc>
          <w:tcPr>
            <w:tcW w:w="429" w:type="dxa"/>
          </w:tcPr>
          <w:p w:rsidR="002E5380" w:rsidRPr="00284DC4" w:rsidRDefault="002E5380" w:rsidP="00FF5646">
            <w:pPr>
              <w:spacing w:after="100" w:afterAutospacing="1"/>
              <w:jc w:val="center"/>
              <w:rPr>
                <w:sz w:val="20"/>
                <w:szCs w:val="20"/>
              </w:rPr>
            </w:pPr>
          </w:p>
        </w:tc>
        <w:tc>
          <w:tcPr>
            <w:tcW w:w="1842" w:type="dxa"/>
          </w:tcPr>
          <w:p w:rsidR="002E5380" w:rsidRPr="00284DC4" w:rsidRDefault="002E5380" w:rsidP="00FF5646">
            <w:pPr>
              <w:pStyle w:val="ConsPlusCell"/>
              <w:widowControl/>
              <w:rPr>
                <w:rFonts w:ascii="Times New Roman" w:hAnsi="Times New Roman" w:cs="Times New Roman"/>
                <w:b/>
                <w:bCs/>
                <w:sz w:val="18"/>
                <w:szCs w:val="18"/>
              </w:rPr>
            </w:pPr>
            <w:r w:rsidRPr="00284DC4">
              <w:rPr>
                <w:rFonts w:ascii="Times New Roman" w:hAnsi="Times New Roman" w:cs="Times New Roman"/>
                <w:b/>
                <w:bCs/>
                <w:sz w:val="18"/>
                <w:szCs w:val="18"/>
              </w:rPr>
              <w:t>Итого по программе за 2010-2011 г.</w:t>
            </w:r>
          </w:p>
        </w:tc>
        <w:tc>
          <w:tcPr>
            <w:tcW w:w="991" w:type="dxa"/>
          </w:tcPr>
          <w:p w:rsidR="002E5380" w:rsidRPr="00284DC4" w:rsidRDefault="002E5380" w:rsidP="00FF5646">
            <w:pPr>
              <w:pStyle w:val="ConsPlusCell"/>
              <w:widowControl/>
              <w:rPr>
                <w:rFonts w:ascii="Times New Roman" w:hAnsi="Times New Roman" w:cs="Times New Roman"/>
                <w:b/>
                <w:bCs/>
                <w:sz w:val="18"/>
                <w:szCs w:val="18"/>
              </w:rPr>
            </w:pPr>
            <w:r w:rsidRPr="00284DC4">
              <w:rPr>
                <w:rFonts w:ascii="Times New Roman" w:hAnsi="Times New Roman" w:cs="Times New Roman"/>
                <w:b/>
                <w:bCs/>
                <w:sz w:val="18"/>
                <w:szCs w:val="18"/>
              </w:rPr>
              <w:t>1255336,5</w:t>
            </w:r>
          </w:p>
        </w:tc>
        <w:tc>
          <w:tcPr>
            <w:tcW w:w="993" w:type="dxa"/>
          </w:tcPr>
          <w:p w:rsidR="002E5380" w:rsidRPr="00284DC4" w:rsidRDefault="002E5380" w:rsidP="00FF5646">
            <w:pPr>
              <w:pStyle w:val="ConsPlusCell"/>
              <w:widowControl/>
              <w:rPr>
                <w:rFonts w:ascii="Times New Roman" w:hAnsi="Times New Roman" w:cs="Times New Roman"/>
                <w:b/>
                <w:bCs/>
                <w:sz w:val="18"/>
                <w:szCs w:val="18"/>
              </w:rPr>
            </w:pPr>
            <w:r w:rsidRPr="00284DC4">
              <w:rPr>
                <w:rFonts w:ascii="Times New Roman" w:hAnsi="Times New Roman" w:cs="Times New Roman"/>
                <w:b/>
                <w:bCs/>
                <w:sz w:val="18"/>
                <w:szCs w:val="18"/>
              </w:rPr>
              <w:t>34 384,9</w:t>
            </w:r>
          </w:p>
        </w:tc>
        <w:tc>
          <w:tcPr>
            <w:tcW w:w="992" w:type="dxa"/>
          </w:tcPr>
          <w:p w:rsidR="002E5380" w:rsidRPr="00284DC4" w:rsidRDefault="002E5380" w:rsidP="00FF5646">
            <w:pPr>
              <w:pStyle w:val="ConsPlusCell"/>
              <w:widowControl/>
              <w:jc w:val="center"/>
              <w:rPr>
                <w:rFonts w:ascii="Times New Roman" w:hAnsi="Times New Roman" w:cs="Times New Roman"/>
                <w:b/>
                <w:bCs/>
                <w:sz w:val="18"/>
                <w:szCs w:val="18"/>
              </w:rPr>
            </w:pPr>
            <w:r w:rsidRPr="00284DC4">
              <w:rPr>
                <w:rFonts w:ascii="Times New Roman" w:hAnsi="Times New Roman" w:cs="Times New Roman"/>
                <w:b/>
                <w:bCs/>
                <w:sz w:val="18"/>
                <w:szCs w:val="18"/>
              </w:rPr>
              <w:t>647 638,2</w:t>
            </w:r>
          </w:p>
        </w:tc>
        <w:tc>
          <w:tcPr>
            <w:tcW w:w="993" w:type="dxa"/>
          </w:tcPr>
          <w:p w:rsidR="002E5380" w:rsidRPr="00284DC4" w:rsidRDefault="002E5380" w:rsidP="00FF5646">
            <w:pPr>
              <w:pStyle w:val="ConsPlusCell"/>
              <w:widowControl/>
              <w:jc w:val="center"/>
              <w:rPr>
                <w:rFonts w:ascii="Times New Roman" w:hAnsi="Times New Roman" w:cs="Times New Roman"/>
                <w:b/>
                <w:bCs/>
                <w:sz w:val="18"/>
                <w:szCs w:val="18"/>
              </w:rPr>
            </w:pPr>
            <w:r w:rsidRPr="00284DC4">
              <w:rPr>
                <w:rFonts w:ascii="Times New Roman" w:hAnsi="Times New Roman" w:cs="Times New Roman"/>
                <w:b/>
                <w:bCs/>
                <w:sz w:val="18"/>
                <w:szCs w:val="18"/>
              </w:rPr>
              <w:t>573 313,4</w:t>
            </w:r>
          </w:p>
        </w:tc>
        <w:tc>
          <w:tcPr>
            <w:tcW w:w="283" w:type="dxa"/>
          </w:tcPr>
          <w:p w:rsidR="002E5380" w:rsidRPr="00284DC4" w:rsidRDefault="002E5380" w:rsidP="00FF5646">
            <w:pPr>
              <w:pStyle w:val="ConsPlusCell"/>
              <w:widowControl/>
              <w:jc w:val="center"/>
              <w:rPr>
                <w:rFonts w:ascii="Times New Roman" w:hAnsi="Times New Roman" w:cs="Times New Roman"/>
                <w:b/>
                <w:bCs/>
                <w:sz w:val="18"/>
                <w:szCs w:val="18"/>
              </w:rPr>
            </w:pPr>
            <w:r w:rsidRPr="00284DC4">
              <w:rPr>
                <w:rFonts w:ascii="Times New Roman" w:hAnsi="Times New Roman" w:cs="Times New Roman"/>
                <w:b/>
                <w:bCs/>
                <w:sz w:val="18"/>
                <w:szCs w:val="18"/>
              </w:rPr>
              <w:t>-</w:t>
            </w:r>
          </w:p>
        </w:tc>
        <w:tc>
          <w:tcPr>
            <w:tcW w:w="992" w:type="dxa"/>
          </w:tcPr>
          <w:p w:rsidR="002E5380" w:rsidRPr="00284DC4" w:rsidRDefault="002E5380" w:rsidP="00FF5646">
            <w:pPr>
              <w:pStyle w:val="ConsPlusCell"/>
              <w:widowControl/>
              <w:rPr>
                <w:rFonts w:ascii="Times New Roman" w:hAnsi="Times New Roman" w:cs="Times New Roman"/>
                <w:b/>
                <w:bCs/>
                <w:sz w:val="18"/>
                <w:szCs w:val="18"/>
              </w:rPr>
            </w:pPr>
            <w:r w:rsidRPr="00284DC4">
              <w:rPr>
                <w:rFonts w:ascii="Times New Roman" w:hAnsi="Times New Roman" w:cs="Times New Roman"/>
                <w:b/>
                <w:bCs/>
                <w:sz w:val="18"/>
                <w:szCs w:val="18"/>
              </w:rPr>
              <w:t>686035,8</w:t>
            </w:r>
          </w:p>
        </w:tc>
        <w:tc>
          <w:tcPr>
            <w:tcW w:w="945" w:type="dxa"/>
            <w:gridSpan w:val="3"/>
          </w:tcPr>
          <w:p w:rsidR="002E5380" w:rsidRPr="00284DC4" w:rsidRDefault="002E5380" w:rsidP="00FF5646">
            <w:pPr>
              <w:pStyle w:val="ConsPlusCell"/>
              <w:widowControl/>
              <w:rPr>
                <w:rFonts w:ascii="Times New Roman" w:hAnsi="Times New Roman" w:cs="Times New Roman"/>
                <w:b/>
                <w:bCs/>
                <w:sz w:val="18"/>
                <w:szCs w:val="18"/>
              </w:rPr>
            </w:pPr>
            <w:r w:rsidRPr="00284DC4">
              <w:rPr>
                <w:rFonts w:ascii="Times New Roman" w:hAnsi="Times New Roman" w:cs="Times New Roman"/>
                <w:b/>
                <w:bCs/>
                <w:sz w:val="18"/>
                <w:szCs w:val="18"/>
              </w:rPr>
              <w:t>22369,7</w:t>
            </w:r>
          </w:p>
        </w:tc>
        <w:tc>
          <w:tcPr>
            <w:tcW w:w="898" w:type="dxa"/>
            <w:gridSpan w:val="2"/>
          </w:tcPr>
          <w:p w:rsidR="002E5380" w:rsidRPr="00284DC4" w:rsidRDefault="002E5380" w:rsidP="00FF5646">
            <w:pPr>
              <w:pStyle w:val="ConsPlusCell"/>
              <w:widowControl/>
              <w:jc w:val="center"/>
              <w:rPr>
                <w:rFonts w:ascii="Times New Roman" w:hAnsi="Times New Roman" w:cs="Times New Roman"/>
                <w:b/>
                <w:bCs/>
                <w:sz w:val="18"/>
                <w:szCs w:val="18"/>
              </w:rPr>
            </w:pPr>
            <w:r w:rsidRPr="00284DC4">
              <w:rPr>
                <w:rFonts w:ascii="Times New Roman" w:hAnsi="Times New Roman" w:cs="Times New Roman"/>
                <w:b/>
                <w:bCs/>
                <w:sz w:val="18"/>
                <w:szCs w:val="18"/>
              </w:rPr>
              <w:t>367565,9</w:t>
            </w:r>
          </w:p>
        </w:tc>
        <w:tc>
          <w:tcPr>
            <w:tcW w:w="992" w:type="dxa"/>
          </w:tcPr>
          <w:p w:rsidR="002E5380" w:rsidRPr="00284DC4" w:rsidRDefault="002E5380" w:rsidP="00FF5646">
            <w:pPr>
              <w:pStyle w:val="ConsPlusCell"/>
              <w:widowControl/>
              <w:jc w:val="center"/>
              <w:rPr>
                <w:rFonts w:ascii="Times New Roman" w:hAnsi="Times New Roman" w:cs="Times New Roman"/>
                <w:b/>
                <w:bCs/>
                <w:sz w:val="18"/>
                <w:szCs w:val="18"/>
              </w:rPr>
            </w:pPr>
            <w:r w:rsidRPr="00284DC4">
              <w:rPr>
                <w:rFonts w:ascii="Times New Roman" w:hAnsi="Times New Roman" w:cs="Times New Roman"/>
                <w:b/>
                <w:bCs/>
                <w:sz w:val="18"/>
                <w:szCs w:val="18"/>
              </w:rPr>
              <w:t>296100,2</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tc>
        <w:tc>
          <w:tcPr>
            <w:tcW w:w="993" w:type="dxa"/>
            <w:gridSpan w:val="2"/>
          </w:tcPr>
          <w:p w:rsidR="002E5380" w:rsidRPr="00284DC4" w:rsidRDefault="002E5380" w:rsidP="00FF5646">
            <w:pPr>
              <w:spacing w:after="100" w:afterAutospacing="1"/>
              <w:jc w:val="center"/>
              <w:rPr>
                <w:sz w:val="20"/>
                <w:szCs w:val="20"/>
              </w:rPr>
            </w:pPr>
            <w:r>
              <w:rPr>
                <w:sz w:val="20"/>
                <w:szCs w:val="20"/>
              </w:rPr>
              <w:t>682819,7</w:t>
            </w:r>
          </w:p>
        </w:tc>
        <w:tc>
          <w:tcPr>
            <w:tcW w:w="992" w:type="dxa"/>
            <w:gridSpan w:val="2"/>
          </w:tcPr>
          <w:p w:rsidR="002E5380" w:rsidRPr="00284DC4" w:rsidRDefault="002E5380" w:rsidP="00FF5646">
            <w:pPr>
              <w:spacing w:after="100" w:afterAutospacing="1"/>
              <w:jc w:val="center"/>
              <w:rPr>
                <w:sz w:val="20"/>
                <w:szCs w:val="20"/>
              </w:rPr>
            </w:pPr>
            <w:r>
              <w:rPr>
                <w:sz w:val="20"/>
                <w:szCs w:val="20"/>
              </w:rPr>
              <w:t>21929,4</w:t>
            </w:r>
          </w:p>
        </w:tc>
        <w:tc>
          <w:tcPr>
            <w:tcW w:w="992" w:type="dxa"/>
            <w:gridSpan w:val="2"/>
          </w:tcPr>
          <w:p w:rsidR="002E5380" w:rsidRPr="00284DC4" w:rsidRDefault="002E5380" w:rsidP="00FF5646">
            <w:pPr>
              <w:spacing w:after="100" w:afterAutospacing="1"/>
              <w:jc w:val="center"/>
              <w:rPr>
                <w:sz w:val="20"/>
                <w:szCs w:val="20"/>
              </w:rPr>
            </w:pPr>
            <w:r>
              <w:rPr>
                <w:sz w:val="20"/>
                <w:szCs w:val="20"/>
              </w:rPr>
              <w:t>366473,7</w:t>
            </w:r>
          </w:p>
        </w:tc>
        <w:tc>
          <w:tcPr>
            <w:tcW w:w="992" w:type="dxa"/>
            <w:gridSpan w:val="2"/>
          </w:tcPr>
          <w:p w:rsidR="002E5380" w:rsidRPr="00284DC4" w:rsidRDefault="002E5380" w:rsidP="00FF5646">
            <w:pPr>
              <w:spacing w:after="100" w:afterAutospacing="1"/>
              <w:jc w:val="center"/>
              <w:rPr>
                <w:sz w:val="20"/>
                <w:szCs w:val="20"/>
              </w:rPr>
            </w:pPr>
            <w:r>
              <w:rPr>
                <w:sz w:val="20"/>
                <w:szCs w:val="20"/>
              </w:rPr>
              <w:t>294416,6</w:t>
            </w:r>
          </w:p>
        </w:tc>
        <w:tc>
          <w:tcPr>
            <w:tcW w:w="284" w:type="dxa"/>
          </w:tcPr>
          <w:p w:rsidR="002E5380" w:rsidRPr="00284DC4" w:rsidRDefault="002E5380" w:rsidP="00FF5646">
            <w:pPr>
              <w:spacing w:after="100" w:afterAutospacing="1"/>
              <w:jc w:val="center"/>
              <w:rPr>
                <w:sz w:val="20"/>
                <w:szCs w:val="20"/>
              </w:rPr>
            </w:pPr>
          </w:p>
        </w:tc>
        <w:tc>
          <w:tcPr>
            <w:tcW w:w="1132" w:type="dxa"/>
          </w:tcPr>
          <w:p w:rsidR="002E5380" w:rsidRPr="00284DC4" w:rsidRDefault="002E5380" w:rsidP="00FF5646">
            <w:pPr>
              <w:spacing w:after="100" w:afterAutospacing="1"/>
              <w:jc w:val="center"/>
              <w:rPr>
                <w:sz w:val="20"/>
                <w:szCs w:val="20"/>
              </w:rPr>
            </w:pPr>
          </w:p>
        </w:tc>
      </w:tr>
      <w:tr w:rsidR="002E5380" w:rsidRPr="00284DC4" w:rsidTr="00C83E0C">
        <w:tc>
          <w:tcPr>
            <w:tcW w:w="16018" w:type="dxa"/>
            <w:gridSpan w:val="25"/>
          </w:tcPr>
          <w:p w:rsidR="002E5380" w:rsidRPr="00284DC4" w:rsidRDefault="002E5380" w:rsidP="00FF5646">
            <w:pPr>
              <w:spacing w:after="100" w:afterAutospacing="1"/>
              <w:jc w:val="center"/>
              <w:rPr>
                <w:sz w:val="20"/>
                <w:szCs w:val="20"/>
              </w:rPr>
            </w:pPr>
          </w:p>
        </w:tc>
      </w:tr>
      <w:tr w:rsidR="002E5380" w:rsidRPr="00284DC4" w:rsidTr="00C83E0C">
        <w:tc>
          <w:tcPr>
            <w:tcW w:w="16018" w:type="dxa"/>
            <w:gridSpan w:val="25"/>
          </w:tcPr>
          <w:p w:rsidR="002E5380" w:rsidRPr="00284DC4" w:rsidRDefault="002E5380" w:rsidP="00FF5646">
            <w:pPr>
              <w:spacing w:after="100" w:afterAutospacing="1"/>
              <w:jc w:val="center"/>
              <w:rPr>
                <w:b/>
                <w:bCs/>
                <w:sz w:val="20"/>
                <w:szCs w:val="20"/>
              </w:rPr>
            </w:pPr>
            <w:r w:rsidRPr="00284DC4">
              <w:rPr>
                <w:b/>
                <w:bCs/>
                <w:sz w:val="20"/>
                <w:szCs w:val="20"/>
              </w:rPr>
              <w:t>Система программных мероприятий, в том числе ресурсное обеспечение Программы, с перечнем мероприятий с разбивкой по годам, источникам и направлениям финансирования на 2012-2014 годы</w:t>
            </w:r>
          </w:p>
        </w:tc>
      </w:tr>
      <w:tr w:rsidR="002E5380" w:rsidRPr="00284DC4" w:rsidTr="00C83E0C">
        <w:tc>
          <w:tcPr>
            <w:tcW w:w="16018" w:type="dxa"/>
            <w:gridSpan w:val="25"/>
          </w:tcPr>
          <w:p w:rsidR="002E5380" w:rsidRPr="00284DC4" w:rsidRDefault="002E5380" w:rsidP="00FF5646">
            <w:pPr>
              <w:spacing w:after="100" w:afterAutospacing="1"/>
              <w:jc w:val="center"/>
              <w:rPr>
                <w:b/>
                <w:bCs/>
                <w:sz w:val="20"/>
                <w:szCs w:val="20"/>
              </w:rPr>
            </w:pPr>
            <w:r w:rsidRPr="00284DC4">
              <w:rPr>
                <w:b/>
                <w:bCs/>
                <w:sz w:val="20"/>
                <w:szCs w:val="20"/>
              </w:rPr>
              <w:t>1.Подпрограмма «Развитите дошкольного образования»</w:t>
            </w:r>
          </w:p>
        </w:tc>
      </w:tr>
      <w:tr w:rsidR="002E5380" w:rsidRPr="00284DC4" w:rsidTr="00C83E0C">
        <w:tc>
          <w:tcPr>
            <w:tcW w:w="429" w:type="dxa"/>
          </w:tcPr>
          <w:p w:rsidR="002E5380" w:rsidRPr="00284DC4" w:rsidRDefault="002E5380" w:rsidP="00FF5646">
            <w:pPr>
              <w:spacing w:after="100" w:afterAutospacing="1"/>
              <w:jc w:val="center"/>
              <w:rPr>
                <w:sz w:val="20"/>
                <w:szCs w:val="20"/>
              </w:rPr>
            </w:pPr>
          </w:p>
        </w:tc>
        <w:tc>
          <w:tcPr>
            <w:tcW w:w="1842" w:type="dxa"/>
          </w:tcPr>
          <w:p w:rsidR="002E5380" w:rsidRPr="00284DC4" w:rsidRDefault="002E5380" w:rsidP="00FF5646">
            <w:pPr>
              <w:pStyle w:val="ConsPlusCell"/>
              <w:widowControl/>
              <w:tabs>
                <w:tab w:val="left" w:pos="12191"/>
              </w:tabs>
              <w:rPr>
                <w:rFonts w:ascii="Times New Roman" w:hAnsi="Times New Roman" w:cs="Times New Roman"/>
                <w:sz w:val="18"/>
                <w:szCs w:val="18"/>
              </w:rPr>
            </w:pPr>
            <w:r w:rsidRPr="00284DC4">
              <w:rPr>
                <w:rFonts w:ascii="Times New Roman" w:hAnsi="Times New Roman" w:cs="Times New Roman"/>
                <w:sz w:val="18"/>
                <w:szCs w:val="18"/>
              </w:rPr>
              <w:t>Финансовое обеспе-чение выполнения муниципальных заданий  в дошколь-ных образователь-ных учреждениях в части расчетно-нормативных затрат</w:t>
            </w:r>
          </w:p>
        </w:tc>
        <w:tc>
          <w:tcPr>
            <w:tcW w:w="991" w:type="dxa"/>
          </w:tcPr>
          <w:p w:rsidR="002E5380" w:rsidRPr="00284DC4" w:rsidRDefault="002E5380" w:rsidP="00FF5646">
            <w:pPr>
              <w:spacing w:after="100" w:afterAutospacing="1"/>
              <w:jc w:val="center"/>
              <w:rPr>
                <w:sz w:val="20"/>
                <w:szCs w:val="20"/>
              </w:rPr>
            </w:pPr>
            <w:r w:rsidRPr="00284DC4">
              <w:rPr>
                <w:sz w:val="20"/>
                <w:szCs w:val="20"/>
              </w:rPr>
              <w:t>497132,1</w:t>
            </w:r>
          </w:p>
        </w:tc>
        <w:tc>
          <w:tcPr>
            <w:tcW w:w="99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w:t>
            </w:r>
          </w:p>
        </w:tc>
        <w:tc>
          <w:tcPr>
            <w:tcW w:w="993" w:type="dxa"/>
          </w:tcPr>
          <w:p w:rsidR="002E5380" w:rsidRPr="00284DC4" w:rsidRDefault="002E5380" w:rsidP="00FF5646">
            <w:pPr>
              <w:spacing w:after="100" w:afterAutospacing="1"/>
              <w:jc w:val="center"/>
              <w:rPr>
                <w:sz w:val="20"/>
                <w:szCs w:val="20"/>
              </w:rPr>
            </w:pPr>
            <w:r w:rsidRPr="00284DC4">
              <w:rPr>
                <w:sz w:val="20"/>
                <w:szCs w:val="20"/>
              </w:rPr>
              <w:t>497132,1</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w:t>
            </w:r>
          </w:p>
        </w:tc>
        <w:tc>
          <w:tcPr>
            <w:tcW w:w="945" w:type="dxa"/>
            <w:gridSpan w:val="3"/>
          </w:tcPr>
          <w:p w:rsidR="002E5380" w:rsidRPr="00284DC4" w:rsidRDefault="002E5380" w:rsidP="00FF5646">
            <w:pPr>
              <w:spacing w:after="100" w:afterAutospacing="1"/>
              <w:jc w:val="center"/>
              <w:rPr>
                <w:sz w:val="20"/>
                <w:szCs w:val="20"/>
              </w:rPr>
            </w:pPr>
            <w:r w:rsidRPr="00284DC4">
              <w:rPr>
                <w:sz w:val="20"/>
                <w:szCs w:val="20"/>
              </w:rPr>
              <w:t>-</w:t>
            </w:r>
          </w:p>
        </w:tc>
        <w:tc>
          <w:tcPr>
            <w:tcW w:w="898" w:type="dxa"/>
            <w:gridSpan w:val="2"/>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tc>
        <w:tc>
          <w:tcPr>
            <w:tcW w:w="993" w:type="dxa"/>
            <w:gridSpan w:val="2"/>
          </w:tcPr>
          <w:p w:rsidR="002E5380" w:rsidRPr="00284DC4" w:rsidRDefault="002E5380" w:rsidP="00FF5646">
            <w:pPr>
              <w:spacing w:after="100" w:afterAutospacing="1"/>
              <w:jc w:val="center"/>
              <w:rPr>
                <w:sz w:val="20"/>
                <w:szCs w:val="20"/>
              </w:rPr>
            </w:pPr>
            <w:r w:rsidRPr="00284DC4">
              <w:rPr>
                <w:sz w:val="20"/>
                <w:szCs w:val="20"/>
              </w:rPr>
              <w:t>-</w:t>
            </w:r>
          </w:p>
        </w:tc>
        <w:tc>
          <w:tcPr>
            <w:tcW w:w="992" w:type="dxa"/>
            <w:gridSpan w:val="2"/>
          </w:tcPr>
          <w:p w:rsidR="002E5380" w:rsidRPr="00284DC4" w:rsidRDefault="002E5380" w:rsidP="00FF5646">
            <w:pPr>
              <w:spacing w:after="100" w:afterAutospacing="1"/>
              <w:jc w:val="center"/>
              <w:rPr>
                <w:sz w:val="20"/>
                <w:szCs w:val="20"/>
              </w:rPr>
            </w:pPr>
            <w:r w:rsidRPr="00284DC4">
              <w:rPr>
                <w:sz w:val="20"/>
                <w:szCs w:val="20"/>
              </w:rPr>
              <w:t>-</w:t>
            </w:r>
          </w:p>
        </w:tc>
        <w:tc>
          <w:tcPr>
            <w:tcW w:w="992" w:type="dxa"/>
            <w:gridSpan w:val="2"/>
          </w:tcPr>
          <w:p w:rsidR="002E5380" w:rsidRPr="00284DC4" w:rsidRDefault="002E5380" w:rsidP="00FF5646">
            <w:pPr>
              <w:spacing w:after="100" w:afterAutospacing="1"/>
              <w:jc w:val="center"/>
              <w:rPr>
                <w:sz w:val="20"/>
                <w:szCs w:val="20"/>
              </w:rPr>
            </w:pPr>
            <w:r w:rsidRPr="00284DC4">
              <w:rPr>
                <w:sz w:val="20"/>
                <w:szCs w:val="20"/>
              </w:rPr>
              <w:t>-</w:t>
            </w:r>
          </w:p>
        </w:tc>
        <w:tc>
          <w:tcPr>
            <w:tcW w:w="992" w:type="dxa"/>
            <w:gridSpan w:val="2"/>
          </w:tcPr>
          <w:p w:rsidR="002E5380" w:rsidRPr="00284DC4" w:rsidRDefault="002E5380" w:rsidP="00FF5646">
            <w:pPr>
              <w:spacing w:after="100" w:afterAutospacing="1"/>
              <w:jc w:val="center"/>
              <w:rPr>
                <w:sz w:val="20"/>
                <w:szCs w:val="20"/>
              </w:rPr>
            </w:pPr>
            <w:r w:rsidRPr="00284DC4">
              <w:rPr>
                <w:sz w:val="20"/>
                <w:szCs w:val="20"/>
              </w:rPr>
              <w:t>-</w:t>
            </w:r>
          </w:p>
        </w:tc>
        <w:tc>
          <w:tcPr>
            <w:tcW w:w="284" w:type="dxa"/>
          </w:tcPr>
          <w:p w:rsidR="002E5380" w:rsidRPr="00284DC4" w:rsidRDefault="002E5380" w:rsidP="00FF5646">
            <w:pPr>
              <w:spacing w:after="100" w:afterAutospacing="1"/>
              <w:jc w:val="center"/>
              <w:rPr>
                <w:sz w:val="20"/>
                <w:szCs w:val="20"/>
              </w:rPr>
            </w:pPr>
            <w:r w:rsidRPr="00284DC4">
              <w:rPr>
                <w:sz w:val="20"/>
                <w:szCs w:val="20"/>
              </w:rPr>
              <w:t>-</w:t>
            </w:r>
          </w:p>
        </w:tc>
        <w:tc>
          <w:tcPr>
            <w:tcW w:w="1132" w:type="dxa"/>
          </w:tcPr>
          <w:p w:rsidR="002E5380" w:rsidRPr="00284DC4" w:rsidRDefault="002E5380" w:rsidP="00FF5646">
            <w:pPr>
              <w:spacing w:after="100" w:afterAutospacing="1"/>
              <w:jc w:val="center"/>
              <w:rPr>
                <w:sz w:val="20"/>
                <w:szCs w:val="20"/>
              </w:rPr>
            </w:pPr>
            <w:r w:rsidRPr="00284DC4">
              <w:rPr>
                <w:sz w:val="20"/>
                <w:szCs w:val="20"/>
              </w:rPr>
              <w:t>-</w:t>
            </w:r>
          </w:p>
        </w:tc>
      </w:tr>
      <w:tr w:rsidR="002E5380" w:rsidRPr="00284DC4" w:rsidTr="00C83E0C">
        <w:tc>
          <w:tcPr>
            <w:tcW w:w="429" w:type="dxa"/>
          </w:tcPr>
          <w:p w:rsidR="002E5380" w:rsidRPr="00284DC4" w:rsidRDefault="002E5380" w:rsidP="00FF5646">
            <w:pPr>
              <w:spacing w:after="100" w:afterAutospacing="1"/>
              <w:jc w:val="center"/>
              <w:rPr>
                <w:sz w:val="20"/>
                <w:szCs w:val="20"/>
              </w:rPr>
            </w:pPr>
          </w:p>
        </w:tc>
        <w:tc>
          <w:tcPr>
            <w:tcW w:w="1842" w:type="dxa"/>
          </w:tcPr>
          <w:p w:rsidR="002E5380" w:rsidRPr="00284DC4" w:rsidRDefault="002E5380" w:rsidP="00FF5646">
            <w:pPr>
              <w:pStyle w:val="ConsPlusCell"/>
              <w:widowControl/>
              <w:rPr>
                <w:rFonts w:ascii="Times New Roman" w:hAnsi="Times New Roman" w:cs="Times New Roman"/>
                <w:sz w:val="18"/>
                <w:szCs w:val="18"/>
              </w:rPr>
            </w:pPr>
            <w:r w:rsidRPr="00284DC4">
              <w:rPr>
                <w:rFonts w:ascii="Times New Roman" w:hAnsi="Times New Roman" w:cs="Times New Roman"/>
                <w:sz w:val="18"/>
                <w:szCs w:val="18"/>
              </w:rPr>
              <w:t xml:space="preserve">Приобретение машин и оборудова-ния,   производст-венного и хозяйст-венного инвентаря  для  дошкольных образовательных учреждений </w:t>
            </w:r>
          </w:p>
        </w:tc>
        <w:tc>
          <w:tcPr>
            <w:tcW w:w="991" w:type="dxa"/>
          </w:tcPr>
          <w:p w:rsidR="002E5380" w:rsidRPr="00284DC4" w:rsidRDefault="002E5380" w:rsidP="00FF5646">
            <w:pPr>
              <w:spacing w:after="100" w:afterAutospacing="1"/>
              <w:jc w:val="center"/>
              <w:rPr>
                <w:sz w:val="20"/>
                <w:szCs w:val="20"/>
              </w:rPr>
            </w:pPr>
            <w:r w:rsidRPr="00284DC4">
              <w:rPr>
                <w:sz w:val="20"/>
                <w:szCs w:val="20"/>
              </w:rPr>
              <w:t>40,9</w:t>
            </w:r>
          </w:p>
        </w:tc>
        <w:tc>
          <w:tcPr>
            <w:tcW w:w="99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w:t>
            </w:r>
          </w:p>
        </w:tc>
        <w:tc>
          <w:tcPr>
            <w:tcW w:w="993" w:type="dxa"/>
          </w:tcPr>
          <w:p w:rsidR="002E5380" w:rsidRPr="00284DC4" w:rsidRDefault="002E5380" w:rsidP="00FF5646">
            <w:pPr>
              <w:spacing w:after="100" w:afterAutospacing="1"/>
              <w:jc w:val="center"/>
              <w:rPr>
                <w:sz w:val="20"/>
                <w:szCs w:val="20"/>
              </w:rPr>
            </w:pPr>
            <w:r w:rsidRPr="00284DC4">
              <w:rPr>
                <w:sz w:val="20"/>
                <w:szCs w:val="20"/>
              </w:rPr>
              <w:t>40,9</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p>
        </w:tc>
        <w:tc>
          <w:tcPr>
            <w:tcW w:w="945" w:type="dxa"/>
            <w:gridSpan w:val="3"/>
          </w:tcPr>
          <w:p w:rsidR="002E5380" w:rsidRPr="00284DC4" w:rsidRDefault="002E5380" w:rsidP="00FF5646">
            <w:pPr>
              <w:spacing w:after="100" w:afterAutospacing="1"/>
              <w:jc w:val="center"/>
              <w:rPr>
                <w:sz w:val="20"/>
                <w:szCs w:val="20"/>
              </w:rPr>
            </w:pPr>
          </w:p>
        </w:tc>
        <w:tc>
          <w:tcPr>
            <w:tcW w:w="898" w:type="dxa"/>
            <w:gridSpan w:val="2"/>
          </w:tcPr>
          <w:p w:rsidR="002E5380" w:rsidRPr="00284DC4" w:rsidRDefault="002E5380" w:rsidP="00FF5646">
            <w:pPr>
              <w:spacing w:after="100" w:afterAutospacing="1"/>
              <w:jc w:val="center"/>
              <w:rPr>
                <w:sz w:val="20"/>
                <w:szCs w:val="20"/>
              </w:rPr>
            </w:pPr>
          </w:p>
        </w:tc>
        <w:tc>
          <w:tcPr>
            <w:tcW w:w="992" w:type="dxa"/>
          </w:tcPr>
          <w:p w:rsidR="002E5380" w:rsidRPr="00284DC4" w:rsidRDefault="002E5380" w:rsidP="00FF5646">
            <w:pPr>
              <w:spacing w:after="100" w:afterAutospacing="1"/>
              <w:jc w:val="center"/>
              <w:rPr>
                <w:sz w:val="20"/>
                <w:szCs w:val="20"/>
              </w:rPr>
            </w:pPr>
          </w:p>
        </w:tc>
        <w:tc>
          <w:tcPr>
            <w:tcW w:w="283" w:type="dxa"/>
          </w:tcPr>
          <w:p w:rsidR="002E5380" w:rsidRPr="00284DC4" w:rsidRDefault="002E5380" w:rsidP="00FF5646">
            <w:pPr>
              <w:spacing w:after="100" w:afterAutospacing="1"/>
              <w:jc w:val="center"/>
              <w:rPr>
                <w:sz w:val="20"/>
                <w:szCs w:val="20"/>
              </w:rPr>
            </w:pPr>
          </w:p>
        </w:tc>
        <w:tc>
          <w:tcPr>
            <w:tcW w:w="993"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284" w:type="dxa"/>
          </w:tcPr>
          <w:p w:rsidR="002E5380" w:rsidRPr="00284DC4" w:rsidRDefault="002E5380" w:rsidP="00FF5646">
            <w:pPr>
              <w:spacing w:after="100" w:afterAutospacing="1"/>
              <w:jc w:val="center"/>
              <w:rPr>
                <w:sz w:val="20"/>
                <w:szCs w:val="20"/>
              </w:rPr>
            </w:pPr>
          </w:p>
        </w:tc>
        <w:tc>
          <w:tcPr>
            <w:tcW w:w="1132" w:type="dxa"/>
          </w:tcPr>
          <w:p w:rsidR="002E5380" w:rsidRPr="00284DC4" w:rsidRDefault="002E5380" w:rsidP="00FF5646">
            <w:pPr>
              <w:spacing w:after="100" w:afterAutospacing="1"/>
              <w:jc w:val="center"/>
              <w:rPr>
                <w:sz w:val="20"/>
                <w:szCs w:val="20"/>
              </w:rPr>
            </w:pPr>
          </w:p>
        </w:tc>
      </w:tr>
      <w:tr w:rsidR="002E5380" w:rsidRPr="00284DC4" w:rsidTr="00C83E0C">
        <w:tc>
          <w:tcPr>
            <w:tcW w:w="429" w:type="dxa"/>
          </w:tcPr>
          <w:p w:rsidR="002E5380" w:rsidRPr="00284DC4" w:rsidRDefault="002E5380" w:rsidP="00FF5646">
            <w:pPr>
              <w:spacing w:after="100" w:afterAutospacing="1"/>
              <w:jc w:val="center"/>
              <w:rPr>
                <w:sz w:val="20"/>
                <w:szCs w:val="20"/>
              </w:rPr>
            </w:pPr>
          </w:p>
        </w:tc>
        <w:tc>
          <w:tcPr>
            <w:tcW w:w="1842" w:type="dxa"/>
          </w:tcPr>
          <w:p w:rsidR="002E5380" w:rsidRPr="00284DC4" w:rsidRDefault="002E5380" w:rsidP="00FF5646">
            <w:pPr>
              <w:pStyle w:val="ConsPlusCell"/>
              <w:widowControl/>
              <w:tabs>
                <w:tab w:val="left" w:pos="12191"/>
              </w:tabs>
              <w:rPr>
                <w:rFonts w:ascii="Times New Roman" w:hAnsi="Times New Roman" w:cs="Times New Roman"/>
                <w:sz w:val="18"/>
                <w:szCs w:val="18"/>
              </w:rPr>
            </w:pPr>
            <w:r w:rsidRPr="00284DC4">
              <w:rPr>
                <w:rFonts w:ascii="Times New Roman" w:hAnsi="Times New Roman" w:cs="Times New Roman"/>
                <w:sz w:val="18"/>
                <w:szCs w:val="18"/>
              </w:rPr>
              <w:t xml:space="preserve">Субсидия на иные цели для учреждений: </w:t>
            </w:r>
          </w:p>
          <w:p w:rsidR="002E5380" w:rsidRPr="00284DC4" w:rsidRDefault="002E5380" w:rsidP="00FF5646">
            <w:pPr>
              <w:pStyle w:val="ConsPlusCell"/>
              <w:widowControl/>
              <w:tabs>
                <w:tab w:val="left" w:pos="12191"/>
              </w:tabs>
              <w:rPr>
                <w:rFonts w:ascii="Times New Roman" w:hAnsi="Times New Roman" w:cs="Times New Roman"/>
                <w:sz w:val="18"/>
                <w:szCs w:val="18"/>
              </w:rPr>
            </w:pPr>
            <w:r w:rsidRPr="00284DC4">
              <w:rPr>
                <w:rFonts w:ascii="Times New Roman" w:hAnsi="Times New Roman" w:cs="Times New Roman"/>
                <w:sz w:val="18"/>
                <w:szCs w:val="18"/>
              </w:rPr>
              <w:t xml:space="preserve">на время капитального ремонта </w:t>
            </w:r>
          </w:p>
          <w:p w:rsidR="002E5380" w:rsidRPr="00284DC4" w:rsidRDefault="002E5380" w:rsidP="00FF5646">
            <w:pPr>
              <w:spacing w:after="100" w:afterAutospacing="1"/>
              <w:rPr>
                <w:sz w:val="18"/>
                <w:szCs w:val="18"/>
              </w:rPr>
            </w:pPr>
            <w:r w:rsidRPr="00284DC4">
              <w:rPr>
                <w:sz w:val="18"/>
                <w:szCs w:val="18"/>
              </w:rPr>
              <w:t>МБДОУ ДС №42 «Дюймовочка»;  простой  в связи с   закрытием  МБДОУ ДС  №27 «Морячок»</w:t>
            </w:r>
          </w:p>
        </w:tc>
        <w:tc>
          <w:tcPr>
            <w:tcW w:w="991" w:type="dxa"/>
          </w:tcPr>
          <w:p w:rsidR="002E5380" w:rsidRPr="00284DC4" w:rsidRDefault="002E5380" w:rsidP="00FF5646">
            <w:pPr>
              <w:spacing w:after="100" w:afterAutospacing="1"/>
              <w:jc w:val="center"/>
              <w:rPr>
                <w:sz w:val="20"/>
                <w:szCs w:val="20"/>
              </w:rPr>
            </w:pPr>
            <w:r w:rsidRPr="00284DC4">
              <w:rPr>
                <w:sz w:val="20"/>
                <w:szCs w:val="20"/>
              </w:rPr>
              <w:t>9293,3</w:t>
            </w:r>
          </w:p>
        </w:tc>
        <w:tc>
          <w:tcPr>
            <w:tcW w:w="99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w:t>
            </w:r>
          </w:p>
        </w:tc>
        <w:tc>
          <w:tcPr>
            <w:tcW w:w="993" w:type="dxa"/>
          </w:tcPr>
          <w:p w:rsidR="002E5380" w:rsidRPr="00284DC4" w:rsidRDefault="002E5380" w:rsidP="00FF5646">
            <w:pPr>
              <w:spacing w:after="100" w:afterAutospacing="1"/>
              <w:jc w:val="center"/>
              <w:rPr>
                <w:sz w:val="20"/>
                <w:szCs w:val="20"/>
              </w:rPr>
            </w:pPr>
            <w:r w:rsidRPr="00284DC4">
              <w:rPr>
                <w:sz w:val="20"/>
                <w:szCs w:val="20"/>
              </w:rPr>
              <w:t>9293,3</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p>
        </w:tc>
        <w:tc>
          <w:tcPr>
            <w:tcW w:w="945" w:type="dxa"/>
            <w:gridSpan w:val="3"/>
          </w:tcPr>
          <w:p w:rsidR="002E5380" w:rsidRPr="00284DC4" w:rsidRDefault="002E5380" w:rsidP="00FF5646">
            <w:pPr>
              <w:spacing w:after="100" w:afterAutospacing="1"/>
              <w:jc w:val="center"/>
              <w:rPr>
                <w:sz w:val="20"/>
                <w:szCs w:val="20"/>
              </w:rPr>
            </w:pPr>
          </w:p>
        </w:tc>
        <w:tc>
          <w:tcPr>
            <w:tcW w:w="898" w:type="dxa"/>
            <w:gridSpan w:val="2"/>
          </w:tcPr>
          <w:p w:rsidR="002E5380" w:rsidRPr="00284DC4" w:rsidRDefault="002E5380" w:rsidP="00FF5646">
            <w:pPr>
              <w:spacing w:after="100" w:afterAutospacing="1"/>
              <w:jc w:val="center"/>
              <w:rPr>
                <w:sz w:val="20"/>
                <w:szCs w:val="20"/>
              </w:rPr>
            </w:pPr>
          </w:p>
        </w:tc>
        <w:tc>
          <w:tcPr>
            <w:tcW w:w="992" w:type="dxa"/>
          </w:tcPr>
          <w:p w:rsidR="002E5380" w:rsidRPr="00284DC4" w:rsidRDefault="002E5380" w:rsidP="00FF5646">
            <w:pPr>
              <w:spacing w:after="100" w:afterAutospacing="1"/>
              <w:jc w:val="center"/>
              <w:rPr>
                <w:sz w:val="20"/>
                <w:szCs w:val="20"/>
              </w:rPr>
            </w:pPr>
          </w:p>
        </w:tc>
        <w:tc>
          <w:tcPr>
            <w:tcW w:w="283" w:type="dxa"/>
          </w:tcPr>
          <w:p w:rsidR="002E5380" w:rsidRPr="00284DC4" w:rsidRDefault="002E5380" w:rsidP="00FF5646">
            <w:pPr>
              <w:spacing w:after="100" w:afterAutospacing="1"/>
              <w:jc w:val="center"/>
              <w:rPr>
                <w:sz w:val="20"/>
                <w:szCs w:val="20"/>
              </w:rPr>
            </w:pPr>
          </w:p>
        </w:tc>
        <w:tc>
          <w:tcPr>
            <w:tcW w:w="993"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284" w:type="dxa"/>
          </w:tcPr>
          <w:p w:rsidR="002E5380" w:rsidRPr="00284DC4" w:rsidRDefault="002E5380" w:rsidP="00FF5646">
            <w:pPr>
              <w:spacing w:after="100" w:afterAutospacing="1"/>
              <w:jc w:val="center"/>
              <w:rPr>
                <w:sz w:val="20"/>
                <w:szCs w:val="20"/>
              </w:rPr>
            </w:pPr>
          </w:p>
        </w:tc>
        <w:tc>
          <w:tcPr>
            <w:tcW w:w="1132" w:type="dxa"/>
          </w:tcPr>
          <w:p w:rsidR="002E5380" w:rsidRPr="00284DC4" w:rsidRDefault="002E5380" w:rsidP="00FF5646">
            <w:pPr>
              <w:spacing w:after="100" w:afterAutospacing="1"/>
              <w:jc w:val="center"/>
              <w:rPr>
                <w:sz w:val="20"/>
                <w:szCs w:val="20"/>
              </w:rPr>
            </w:pPr>
          </w:p>
        </w:tc>
      </w:tr>
      <w:tr w:rsidR="002E5380" w:rsidRPr="00284DC4" w:rsidTr="00C83E0C">
        <w:tc>
          <w:tcPr>
            <w:tcW w:w="429" w:type="dxa"/>
          </w:tcPr>
          <w:p w:rsidR="002E5380" w:rsidRPr="00284DC4" w:rsidRDefault="002E5380" w:rsidP="00FF5646">
            <w:pPr>
              <w:spacing w:after="100" w:afterAutospacing="1"/>
              <w:jc w:val="center"/>
              <w:rPr>
                <w:sz w:val="20"/>
                <w:szCs w:val="20"/>
              </w:rPr>
            </w:pPr>
          </w:p>
        </w:tc>
        <w:tc>
          <w:tcPr>
            <w:tcW w:w="1842" w:type="dxa"/>
          </w:tcPr>
          <w:p w:rsidR="002E5380" w:rsidRPr="00284DC4" w:rsidRDefault="002E5380" w:rsidP="00FF5646">
            <w:pPr>
              <w:pStyle w:val="ConsPlusCell"/>
              <w:widowControl/>
              <w:rPr>
                <w:rFonts w:ascii="Times New Roman" w:hAnsi="Times New Roman" w:cs="Times New Roman"/>
                <w:sz w:val="18"/>
                <w:szCs w:val="18"/>
              </w:rPr>
            </w:pPr>
            <w:r w:rsidRPr="00284DC4">
              <w:rPr>
                <w:rFonts w:ascii="Times New Roman" w:hAnsi="Times New Roman" w:cs="Times New Roman"/>
                <w:sz w:val="18"/>
                <w:szCs w:val="18"/>
              </w:rPr>
              <w:t>Финансовое обес-печение   выполне-ния заявок на повы-шение квалифика-ции и переподго-товки работников образования в части расчетно-нормативных затрат</w:t>
            </w:r>
          </w:p>
        </w:tc>
        <w:tc>
          <w:tcPr>
            <w:tcW w:w="991" w:type="dxa"/>
          </w:tcPr>
          <w:p w:rsidR="002E5380" w:rsidRPr="00284DC4" w:rsidRDefault="002E5380" w:rsidP="00FF5646">
            <w:pPr>
              <w:spacing w:after="100" w:afterAutospacing="1"/>
              <w:jc w:val="center"/>
              <w:rPr>
                <w:sz w:val="20"/>
                <w:szCs w:val="20"/>
              </w:rPr>
            </w:pPr>
            <w:r w:rsidRPr="00284DC4">
              <w:rPr>
                <w:sz w:val="20"/>
                <w:szCs w:val="20"/>
              </w:rPr>
              <w:t>1104,2</w:t>
            </w:r>
          </w:p>
        </w:tc>
        <w:tc>
          <w:tcPr>
            <w:tcW w:w="99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w:t>
            </w:r>
          </w:p>
        </w:tc>
        <w:tc>
          <w:tcPr>
            <w:tcW w:w="993" w:type="dxa"/>
          </w:tcPr>
          <w:p w:rsidR="002E5380" w:rsidRPr="00284DC4" w:rsidRDefault="002E5380" w:rsidP="00FF5646">
            <w:pPr>
              <w:spacing w:after="100" w:afterAutospacing="1"/>
              <w:jc w:val="center"/>
              <w:rPr>
                <w:sz w:val="20"/>
                <w:szCs w:val="20"/>
              </w:rPr>
            </w:pPr>
            <w:r w:rsidRPr="00284DC4">
              <w:rPr>
                <w:sz w:val="20"/>
                <w:szCs w:val="20"/>
              </w:rPr>
              <w:t>1104,2</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p>
        </w:tc>
        <w:tc>
          <w:tcPr>
            <w:tcW w:w="945" w:type="dxa"/>
            <w:gridSpan w:val="3"/>
          </w:tcPr>
          <w:p w:rsidR="002E5380" w:rsidRPr="00284DC4" w:rsidRDefault="002E5380" w:rsidP="00FF5646">
            <w:pPr>
              <w:spacing w:after="100" w:afterAutospacing="1"/>
              <w:jc w:val="center"/>
              <w:rPr>
                <w:sz w:val="20"/>
                <w:szCs w:val="20"/>
              </w:rPr>
            </w:pPr>
          </w:p>
        </w:tc>
        <w:tc>
          <w:tcPr>
            <w:tcW w:w="898" w:type="dxa"/>
            <w:gridSpan w:val="2"/>
          </w:tcPr>
          <w:p w:rsidR="002E5380" w:rsidRPr="00284DC4" w:rsidRDefault="002E5380" w:rsidP="00FF5646">
            <w:pPr>
              <w:spacing w:after="100" w:afterAutospacing="1"/>
              <w:jc w:val="center"/>
              <w:rPr>
                <w:sz w:val="20"/>
                <w:szCs w:val="20"/>
              </w:rPr>
            </w:pPr>
          </w:p>
        </w:tc>
        <w:tc>
          <w:tcPr>
            <w:tcW w:w="992" w:type="dxa"/>
          </w:tcPr>
          <w:p w:rsidR="002E5380" w:rsidRPr="00284DC4" w:rsidRDefault="002E5380" w:rsidP="00FF5646">
            <w:pPr>
              <w:spacing w:after="100" w:afterAutospacing="1"/>
              <w:jc w:val="center"/>
              <w:rPr>
                <w:sz w:val="20"/>
                <w:szCs w:val="20"/>
              </w:rPr>
            </w:pPr>
          </w:p>
        </w:tc>
        <w:tc>
          <w:tcPr>
            <w:tcW w:w="283" w:type="dxa"/>
          </w:tcPr>
          <w:p w:rsidR="002E5380" w:rsidRPr="00284DC4" w:rsidRDefault="002E5380" w:rsidP="00FF5646">
            <w:pPr>
              <w:spacing w:after="100" w:afterAutospacing="1"/>
              <w:jc w:val="center"/>
              <w:rPr>
                <w:sz w:val="20"/>
                <w:szCs w:val="20"/>
              </w:rPr>
            </w:pPr>
          </w:p>
        </w:tc>
        <w:tc>
          <w:tcPr>
            <w:tcW w:w="993"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284" w:type="dxa"/>
          </w:tcPr>
          <w:p w:rsidR="002E5380" w:rsidRPr="00284DC4" w:rsidRDefault="002E5380" w:rsidP="00FF5646">
            <w:pPr>
              <w:spacing w:after="100" w:afterAutospacing="1"/>
              <w:jc w:val="center"/>
              <w:rPr>
                <w:sz w:val="20"/>
                <w:szCs w:val="20"/>
              </w:rPr>
            </w:pPr>
          </w:p>
        </w:tc>
        <w:tc>
          <w:tcPr>
            <w:tcW w:w="1132" w:type="dxa"/>
          </w:tcPr>
          <w:p w:rsidR="002E5380" w:rsidRPr="00284DC4" w:rsidRDefault="002E5380" w:rsidP="00FF5646">
            <w:pPr>
              <w:spacing w:after="100" w:afterAutospacing="1"/>
              <w:jc w:val="center"/>
              <w:rPr>
                <w:sz w:val="20"/>
                <w:szCs w:val="20"/>
              </w:rPr>
            </w:pPr>
          </w:p>
        </w:tc>
      </w:tr>
      <w:tr w:rsidR="002E5380" w:rsidRPr="00284DC4" w:rsidTr="00C83E0C">
        <w:tc>
          <w:tcPr>
            <w:tcW w:w="429" w:type="dxa"/>
          </w:tcPr>
          <w:p w:rsidR="002E5380" w:rsidRPr="00284DC4" w:rsidRDefault="002E5380" w:rsidP="00FF5646">
            <w:pPr>
              <w:spacing w:after="100" w:afterAutospacing="1"/>
              <w:jc w:val="center"/>
              <w:rPr>
                <w:sz w:val="20"/>
                <w:szCs w:val="20"/>
              </w:rPr>
            </w:pPr>
          </w:p>
        </w:tc>
        <w:tc>
          <w:tcPr>
            <w:tcW w:w="1842" w:type="dxa"/>
          </w:tcPr>
          <w:p w:rsidR="002E5380" w:rsidRPr="00284DC4" w:rsidRDefault="002E5380" w:rsidP="00FF5646">
            <w:pPr>
              <w:rPr>
                <w:sz w:val="18"/>
                <w:szCs w:val="18"/>
              </w:rPr>
            </w:pPr>
            <w:r w:rsidRPr="00284DC4">
              <w:rPr>
                <w:sz w:val="18"/>
                <w:szCs w:val="18"/>
              </w:rPr>
              <w:t>Кап. Ремонты, разработка ПСД, осуществление строительного и авторского контроля:</w:t>
            </w:r>
          </w:p>
          <w:p w:rsidR="002E5380" w:rsidRPr="00284DC4" w:rsidRDefault="002E5380" w:rsidP="00FF5646">
            <w:pPr>
              <w:rPr>
                <w:sz w:val="18"/>
                <w:szCs w:val="18"/>
              </w:rPr>
            </w:pPr>
            <w:r w:rsidRPr="00284DC4">
              <w:rPr>
                <w:sz w:val="18"/>
                <w:szCs w:val="18"/>
              </w:rPr>
              <w:t xml:space="preserve"> Капитальный ремонт муниципального дошкольного образовательного учреждения детский сад  комбинированного вида второй категории №42 «Дюймовочка»</w:t>
            </w:r>
          </w:p>
          <w:p w:rsidR="002E5380" w:rsidRPr="00284DC4" w:rsidRDefault="002E5380" w:rsidP="00FF5646">
            <w:pPr>
              <w:pStyle w:val="ConsPlusCell"/>
              <w:rPr>
                <w:rFonts w:ascii="Times New Roman" w:hAnsi="Times New Roman" w:cs="Times New Roman"/>
                <w:sz w:val="18"/>
                <w:szCs w:val="18"/>
              </w:rPr>
            </w:pPr>
            <w:r w:rsidRPr="00284DC4">
              <w:rPr>
                <w:rFonts w:ascii="Times New Roman" w:hAnsi="Times New Roman" w:cs="Times New Roman"/>
                <w:sz w:val="18"/>
                <w:szCs w:val="18"/>
              </w:rPr>
              <w:t>Разработка ПСД к  кап. Ремонту  МБДОУ ДС №27 «Морячок»</w:t>
            </w:r>
          </w:p>
          <w:p w:rsidR="002E5380" w:rsidRPr="00284DC4" w:rsidRDefault="002E5380" w:rsidP="00FF5646">
            <w:pPr>
              <w:pStyle w:val="ConsPlusCell"/>
              <w:rPr>
                <w:rFonts w:ascii="Times New Roman" w:hAnsi="Times New Roman" w:cs="Times New Roman"/>
                <w:sz w:val="18"/>
                <w:szCs w:val="18"/>
              </w:rPr>
            </w:pPr>
          </w:p>
          <w:p w:rsidR="002E5380" w:rsidRPr="00284DC4" w:rsidRDefault="002E5380" w:rsidP="00FF5646">
            <w:pPr>
              <w:pStyle w:val="ConsPlusCell"/>
              <w:rPr>
                <w:rFonts w:ascii="Times New Roman" w:hAnsi="Times New Roman" w:cs="Times New Roman"/>
                <w:sz w:val="18"/>
                <w:szCs w:val="18"/>
              </w:rPr>
            </w:pPr>
            <w:r w:rsidRPr="00284DC4">
              <w:rPr>
                <w:rFonts w:ascii="Times New Roman" w:hAnsi="Times New Roman" w:cs="Times New Roman"/>
                <w:sz w:val="18"/>
                <w:szCs w:val="18"/>
              </w:rPr>
              <w:t>Разработка ПСД к  кап. Ремонту  МБДОУ ДС №35 «Солнышко»</w:t>
            </w:r>
          </w:p>
          <w:p w:rsidR="002E5380" w:rsidRPr="00284DC4" w:rsidRDefault="002E5380" w:rsidP="00FF5646">
            <w:pPr>
              <w:pStyle w:val="ConsPlusCell"/>
              <w:rPr>
                <w:rFonts w:ascii="Times New Roman" w:hAnsi="Times New Roman" w:cs="Times New Roman"/>
                <w:sz w:val="18"/>
                <w:szCs w:val="18"/>
              </w:rPr>
            </w:pPr>
          </w:p>
          <w:p w:rsidR="002E5380" w:rsidRPr="00284DC4" w:rsidRDefault="002E5380" w:rsidP="00FF5646">
            <w:pPr>
              <w:pStyle w:val="ConsPlusCell"/>
              <w:rPr>
                <w:rFonts w:ascii="Times New Roman" w:hAnsi="Times New Roman" w:cs="Times New Roman"/>
                <w:sz w:val="18"/>
                <w:szCs w:val="18"/>
              </w:rPr>
            </w:pPr>
            <w:r w:rsidRPr="00284DC4">
              <w:rPr>
                <w:rFonts w:ascii="Times New Roman" w:hAnsi="Times New Roman" w:cs="Times New Roman"/>
                <w:sz w:val="18"/>
                <w:szCs w:val="18"/>
              </w:rPr>
              <w:t>Разработка ПСД к  кап. Ремонту  МБДОУ ДС №58 «Росинка»</w:t>
            </w:r>
          </w:p>
        </w:tc>
        <w:tc>
          <w:tcPr>
            <w:tcW w:w="991" w:type="dxa"/>
          </w:tcPr>
          <w:p w:rsidR="002E5380" w:rsidRPr="00284DC4" w:rsidRDefault="002E5380" w:rsidP="00FF5646">
            <w:pPr>
              <w:spacing w:after="100" w:afterAutospacing="1"/>
              <w:jc w:val="center"/>
              <w:rPr>
                <w:sz w:val="20"/>
                <w:szCs w:val="20"/>
              </w:rPr>
            </w:pPr>
            <w:r w:rsidRPr="00284DC4">
              <w:rPr>
                <w:sz w:val="20"/>
                <w:szCs w:val="20"/>
              </w:rPr>
              <w:t>38468,2</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34530,4</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937,8</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2500,0</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500,0</w:t>
            </w:r>
          </w:p>
        </w:tc>
        <w:tc>
          <w:tcPr>
            <w:tcW w:w="993" w:type="dxa"/>
          </w:tcPr>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29201,8</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29201,8</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tc>
        <w:tc>
          <w:tcPr>
            <w:tcW w:w="993" w:type="dxa"/>
          </w:tcPr>
          <w:p w:rsidR="002E5380" w:rsidRPr="00284DC4" w:rsidRDefault="002E5380" w:rsidP="00FF5646">
            <w:pPr>
              <w:spacing w:after="100" w:afterAutospacing="1"/>
              <w:jc w:val="center"/>
              <w:rPr>
                <w:sz w:val="20"/>
                <w:szCs w:val="20"/>
              </w:rPr>
            </w:pPr>
            <w:r w:rsidRPr="00284DC4">
              <w:rPr>
                <w:sz w:val="20"/>
                <w:szCs w:val="20"/>
              </w:rPr>
              <w:t>9266,4</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5328,6</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937,8</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2500,0</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500,0</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p>
        </w:tc>
        <w:tc>
          <w:tcPr>
            <w:tcW w:w="945" w:type="dxa"/>
            <w:gridSpan w:val="3"/>
          </w:tcPr>
          <w:p w:rsidR="002E5380" w:rsidRPr="00284DC4" w:rsidRDefault="002E5380" w:rsidP="00FF5646">
            <w:pPr>
              <w:spacing w:after="100" w:afterAutospacing="1"/>
              <w:jc w:val="center"/>
              <w:rPr>
                <w:sz w:val="20"/>
                <w:szCs w:val="20"/>
              </w:rPr>
            </w:pPr>
          </w:p>
        </w:tc>
        <w:tc>
          <w:tcPr>
            <w:tcW w:w="898" w:type="dxa"/>
            <w:gridSpan w:val="2"/>
          </w:tcPr>
          <w:p w:rsidR="002E5380" w:rsidRPr="00284DC4" w:rsidRDefault="002E5380" w:rsidP="00FF5646">
            <w:pPr>
              <w:spacing w:after="100" w:afterAutospacing="1"/>
              <w:jc w:val="center"/>
              <w:rPr>
                <w:sz w:val="20"/>
                <w:szCs w:val="20"/>
              </w:rPr>
            </w:pPr>
          </w:p>
        </w:tc>
        <w:tc>
          <w:tcPr>
            <w:tcW w:w="992" w:type="dxa"/>
          </w:tcPr>
          <w:p w:rsidR="002E5380" w:rsidRPr="00284DC4" w:rsidRDefault="002E5380" w:rsidP="00FF5646">
            <w:pPr>
              <w:spacing w:after="100" w:afterAutospacing="1"/>
              <w:jc w:val="center"/>
              <w:rPr>
                <w:sz w:val="20"/>
                <w:szCs w:val="20"/>
              </w:rPr>
            </w:pPr>
          </w:p>
        </w:tc>
        <w:tc>
          <w:tcPr>
            <w:tcW w:w="283" w:type="dxa"/>
          </w:tcPr>
          <w:p w:rsidR="002E5380" w:rsidRPr="00284DC4" w:rsidRDefault="002E5380" w:rsidP="00FF5646">
            <w:pPr>
              <w:spacing w:after="100" w:afterAutospacing="1"/>
              <w:jc w:val="center"/>
              <w:rPr>
                <w:sz w:val="20"/>
                <w:szCs w:val="20"/>
              </w:rPr>
            </w:pPr>
          </w:p>
        </w:tc>
        <w:tc>
          <w:tcPr>
            <w:tcW w:w="993"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284" w:type="dxa"/>
          </w:tcPr>
          <w:p w:rsidR="002E5380" w:rsidRPr="00284DC4" w:rsidRDefault="002E5380" w:rsidP="00FF5646">
            <w:pPr>
              <w:spacing w:after="100" w:afterAutospacing="1"/>
              <w:jc w:val="center"/>
              <w:rPr>
                <w:sz w:val="20"/>
                <w:szCs w:val="20"/>
              </w:rPr>
            </w:pPr>
          </w:p>
        </w:tc>
        <w:tc>
          <w:tcPr>
            <w:tcW w:w="1132" w:type="dxa"/>
          </w:tcPr>
          <w:p w:rsidR="002E5380" w:rsidRPr="00284DC4" w:rsidRDefault="002E5380" w:rsidP="00FF5646">
            <w:pPr>
              <w:spacing w:after="100" w:afterAutospacing="1"/>
              <w:jc w:val="center"/>
              <w:rPr>
                <w:sz w:val="20"/>
                <w:szCs w:val="20"/>
              </w:rPr>
            </w:pPr>
          </w:p>
        </w:tc>
      </w:tr>
      <w:tr w:rsidR="002E5380" w:rsidRPr="00284DC4" w:rsidTr="00C83E0C">
        <w:tc>
          <w:tcPr>
            <w:tcW w:w="429" w:type="dxa"/>
          </w:tcPr>
          <w:p w:rsidR="002E5380" w:rsidRPr="00284DC4" w:rsidRDefault="002E5380" w:rsidP="00FF5646">
            <w:pPr>
              <w:spacing w:after="100" w:afterAutospacing="1"/>
              <w:jc w:val="center"/>
              <w:rPr>
                <w:sz w:val="20"/>
                <w:szCs w:val="20"/>
              </w:rPr>
            </w:pPr>
          </w:p>
        </w:tc>
        <w:tc>
          <w:tcPr>
            <w:tcW w:w="1842" w:type="dxa"/>
          </w:tcPr>
          <w:p w:rsidR="002E5380" w:rsidRPr="00284DC4" w:rsidRDefault="002E5380" w:rsidP="00FF5646">
            <w:pPr>
              <w:pStyle w:val="ConsPlusCell"/>
              <w:rPr>
                <w:rFonts w:ascii="Times New Roman" w:hAnsi="Times New Roman" w:cs="Times New Roman"/>
                <w:sz w:val="18"/>
                <w:szCs w:val="18"/>
              </w:rPr>
            </w:pPr>
            <w:r w:rsidRPr="00284DC4">
              <w:rPr>
                <w:rFonts w:ascii="Times New Roman" w:hAnsi="Times New Roman" w:cs="Times New Roman"/>
                <w:sz w:val="18"/>
                <w:szCs w:val="18"/>
              </w:rPr>
              <w:t xml:space="preserve">Организация и проведение комп-лекса мероприятий,   направленных на поддержание и улучшение системы обеспечения пожарной     безопа-сности муниципаль-ных бразовательных      учреждений (техни-ческое обслужива-ние,обслуживание дымоходов, авто-матических пожар-ных сигнализаций)      </w:t>
            </w:r>
          </w:p>
        </w:tc>
        <w:tc>
          <w:tcPr>
            <w:tcW w:w="991" w:type="dxa"/>
          </w:tcPr>
          <w:p w:rsidR="002E5380" w:rsidRPr="00284DC4" w:rsidRDefault="002E5380" w:rsidP="00FF5646">
            <w:pPr>
              <w:spacing w:after="100" w:afterAutospacing="1"/>
              <w:jc w:val="center"/>
              <w:rPr>
                <w:sz w:val="20"/>
                <w:szCs w:val="20"/>
              </w:rPr>
            </w:pPr>
            <w:r w:rsidRPr="00284DC4">
              <w:rPr>
                <w:sz w:val="20"/>
                <w:szCs w:val="20"/>
              </w:rPr>
              <w:t>890,0</w:t>
            </w:r>
          </w:p>
        </w:tc>
        <w:tc>
          <w:tcPr>
            <w:tcW w:w="99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w:t>
            </w:r>
          </w:p>
        </w:tc>
        <w:tc>
          <w:tcPr>
            <w:tcW w:w="993" w:type="dxa"/>
          </w:tcPr>
          <w:p w:rsidR="002E5380" w:rsidRPr="00284DC4" w:rsidRDefault="002E5380" w:rsidP="00FF5646">
            <w:pPr>
              <w:spacing w:after="100" w:afterAutospacing="1"/>
              <w:jc w:val="center"/>
              <w:rPr>
                <w:sz w:val="20"/>
                <w:szCs w:val="20"/>
              </w:rPr>
            </w:pPr>
            <w:r w:rsidRPr="00284DC4">
              <w:rPr>
                <w:sz w:val="20"/>
                <w:szCs w:val="20"/>
              </w:rPr>
              <w:t>890,0</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p>
        </w:tc>
        <w:tc>
          <w:tcPr>
            <w:tcW w:w="945" w:type="dxa"/>
            <w:gridSpan w:val="3"/>
          </w:tcPr>
          <w:p w:rsidR="002E5380" w:rsidRPr="00284DC4" w:rsidRDefault="002E5380" w:rsidP="00FF5646">
            <w:pPr>
              <w:spacing w:after="100" w:afterAutospacing="1"/>
              <w:jc w:val="center"/>
              <w:rPr>
                <w:sz w:val="20"/>
                <w:szCs w:val="20"/>
              </w:rPr>
            </w:pPr>
          </w:p>
        </w:tc>
        <w:tc>
          <w:tcPr>
            <w:tcW w:w="898" w:type="dxa"/>
            <w:gridSpan w:val="2"/>
          </w:tcPr>
          <w:p w:rsidR="002E5380" w:rsidRPr="00284DC4" w:rsidRDefault="002E5380" w:rsidP="00FF5646">
            <w:pPr>
              <w:spacing w:after="100" w:afterAutospacing="1"/>
              <w:jc w:val="center"/>
              <w:rPr>
                <w:sz w:val="20"/>
                <w:szCs w:val="20"/>
              </w:rPr>
            </w:pPr>
          </w:p>
        </w:tc>
        <w:tc>
          <w:tcPr>
            <w:tcW w:w="992" w:type="dxa"/>
          </w:tcPr>
          <w:p w:rsidR="002E5380" w:rsidRPr="00284DC4" w:rsidRDefault="002E5380" w:rsidP="00FF5646">
            <w:pPr>
              <w:spacing w:after="100" w:afterAutospacing="1"/>
              <w:jc w:val="center"/>
              <w:rPr>
                <w:sz w:val="20"/>
                <w:szCs w:val="20"/>
              </w:rPr>
            </w:pPr>
          </w:p>
        </w:tc>
        <w:tc>
          <w:tcPr>
            <w:tcW w:w="283" w:type="dxa"/>
          </w:tcPr>
          <w:p w:rsidR="002E5380" w:rsidRPr="00284DC4" w:rsidRDefault="002E5380" w:rsidP="00FF5646">
            <w:pPr>
              <w:spacing w:after="100" w:afterAutospacing="1"/>
              <w:jc w:val="center"/>
              <w:rPr>
                <w:sz w:val="20"/>
                <w:szCs w:val="20"/>
              </w:rPr>
            </w:pPr>
          </w:p>
        </w:tc>
        <w:tc>
          <w:tcPr>
            <w:tcW w:w="993"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284" w:type="dxa"/>
          </w:tcPr>
          <w:p w:rsidR="002E5380" w:rsidRPr="00284DC4" w:rsidRDefault="002E5380" w:rsidP="00FF5646">
            <w:pPr>
              <w:spacing w:after="100" w:afterAutospacing="1"/>
              <w:jc w:val="center"/>
              <w:rPr>
                <w:sz w:val="20"/>
                <w:szCs w:val="20"/>
              </w:rPr>
            </w:pPr>
          </w:p>
        </w:tc>
        <w:tc>
          <w:tcPr>
            <w:tcW w:w="1132" w:type="dxa"/>
          </w:tcPr>
          <w:p w:rsidR="002E5380" w:rsidRPr="00284DC4" w:rsidRDefault="002E5380" w:rsidP="00FF5646">
            <w:pPr>
              <w:spacing w:after="100" w:afterAutospacing="1"/>
              <w:jc w:val="center"/>
              <w:rPr>
                <w:sz w:val="20"/>
                <w:szCs w:val="20"/>
              </w:rPr>
            </w:pPr>
          </w:p>
        </w:tc>
      </w:tr>
      <w:tr w:rsidR="002E5380" w:rsidRPr="00284DC4" w:rsidTr="00C83E0C">
        <w:tc>
          <w:tcPr>
            <w:tcW w:w="429" w:type="dxa"/>
          </w:tcPr>
          <w:p w:rsidR="002E5380" w:rsidRPr="00284DC4" w:rsidRDefault="002E5380" w:rsidP="00FF5646">
            <w:pPr>
              <w:spacing w:after="100" w:afterAutospacing="1"/>
              <w:jc w:val="center"/>
              <w:rPr>
                <w:sz w:val="20"/>
                <w:szCs w:val="20"/>
              </w:rPr>
            </w:pPr>
          </w:p>
        </w:tc>
        <w:tc>
          <w:tcPr>
            <w:tcW w:w="1842" w:type="dxa"/>
          </w:tcPr>
          <w:p w:rsidR="002E5380" w:rsidRPr="00284DC4" w:rsidRDefault="002E5380" w:rsidP="00FF5646">
            <w:pPr>
              <w:pStyle w:val="ConsPlusCell"/>
              <w:widowControl/>
              <w:rPr>
                <w:rFonts w:ascii="Times New Roman" w:hAnsi="Times New Roman" w:cs="Times New Roman"/>
                <w:sz w:val="18"/>
                <w:szCs w:val="18"/>
              </w:rPr>
            </w:pPr>
            <w:r w:rsidRPr="00284DC4">
              <w:rPr>
                <w:rFonts w:ascii="Times New Roman" w:hAnsi="Times New Roman" w:cs="Times New Roman"/>
                <w:sz w:val="18"/>
                <w:szCs w:val="18"/>
              </w:rPr>
              <w:t>Выполнение комп-лекса  антитеррорис-тических мероприя-тий в общеобразова-тельных учрежде-нииях:  в том числе</w:t>
            </w:r>
          </w:p>
          <w:p w:rsidR="002E5380" w:rsidRPr="00284DC4" w:rsidRDefault="002E5380" w:rsidP="00FF5646">
            <w:pPr>
              <w:pStyle w:val="ConsPlusCell"/>
              <w:widowControl/>
              <w:rPr>
                <w:rFonts w:ascii="Times New Roman" w:hAnsi="Times New Roman" w:cs="Times New Roman"/>
                <w:sz w:val="18"/>
                <w:szCs w:val="18"/>
              </w:rPr>
            </w:pPr>
            <w:r w:rsidRPr="00284DC4">
              <w:rPr>
                <w:rFonts w:ascii="Times New Roman" w:hAnsi="Times New Roman" w:cs="Times New Roman"/>
                <w:sz w:val="18"/>
                <w:szCs w:val="18"/>
              </w:rPr>
              <w:t>- установка камер видеонаблюдений</w:t>
            </w:r>
          </w:p>
          <w:p w:rsidR="002E5380" w:rsidRPr="00284DC4" w:rsidRDefault="002E5380" w:rsidP="00FF5646">
            <w:pPr>
              <w:pStyle w:val="ConsPlusCell"/>
              <w:widowControl/>
              <w:rPr>
                <w:rFonts w:ascii="Times New Roman" w:hAnsi="Times New Roman" w:cs="Times New Roman"/>
                <w:sz w:val="18"/>
                <w:szCs w:val="18"/>
              </w:rPr>
            </w:pPr>
            <w:r w:rsidRPr="00284DC4">
              <w:rPr>
                <w:rFonts w:ascii="Times New Roman" w:hAnsi="Times New Roman" w:cs="Times New Roman"/>
                <w:sz w:val="18"/>
                <w:szCs w:val="18"/>
              </w:rPr>
              <w:t xml:space="preserve">-обслуживание </w:t>
            </w:r>
          </w:p>
          <w:p w:rsidR="002E5380" w:rsidRPr="00284DC4" w:rsidRDefault="002E5380" w:rsidP="00FF5646">
            <w:pPr>
              <w:pStyle w:val="ConsPlusCell"/>
              <w:widowControl/>
              <w:rPr>
                <w:rFonts w:ascii="Times New Roman" w:hAnsi="Times New Roman" w:cs="Times New Roman"/>
                <w:sz w:val="18"/>
                <w:szCs w:val="18"/>
              </w:rPr>
            </w:pPr>
            <w:r w:rsidRPr="00284DC4">
              <w:rPr>
                <w:rFonts w:ascii="Times New Roman" w:hAnsi="Times New Roman" w:cs="Times New Roman"/>
                <w:sz w:val="18"/>
                <w:szCs w:val="18"/>
              </w:rPr>
              <w:t>охранной сигнализации</w:t>
            </w:r>
          </w:p>
        </w:tc>
        <w:tc>
          <w:tcPr>
            <w:tcW w:w="991" w:type="dxa"/>
          </w:tcPr>
          <w:p w:rsidR="002E5380" w:rsidRPr="00284DC4" w:rsidRDefault="002E5380" w:rsidP="00FF5646">
            <w:pPr>
              <w:spacing w:after="100" w:afterAutospacing="1"/>
              <w:jc w:val="center"/>
              <w:rPr>
                <w:sz w:val="20"/>
                <w:szCs w:val="20"/>
              </w:rPr>
            </w:pPr>
            <w:r w:rsidRPr="00284DC4">
              <w:rPr>
                <w:sz w:val="20"/>
                <w:szCs w:val="20"/>
              </w:rPr>
              <w:t>2192,3</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490,0</w:t>
            </w:r>
          </w:p>
          <w:p w:rsidR="002E5380" w:rsidRPr="00284DC4" w:rsidRDefault="002E5380" w:rsidP="00FF5646">
            <w:pPr>
              <w:spacing w:after="100" w:afterAutospacing="1"/>
              <w:jc w:val="center"/>
              <w:rPr>
                <w:sz w:val="20"/>
                <w:szCs w:val="20"/>
              </w:rPr>
            </w:pPr>
            <w:r w:rsidRPr="00284DC4">
              <w:rPr>
                <w:sz w:val="20"/>
                <w:szCs w:val="20"/>
              </w:rPr>
              <w:t>1702,3</w:t>
            </w:r>
          </w:p>
        </w:tc>
        <w:tc>
          <w:tcPr>
            <w:tcW w:w="993" w:type="dxa"/>
          </w:tcPr>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r w:rsidRPr="00284DC4">
              <w:rPr>
                <w:sz w:val="20"/>
                <w:szCs w:val="20"/>
              </w:rPr>
              <w:t>-</w:t>
            </w:r>
          </w:p>
        </w:tc>
        <w:tc>
          <w:tcPr>
            <w:tcW w:w="993" w:type="dxa"/>
          </w:tcPr>
          <w:p w:rsidR="002E5380" w:rsidRPr="00284DC4" w:rsidRDefault="002E5380" w:rsidP="00FF5646">
            <w:pPr>
              <w:spacing w:after="100" w:afterAutospacing="1"/>
              <w:jc w:val="center"/>
              <w:rPr>
                <w:sz w:val="20"/>
                <w:szCs w:val="20"/>
              </w:rPr>
            </w:pPr>
            <w:r w:rsidRPr="00284DC4">
              <w:rPr>
                <w:sz w:val="20"/>
                <w:szCs w:val="20"/>
              </w:rPr>
              <w:t>2192,3</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490,0</w:t>
            </w:r>
          </w:p>
          <w:p w:rsidR="002E5380" w:rsidRPr="00284DC4" w:rsidRDefault="002E5380" w:rsidP="00FF5646">
            <w:pPr>
              <w:spacing w:after="100" w:afterAutospacing="1"/>
              <w:jc w:val="center"/>
              <w:rPr>
                <w:sz w:val="20"/>
                <w:szCs w:val="20"/>
              </w:rPr>
            </w:pPr>
            <w:r w:rsidRPr="00284DC4">
              <w:rPr>
                <w:sz w:val="20"/>
                <w:szCs w:val="20"/>
              </w:rPr>
              <w:t>1702,3</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p>
        </w:tc>
        <w:tc>
          <w:tcPr>
            <w:tcW w:w="945" w:type="dxa"/>
            <w:gridSpan w:val="3"/>
          </w:tcPr>
          <w:p w:rsidR="002E5380" w:rsidRPr="00284DC4" w:rsidRDefault="002E5380" w:rsidP="00FF5646">
            <w:pPr>
              <w:spacing w:after="100" w:afterAutospacing="1"/>
              <w:jc w:val="center"/>
              <w:rPr>
                <w:sz w:val="20"/>
                <w:szCs w:val="20"/>
              </w:rPr>
            </w:pPr>
          </w:p>
        </w:tc>
        <w:tc>
          <w:tcPr>
            <w:tcW w:w="898" w:type="dxa"/>
            <w:gridSpan w:val="2"/>
          </w:tcPr>
          <w:p w:rsidR="002E5380" w:rsidRPr="00284DC4" w:rsidRDefault="002E5380" w:rsidP="00FF5646">
            <w:pPr>
              <w:spacing w:after="100" w:afterAutospacing="1"/>
              <w:jc w:val="center"/>
              <w:rPr>
                <w:sz w:val="20"/>
                <w:szCs w:val="20"/>
              </w:rPr>
            </w:pPr>
          </w:p>
        </w:tc>
        <w:tc>
          <w:tcPr>
            <w:tcW w:w="992" w:type="dxa"/>
          </w:tcPr>
          <w:p w:rsidR="002E5380" w:rsidRPr="00284DC4" w:rsidRDefault="002E5380" w:rsidP="00FF5646">
            <w:pPr>
              <w:spacing w:after="100" w:afterAutospacing="1"/>
              <w:jc w:val="center"/>
              <w:rPr>
                <w:sz w:val="20"/>
                <w:szCs w:val="20"/>
              </w:rPr>
            </w:pPr>
          </w:p>
        </w:tc>
        <w:tc>
          <w:tcPr>
            <w:tcW w:w="283" w:type="dxa"/>
          </w:tcPr>
          <w:p w:rsidR="002E5380" w:rsidRPr="00284DC4" w:rsidRDefault="002E5380" w:rsidP="00FF5646">
            <w:pPr>
              <w:spacing w:after="100" w:afterAutospacing="1"/>
              <w:jc w:val="center"/>
              <w:rPr>
                <w:sz w:val="20"/>
                <w:szCs w:val="20"/>
              </w:rPr>
            </w:pPr>
          </w:p>
        </w:tc>
        <w:tc>
          <w:tcPr>
            <w:tcW w:w="993"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284" w:type="dxa"/>
          </w:tcPr>
          <w:p w:rsidR="002E5380" w:rsidRPr="00284DC4" w:rsidRDefault="002E5380" w:rsidP="00FF5646">
            <w:pPr>
              <w:spacing w:after="100" w:afterAutospacing="1"/>
              <w:jc w:val="center"/>
              <w:rPr>
                <w:sz w:val="20"/>
                <w:szCs w:val="20"/>
              </w:rPr>
            </w:pPr>
          </w:p>
        </w:tc>
        <w:tc>
          <w:tcPr>
            <w:tcW w:w="1132" w:type="dxa"/>
          </w:tcPr>
          <w:p w:rsidR="002E5380" w:rsidRPr="00284DC4" w:rsidRDefault="002E5380" w:rsidP="00FF5646">
            <w:pPr>
              <w:spacing w:after="100" w:afterAutospacing="1"/>
              <w:jc w:val="center"/>
              <w:rPr>
                <w:sz w:val="20"/>
                <w:szCs w:val="20"/>
              </w:rPr>
            </w:pPr>
          </w:p>
        </w:tc>
      </w:tr>
      <w:tr w:rsidR="002E5380" w:rsidRPr="00284DC4" w:rsidTr="00C83E0C">
        <w:tc>
          <w:tcPr>
            <w:tcW w:w="429" w:type="dxa"/>
          </w:tcPr>
          <w:p w:rsidR="002E5380" w:rsidRPr="00284DC4" w:rsidRDefault="002E5380" w:rsidP="00FF5646">
            <w:pPr>
              <w:spacing w:after="100" w:afterAutospacing="1"/>
              <w:jc w:val="center"/>
              <w:rPr>
                <w:b/>
                <w:bCs/>
                <w:sz w:val="20"/>
                <w:szCs w:val="20"/>
              </w:rPr>
            </w:pPr>
          </w:p>
        </w:tc>
        <w:tc>
          <w:tcPr>
            <w:tcW w:w="1842" w:type="dxa"/>
          </w:tcPr>
          <w:p w:rsidR="002E5380" w:rsidRPr="00284DC4" w:rsidRDefault="002E5380" w:rsidP="00FF5646">
            <w:pPr>
              <w:spacing w:after="100" w:afterAutospacing="1"/>
              <w:jc w:val="center"/>
              <w:rPr>
                <w:b/>
                <w:bCs/>
                <w:sz w:val="20"/>
                <w:szCs w:val="20"/>
              </w:rPr>
            </w:pPr>
            <w:r w:rsidRPr="00284DC4">
              <w:rPr>
                <w:b/>
                <w:bCs/>
                <w:sz w:val="20"/>
                <w:szCs w:val="20"/>
              </w:rPr>
              <w:t>Итого по подпрограмме 1</w:t>
            </w:r>
          </w:p>
        </w:tc>
        <w:tc>
          <w:tcPr>
            <w:tcW w:w="991" w:type="dxa"/>
          </w:tcPr>
          <w:p w:rsidR="002E5380" w:rsidRPr="00284DC4" w:rsidRDefault="002E5380" w:rsidP="00FF5646">
            <w:pPr>
              <w:spacing w:after="100" w:afterAutospacing="1"/>
              <w:jc w:val="center"/>
              <w:rPr>
                <w:b/>
                <w:bCs/>
                <w:sz w:val="20"/>
                <w:szCs w:val="20"/>
              </w:rPr>
            </w:pPr>
            <w:r w:rsidRPr="00284DC4">
              <w:rPr>
                <w:b/>
                <w:bCs/>
                <w:sz w:val="20"/>
                <w:szCs w:val="20"/>
              </w:rPr>
              <w:t>549121,0</w:t>
            </w:r>
          </w:p>
        </w:tc>
        <w:tc>
          <w:tcPr>
            <w:tcW w:w="993" w:type="dxa"/>
          </w:tcPr>
          <w:p w:rsidR="002E5380" w:rsidRPr="00284DC4" w:rsidRDefault="002E5380" w:rsidP="00FF5646">
            <w:pPr>
              <w:spacing w:after="100" w:afterAutospacing="1"/>
              <w:jc w:val="center"/>
              <w:rPr>
                <w:b/>
                <w:bCs/>
                <w:sz w:val="20"/>
                <w:szCs w:val="20"/>
              </w:rPr>
            </w:pPr>
            <w:r w:rsidRPr="00284DC4">
              <w:rPr>
                <w:b/>
                <w:bCs/>
                <w:sz w:val="20"/>
                <w:szCs w:val="20"/>
              </w:rPr>
              <w:t>-</w:t>
            </w:r>
          </w:p>
        </w:tc>
        <w:tc>
          <w:tcPr>
            <w:tcW w:w="992" w:type="dxa"/>
          </w:tcPr>
          <w:p w:rsidR="002E5380" w:rsidRPr="00284DC4" w:rsidRDefault="002E5380" w:rsidP="00FF5646">
            <w:pPr>
              <w:spacing w:after="100" w:afterAutospacing="1"/>
              <w:jc w:val="center"/>
              <w:rPr>
                <w:b/>
                <w:bCs/>
                <w:sz w:val="20"/>
                <w:szCs w:val="20"/>
              </w:rPr>
            </w:pPr>
            <w:r w:rsidRPr="00284DC4">
              <w:rPr>
                <w:b/>
                <w:bCs/>
                <w:sz w:val="20"/>
                <w:szCs w:val="20"/>
              </w:rPr>
              <w:t>29201,8</w:t>
            </w:r>
          </w:p>
        </w:tc>
        <w:tc>
          <w:tcPr>
            <w:tcW w:w="993" w:type="dxa"/>
          </w:tcPr>
          <w:p w:rsidR="002E5380" w:rsidRPr="00284DC4" w:rsidRDefault="002E5380" w:rsidP="00FF5646">
            <w:pPr>
              <w:spacing w:after="100" w:afterAutospacing="1"/>
              <w:jc w:val="center"/>
              <w:rPr>
                <w:b/>
                <w:bCs/>
                <w:sz w:val="20"/>
                <w:szCs w:val="20"/>
              </w:rPr>
            </w:pPr>
            <w:r w:rsidRPr="00284DC4">
              <w:rPr>
                <w:b/>
                <w:bCs/>
                <w:sz w:val="20"/>
                <w:szCs w:val="20"/>
              </w:rPr>
              <w:t>519919,2</w:t>
            </w:r>
          </w:p>
        </w:tc>
        <w:tc>
          <w:tcPr>
            <w:tcW w:w="283" w:type="dxa"/>
          </w:tcPr>
          <w:p w:rsidR="002E5380" w:rsidRPr="00284DC4" w:rsidRDefault="002E5380" w:rsidP="00FF5646">
            <w:pPr>
              <w:spacing w:after="100" w:afterAutospacing="1"/>
              <w:jc w:val="center"/>
              <w:rPr>
                <w:b/>
                <w:bCs/>
                <w:sz w:val="20"/>
                <w:szCs w:val="20"/>
              </w:rPr>
            </w:pPr>
            <w:r w:rsidRPr="00284DC4">
              <w:rPr>
                <w:b/>
                <w:bCs/>
                <w:sz w:val="20"/>
                <w:szCs w:val="20"/>
              </w:rPr>
              <w:t>-</w:t>
            </w:r>
          </w:p>
        </w:tc>
        <w:tc>
          <w:tcPr>
            <w:tcW w:w="992" w:type="dxa"/>
          </w:tcPr>
          <w:p w:rsidR="002E5380" w:rsidRPr="00284DC4" w:rsidRDefault="002E5380" w:rsidP="00FF5646">
            <w:pPr>
              <w:spacing w:after="100" w:afterAutospacing="1"/>
              <w:jc w:val="center"/>
              <w:rPr>
                <w:b/>
                <w:bCs/>
                <w:sz w:val="20"/>
                <w:szCs w:val="20"/>
              </w:rPr>
            </w:pPr>
          </w:p>
        </w:tc>
        <w:tc>
          <w:tcPr>
            <w:tcW w:w="945" w:type="dxa"/>
            <w:gridSpan w:val="3"/>
          </w:tcPr>
          <w:p w:rsidR="002E5380" w:rsidRPr="00284DC4" w:rsidRDefault="002E5380" w:rsidP="00FF5646">
            <w:pPr>
              <w:spacing w:after="100" w:afterAutospacing="1"/>
              <w:jc w:val="center"/>
              <w:rPr>
                <w:b/>
                <w:bCs/>
                <w:sz w:val="20"/>
                <w:szCs w:val="20"/>
              </w:rPr>
            </w:pPr>
          </w:p>
        </w:tc>
        <w:tc>
          <w:tcPr>
            <w:tcW w:w="898" w:type="dxa"/>
            <w:gridSpan w:val="2"/>
          </w:tcPr>
          <w:p w:rsidR="002E5380" w:rsidRPr="00284DC4" w:rsidRDefault="002E5380" w:rsidP="00FF5646">
            <w:pPr>
              <w:spacing w:after="100" w:afterAutospacing="1"/>
              <w:jc w:val="center"/>
              <w:rPr>
                <w:b/>
                <w:bCs/>
                <w:sz w:val="20"/>
                <w:szCs w:val="20"/>
              </w:rPr>
            </w:pPr>
          </w:p>
        </w:tc>
        <w:tc>
          <w:tcPr>
            <w:tcW w:w="992" w:type="dxa"/>
          </w:tcPr>
          <w:p w:rsidR="002E5380" w:rsidRPr="00284DC4" w:rsidRDefault="002E5380" w:rsidP="00FF5646">
            <w:pPr>
              <w:spacing w:after="100" w:afterAutospacing="1"/>
              <w:jc w:val="center"/>
              <w:rPr>
                <w:b/>
                <w:bCs/>
                <w:sz w:val="20"/>
                <w:szCs w:val="20"/>
              </w:rPr>
            </w:pPr>
          </w:p>
        </w:tc>
        <w:tc>
          <w:tcPr>
            <w:tcW w:w="283" w:type="dxa"/>
          </w:tcPr>
          <w:p w:rsidR="002E5380" w:rsidRPr="00284DC4" w:rsidRDefault="002E5380" w:rsidP="00FF5646">
            <w:pPr>
              <w:spacing w:after="100" w:afterAutospacing="1"/>
              <w:jc w:val="center"/>
              <w:rPr>
                <w:sz w:val="20"/>
                <w:szCs w:val="20"/>
              </w:rPr>
            </w:pPr>
          </w:p>
        </w:tc>
        <w:tc>
          <w:tcPr>
            <w:tcW w:w="993"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284" w:type="dxa"/>
          </w:tcPr>
          <w:p w:rsidR="002E5380" w:rsidRPr="00284DC4" w:rsidRDefault="002E5380" w:rsidP="00FF5646">
            <w:pPr>
              <w:spacing w:after="100" w:afterAutospacing="1"/>
              <w:jc w:val="center"/>
              <w:rPr>
                <w:sz w:val="20"/>
                <w:szCs w:val="20"/>
              </w:rPr>
            </w:pPr>
          </w:p>
        </w:tc>
        <w:tc>
          <w:tcPr>
            <w:tcW w:w="1132" w:type="dxa"/>
          </w:tcPr>
          <w:p w:rsidR="002E5380" w:rsidRPr="00284DC4" w:rsidRDefault="002E5380" w:rsidP="00FF5646">
            <w:pPr>
              <w:spacing w:after="100" w:afterAutospacing="1"/>
              <w:jc w:val="center"/>
              <w:rPr>
                <w:sz w:val="20"/>
                <w:szCs w:val="20"/>
              </w:rPr>
            </w:pPr>
          </w:p>
        </w:tc>
      </w:tr>
      <w:tr w:rsidR="002E5380" w:rsidRPr="00284DC4" w:rsidTr="00C83E0C">
        <w:tc>
          <w:tcPr>
            <w:tcW w:w="16018" w:type="dxa"/>
            <w:gridSpan w:val="25"/>
          </w:tcPr>
          <w:p w:rsidR="002E5380" w:rsidRPr="00284DC4" w:rsidRDefault="002E5380" w:rsidP="00FF5646">
            <w:pPr>
              <w:spacing w:after="100" w:afterAutospacing="1"/>
              <w:jc w:val="center"/>
              <w:rPr>
                <w:sz w:val="20"/>
                <w:szCs w:val="20"/>
              </w:rPr>
            </w:pPr>
          </w:p>
        </w:tc>
      </w:tr>
      <w:tr w:rsidR="002E5380" w:rsidRPr="00284DC4" w:rsidTr="00C83E0C">
        <w:tc>
          <w:tcPr>
            <w:tcW w:w="16018" w:type="dxa"/>
            <w:gridSpan w:val="25"/>
          </w:tcPr>
          <w:p w:rsidR="002E5380" w:rsidRPr="00284DC4" w:rsidRDefault="002E5380" w:rsidP="00FF5646">
            <w:pPr>
              <w:spacing w:after="100" w:afterAutospacing="1"/>
              <w:jc w:val="center"/>
              <w:rPr>
                <w:sz w:val="18"/>
                <w:szCs w:val="18"/>
              </w:rPr>
            </w:pPr>
            <w:r w:rsidRPr="00284DC4">
              <w:rPr>
                <w:b/>
                <w:bCs/>
                <w:sz w:val="18"/>
                <w:szCs w:val="18"/>
              </w:rPr>
              <w:t>2. Подпрограмма «Развитите общего образования»</w:t>
            </w:r>
          </w:p>
        </w:tc>
      </w:tr>
      <w:tr w:rsidR="002E5380" w:rsidRPr="00284DC4" w:rsidTr="00C83E0C">
        <w:tc>
          <w:tcPr>
            <w:tcW w:w="429" w:type="dxa"/>
          </w:tcPr>
          <w:p w:rsidR="002E5380" w:rsidRPr="00284DC4" w:rsidRDefault="002E5380" w:rsidP="00FF5646">
            <w:pPr>
              <w:spacing w:after="100" w:afterAutospacing="1"/>
              <w:jc w:val="center"/>
              <w:rPr>
                <w:sz w:val="20"/>
                <w:szCs w:val="20"/>
              </w:rPr>
            </w:pPr>
          </w:p>
        </w:tc>
        <w:tc>
          <w:tcPr>
            <w:tcW w:w="1842" w:type="dxa"/>
          </w:tcPr>
          <w:p w:rsidR="002E5380" w:rsidRPr="00284DC4" w:rsidRDefault="002E5380" w:rsidP="00FF5646">
            <w:pPr>
              <w:spacing w:after="100" w:afterAutospacing="1"/>
              <w:rPr>
                <w:sz w:val="18"/>
                <w:szCs w:val="18"/>
              </w:rPr>
            </w:pPr>
            <w:r w:rsidRPr="00284DC4">
              <w:rPr>
                <w:sz w:val="18"/>
                <w:szCs w:val="18"/>
              </w:rPr>
              <w:t>Выплата вознаграждения за выполнение функ-ций классного руко-водителя   работни-кам муниципальных бюджетных общеобразовательных  учреждений</w:t>
            </w:r>
          </w:p>
        </w:tc>
        <w:tc>
          <w:tcPr>
            <w:tcW w:w="991" w:type="dxa"/>
          </w:tcPr>
          <w:p w:rsidR="002E5380" w:rsidRPr="00284DC4" w:rsidRDefault="002E5380" w:rsidP="00FF5646">
            <w:pPr>
              <w:spacing w:after="100" w:afterAutospacing="1"/>
              <w:jc w:val="center"/>
              <w:rPr>
                <w:sz w:val="20"/>
                <w:szCs w:val="20"/>
              </w:rPr>
            </w:pPr>
            <w:r w:rsidRPr="00284DC4">
              <w:rPr>
                <w:sz w:val="20"/>
                <w:szCs w:val="20"/>
              </w:rPr>
              <w:t>7425,4</w:t>
            </w:r>
          </w:p>
        </w:tc>
        <w:tc>
          <w:tcPr>
            <w:tcW w:w="993" w:type="dxa"/>
          </w:tcPr>
          <w:p w:rsidR="002E5380" w:rsidRPr="00284DC4" w:rsidRDefault="002E5380" w:rsidP="00FF5646">
            <w:pPr>
              <w:spacing w:after="100" w:afterAutospacing="1"/>
              <w:jc w:val="center"/>
              <w:rPr>
                <w:sz w:val="20"/>
                <w:szCs w:val="20"/>
              </w:rPr>
            </w:pPr>
            <w:r w:rsidRPr="00284DC4">
              <w:rPr>
                <w:sz w:val="20"/>
                <w:szCs w:val="20"/>
              </w:rPr>
              <w:t>7425,4</w:t>
            </w:r>
          </w:p>
        </w:tc>
        <w:tc>
          <w:tcPr>
            <w:tcW w:w="992" w:type="dxa"/>
          </w:tcPr>
          <w:p w:rsidR="002E5380" w:rsidRPr="00284DC4" w:rsidRDefault="002E5380" w:rsidP="00FF5646">
            <w:pPr>
              <w:spacing w:after="100" w:afterAutospacing="1"/>
              <w:jc w:val="center"/>
              <w:rPr>
                <w:sz w:val="20"/>
                <w:szCs w:val="20"/>
              </w:rPr>
            </w:pPr>
            <w:r w:rsidRPr="00284DC4">
              <w:rPr>
                <w:sz w:val="20"/>
                <w:szCs w:val="20"/>
              </w:rPr>
              <w:t>-</w:t>
            </w:r>
          </w:p>
        </w:tc>
        <w:tc>
          <w:tcPr>
            <w:tcW w:w="993" w:type="dxa"/>
          </w:tcPr>
          <w:p w:rsidR="002E5380" w:rsidRPr="00284DC4" w:rsidRDefault="002E5380" w:rsidP="00FF5646">
            <w:pPr>
              <w:spacing w:after="100" w:afterAutospacing="1"/>
              <w:jc w:val="center"/>
              <w:rPr>
                <w:sz w:val="20"/>
                <w:szCs w:val="20"/>
              </w:rPr>
            </w:pPr>
            <w:r w:rsidRPr="00284DC4">
              <w:rPr>
                <w:sz w:val="20"/>
                <w:szCs w:val="20"/>
              </w:rPr>
              <w:t>-</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p>
        </w:tc>
        <w:tc>
          <w:tcPr>
            <w:tcW w:w="945" w:type="dxa"/>
            <w:gridSpan w:val="3"/>
          </w:tcPr>
          <w:p w:rsidR="002E5380" w:rsidRPr="00284DC4" w:rsidRDefault="002E5380" w:rsidP="00FF5646">
            <w:pPr>
              <w:spacing w:after="100" w:afterAutospacing="1"/>
              <w:jc w:val="center"/>
              <w:rPr>
                <w:sz w:val="20"/>
                <w:szCs w:val="20"/>
              </w:rPr>
            </w:pPr>
          </w:p>
        </w:tc>
        <w:tc>
          <w:tcPr>
            <w:tcW w:w="898" w:type="dxa"/>
            <w:gridSpan w:val="2"/>
          </w:tcPr>
          <w:p w:rsidR="002E5380" w:rsidRPr="00284DC4" w:rsidRDefault="002E5380" w:rsidP="00FF5646">
            <w:pPr>
              <w:spacing w:after="100" w:afterAutospacing="1"/>
              <w:jc w:val="center"/>
              <w:rPr>
                <w:sz w:val="20"/>
                <w:szCs w:val="20"/>
              </w:rPr>
            </w:pPr>
          </w:p>
        </w:tc>
        <w:tc>
          <w:tcPr>
            <w:tcW w:w="992" w:type="dxa"/>
          </w:tcPr>
          <w:p w:rsidR="002E5380" w:rsidRPr="00284DC4" w:rsidRDefault="002E5380" w:rsidP="00FF5646">
            <w:pPr>
              <w:spacing w:after="100" w:afterAutospacing="1"/>
              <w:jc w:val="center"/>
              <w:rPr>
                <w:sz w:val="20"/>
                <w:szCs w:val="20"/>
              </w:rPr>
            </w:pPr>
          </w:p>
        </w:tc>
        <w:tc>
          <w:tcPr>
            <w:tcW w:w="283" w:type="dxa"/>
          </w:tcPr>
          <w:p w:rsidR="002E5380" w:rsidRPr="00284DC4" w:rsidRDefault="002E5380" w:rsidP="00FF5646">
            <w:pPr>
              <w:spacing w:after="100" w:afterAutospacing="1"/>
              <w:jc w:val="center"/>
              <w:rPr>
                <w:sz w:val="20"/>
                <w:szCs w:val="20"/>
              </w:rPr>
            </w:pPr>
          </w:p>
        </w:tc>
        <w:tc>
          <w:tcPr>
            <w:tcW w:w="993"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284" w:type="dxa"/>
          </w:tcPr>
          <w:p w:rsidR="002E5380" w:rsidRPr="00284DC4" w:rsidRDefault="002E5380" w:rsidP="00FF5646">
            <w:pPr>
              <w:spacing w:after="100" w:afterAutospacing="1"/>
              <w:jc w:val="center"/>
              <w:rPr>
                <w:sz w:val="20"/>
                <w:szCs w:val="20"/>
              </w:rPr>
            </w:pPr>
          </w:p>
        </w:tc>
        <w:tc>
          <w:tcPr>
            <w:tcW w:w="1132" w:type="dxa"/>
          </w:tcPr>
          <w:p w:rsidR="002E5380" w:rsidRPr="00284DC4" w:rsidRDefault="002E5380" w:rsidP="00FF5646">
            <w:pPr>
              <w:spacing w:after="100" w:afterAutospacing="1"/>
              <w:jc w:val="center"/>
              <w:rPr>
                <w:sz w:val="20"/>
                <w:szCs w:val="20"/>
              </w:rPr>
            </w:pPr>
          </w:p>
        </w:tc>
      </w:tr>
      <w:tr w:rsidR="002E5380" w:rsidRPr="00284DC4" w:rsidTr="00C83E0C">
        <w:tc>
          <w:tcPr>
            <w:tcW w:w="429" w:type="dxa"/>
          </w:tcPr>
          <w:p w:rsidR="002E5380" w:rsidRPr="00284DC4" w:rsidRDefault="002E5380" w:rsidP="00FF5646">
            <w:pPr>
              <w:spacing w:after="100" w:afterAutospacing="1"/>
              <w:jc w:val="center"/>
              <w:rPr>
                <w:sz w:val="20"/>
                <w:szCs w:val="20"/>
              </w:rPr>
            </w:pPr>
          </w:p>
        </w:tc>
        <w:tc>
          <w:tcPr>
            <w:tcW w:w="1842" w:type="dxa"/>
          </w:tcPr>
          <w:p w:rsidR="002E5380" w:rsidRPr="00284DC4" w:rsidRDefault="002E5380" w:rsidP="00FF5646">
            <w:pPr>
              <w:pStyle w:val="ConsPlusCell"/>
              <w:widowControl/>
              <w:tabs>
                <w:tab w:val="left" w:pos="12191"/>
              </w:tabs>
              <w:rPr>
                <w:rFonts w:ascii="Times New Roman" w:hAnsi="Times New Roman" w:cs="Times New Roman"/>
                <w:sz w:val="18"/>
                <w:szCs w:val="18"/>
              </w:rPr>
            </w:pPr>
            <w:r w:rsidRPr="00284DC4">
              <w:rPr>
                <w:rFonts w:ascii="Times New Roman" w:hAnsi="Times New Roman" w:cs="Times New Roman"/>
                <w:sz w:val="18"/>
                <w:szCs w:val="18"/>
              </w:rPr>
              <w:t>Финансовое обеспечение выполнения муниципальных заданий  в общеобразовательных учреждений, в части  расчетно-нормативных затрат</w:t>
            </w:r>
          </w:p>
        </w:tc>
        <w:tc>
          <w:tcPr>
            <w:tcW w:w="991" w:type="dxa"/>
          </w:tcPr>
          <w:p w:rsidR="002E5380" w:rsidRPr="00284DC4" w:rsidRDefault="002E5380" w:rsidP="00FF5646">
            <w:pPr>
              <w:spacing w:after="100" w:afterAutospacing="1"/>
              <w:jc w:val="center"/>
              <w:rPr>
                <w:sz w:val="20"/>
                <w:szCs w:val="20"/>
              </w:rPr>
            </w:pPr>
            <w:r w:rsidRPr="00284DC4">
              <w:rPr>
                <w:sz w:val="20"/>
                <w:szCs w:val="20"/>
              </w:rPr>
              <w:t>1243193,0</w:t>
            </w:r>
          </w:p>
        </w:tc>
        <w:tc>
          <w:tcPr>
            <w:tcW w:w="99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950492,9</w:t>
            </w:r>
          </w:p>
        </w:tc>
        <w:tc>
          <w:tcPr>
            <w:tcW w:w="993" w:type="dxa"/>
          </w:tcPr>
          <w:p w:rsidR="002E5380" w:rsidRPr="00284DC4" w:rsidRDefault="002E5380" w:rsidP="00FF5646">
            <w:pPr>
              <w:spacing w:after="100" w:afterAutospacing="1"/>
              <w:jc w:val="center"/>
              <w:rPr>
                <w:sz w:val="20"/>
                <w:szCs w:val="20"/>
              </w:rPr>
            </w:pPr>
            <w:r w:rsidRPr="00284DC4">
              <w:rPr>
                <w:sz w:val="20"/>
                <w:szCs w:val="20"/>
              </w:rPr>
              <w:t>292700,1</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p>
        </w:tc>
        <w:tc>
          <w:tcPr>
            <w:tcW w:w="945" w:type="dxa"/>
            <w:gridSpan w:val="3"/>
          </w:tcPr>
          <w:p w:rsidR="002E5380" w:rsidRPr="00284DC4" w:rsidRDefault="002E5380" w:rsidP="00FF5646">
            <w:pPr>
              <w:spacing w:after="100" w:afterAutospacing="1"/>
              <w:jc w:val="center"/>
              <w:rPr>
                <w:sz w:val="20"/>
                <w:szCs w:val="20"/>
              </w:rPr>
            </w:pPr>
          </w:p>
        </w:tc>
        <w:tc>
          <w:tcPr>
            <w:tcW w:w="898" w:type="dxa"/>
            <w:gridSpan w:val="2"/>
          </w:tcPr>
          <w:p w:rsidR="002E5380" w:rsidRPr="00284DC4" w:rsidRDefault="002E5380" w:rsidP="00FF5646">
            <w:pPr>
              <w:spacing w:after="100" w:afterAutospacing="1"/>
              <w:jc w:val="center"/>
              <w:rPr>
                <w:sz w:val="20"/>
                <w:szCs w:val="20"/>
              </w:rPr>
            </w:pPr>
          </w:p>
        </w:tc>
        <w:tc>
          <w:tcPr>
            <w:tcW w:w="992" w:type="dxa"/>
          </w:tcPr>
          <w:p w:rsidR="002E5380" w:rsidRPr="00284DC4" w:rsidRDefault="002E5380" w:rsidP="00FF5646">
            <w:pPr>
              <w:spacing w:after="100" w:afterAutospacing="1"/>
              <w:jc w:val="center"/>
              <w:rPr>
                <w:sz w:val="20"/>
                <w:szCs w:val="20"/>
              </w:rPr>
            </w:pPr>
          </w:p>
        </w:tc>
        <w:tc>
          <w:tcPr>
            <w:tcW w:w="283" w:type="dxa"/>
          </w:tcPr>
          <w:p w:rsidR="002E5380" w:rsidRPr="00284DC4" w:rsidRDefault="002E5380" w:rsidP="00FF5646">
            <w:pPr>
              <w:spacing w:after="100" w:afterAutospacing="1"/>
              <w:jc w:val="center"/>
              <w:rPr>
                <w:sz w:val="20"/>
                <w:szCs w:val="20"/>
              </w:rPr>
            </w:pPr>
          </w:p>
        </w:tc>
        <w:tc>
          <w:tcPr>
            <w:tcW w:w="993"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284" w:type="dxa"/>
          </w:tcPr>
          <w:p w:rsidR="002E5380" w:rsidRPr="00284DC4" w:rsidRDefault="002E5380" w:rsidP="00FF5646">
            <w:pPr>
              <w:spacing w:after="100" w:afterAutospacing="1"/>
              <w:jc w:val="center"/>
              <w:rPr>
                <w:sz w:val="20"/>
                <w:szCs w:val="20"/>
              </w:rPr>
            </w:pPr>
          </w:p>
        </w:tc>
        <w:tc>
          <w:tcPr>
            <w:tcW w:w="1132" w:type="dxa"/>
          </w:tcPr>
          <w:p w:rsidR="002E5380" w:rsidRPr="00284DC4" w:rsidRDefault="002E5380" w:rsidP="00FF5646">
            <w:pPr>
              <w:spacing w:after="100" w:afterAutospacing="1"/>
              <w:jc w:val="center"/>
              <w:rPr>
                <w:sz w:val="20"/>
                <w:szCs w:val="20"/>
              </w:rPr>
            </w:pPr>
          </w:p>
        </w:tc>
      </w:tr>
      <w:tr w:rsidR="002E5380" w:rsidRPr="00284DC4" w:rsidTr="00C83E0C">
        <w:tc>
          <w:tcPr>
            <w:tcW w:w="429" w:type="dxa"/>
          </w:tcPr>
          <w:p w:rsidR="002E5380" w:rsidRPr="00284DC4" w:rsidRDefault="002E5380" w:rsidP="00FF5646">
            <w:pPr>
              <w:spacing w:after="100" w:afterAutospacing="1"/>
              <w:jc w:val="center"/>
              <w:rPr>
                <w:sz w:val="20"/>
                <w:szCs w:val="20"/>
              </w:rPr>
            </w:pPr>
          </w:p>
        </w:tc>
        <w:tc>
          <w:tcPr>
            <w:tcW w:w="1842" w:type="dxa"/>
          </w:tcPr>
          <w:p w:rsidR="002E5380" w:rsidRPr="00284DC4" w:rsidRDefault="002E5380" w:rsidP="00FF5646">
            <w:pPr>
              <w:pStyle w:val="ConsPlusCell"/>
              <w:widowControl/>
              <w:rPr>
                <w:rFonts w:ascii="Times New Roman" w:hAnsi="Times New Roman" w:cs="Times New Roman"/>
                <w:sz w:val="18"/>
                <w:szCs w:val="18"/>
              </w:rPr>
            </w:pPr>
            <w:r w:rsidRPr="00284DC4">
              <w:rPr>
                <w:rFonts w:ascii="Times New Roman" w:hAnsi="Times New Roman" w:cs="Times New Roman"/>
                <w:sz w:val="18"/>
                <w:szCs w:val="18"/>
              </w:rPr>
              <w:t xml:space="preserve">Приобретение машин и оборудова-ния,   производст-венного и хозяйств-енного инвентаря для  общеобразова-тельных учреждений </w:t>
            </w:r>
          </w:p>
        </w:tc>
        <w:tc>
          <w:tcPr>
            <w:tcW w:w="991" w:type="dxa"/>
          </w:tcPr>
          <w:p w:rsidR="002E5380" w:rsidRPr="00284DC4" w:rsidRDefault="002E5380" w:rsidP="00FF5646">
            <w:pPr>
              <w:spacing w:after="100" w:afterAutospacing="1"/>
              <w:jc w:val="center"/>
              <w:rPr>
                <w:sz w:val="20"/>
                <w:szCs w:val="20"/>
              </w:rPr>
            </w:pPr>
            <w:r w:rsidRPr="00284DC4">
              <w:rPr>
                <w:sz w:val="20"/>
                <w:szCs w:val="20"/>
              </w:rPr>
              <w:t>165587,5</w:t>
            </w:r>
          </w:p>
        </w:tc>
        <w:tc>
          <w:tcPr>
            <w:tcW w:w="99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165496,0</w:t>
            </w:r>
          </w:p>
        </w:tc>
        <w:tc>
          <w:tcPr>
            <w:tcW w:w="993" w:type="dxa"/>
          </w:tcPr>
          <w:p w:rsidR="002E5380" w:rsidRPr="00284DC4" w:rsidRDefault="002E5380" w:rsidP="00FF5646">
            <w:pPr>
              <w:spacing w:after="100" w:afterAutospacing="1"/>
              <w:jc w:val="center"/>
              <w:rPr>
                <w:sz w:val="20"/>
                <w:szCs w:val="20"/>
              </w:rPr>
            </w:pPr>
            <w:r w:rsidRPr="00284DC4">
              <w:rPr>
                <w:sz w:val="20"/>
                <w:szCs w:val="20"/>
              </w:rPr>
              <w:t>91,5</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p>
        </w:tc>
        <w:tc>
          <w:tcPr>
            <w:tcW w:w="945" w:type="dxa"/>
            <w:gridSpan w:val="3"/>
          </w:tcPr>
          <w:p w:rsidR="002E5380" w:rsidRPr="00284DC4" w:rsidRDefault="002E5380" w:rsidP="00FF5646">
            <w:pPr>
              <w:spacing w:after="100" w:afterAutospacing="1"/>
              <w:jc w:val="center"/>
              <w:rPr>
                <w:sz w:val="20"/>
                <w:szCs w:val="20"/>
              </w:rPr>
            </w:pPr>
          </w:p>
        </w:tc>
        <w:tc>
          <w:tcPr>
            <w:tcW w:w="898" w:type="dxa"/>
            <w:gridSpan w:val="2"/>
          </w:tcPr>
          <w:p w:rsidR="002E5380" w:rsidRPr="00284DC4" w:rsidRDefault="002E5380" w:rsidP="00FF5646">
            <w:pPr>
              <w:spacing w:after="100" w:afterAutospacing="1"/>
              <w:jc w:val="center"/>
              <w:rPr>
                <w:sz w:val="20"/>
                <w:szCs w:val="20"/>
              </w:rPr>
            </w:pPr>
          </w:p>
        </w:tc>
        <w:tc>
          <w:tcPr>
            <w:tcW w:w="992" w:type="dxa"/>
          </w:tcPr>
          <w:p w:rsidR="002E5380" w:rsidRPr="00284DC4" w:rsidRDefault="002E5380" w:rsidP="00FF5646">
            <w:pPr>
              <w:spacing w:after="100" w:afterAutospacing="1"/>
              <w:jc w:val="center"/>
              <w:rPr>
                <w:sz w:val="20"/>
                <w:szCs w:val="20"/>
              </w:rPr>
            </w:pPr>
          </w:p>
        </w:tc>
        <w:tc>
          <w:tcPr>
            <w:tcW w:w="283" w:type="dxa"/>
          </w:tcPr>
          <w:p w:rsidR="002E5380" w:rsidRPr="00284DC4" w:rsidRDefault="002E5380" w:rsidP="00FF5646">
            <w:pPr>
              <w:spacing w:after="100" w:afterAutospacing="1"/>
              <w:jc w:val="center"/>
              <w:rPr>
                <w:sz w:val="20"/>
                <w:szCs w:val="20"/>
              </w:rPr>
            </w:pPr>
          </w:p>
        </w:tc>
        <w:tc>
          <w:tcPr>
            <w:tcW w:w="993"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284" w:type="dxa"/>
          </w:tcPr>
          <w:p w:rsidR="002E5380" w:rsidRPr="00284DC4" w:rsidRDefault="002E5380" w:rsidP="00FF5646">
            <w:pPr>
              <w:spacing w:after="100" w:afterAutospacing="1"/>
              <w:jc w:val="center"/>
              <w:rPr>
                <w:sz w:val="20"/>
                <w:szCs w:val="20"/>
              </w:rPr>
            </w:pPr>
          </w:p>
        </w:tc>
        <w:tc>
          <w:tcPr>
            <w:tcW w:w="1132" w:type="dxa"/>
          </w:tcPr>
          <w:p w:rsidR="002E5380" w:rsidRPr="00284DC4" w:rsidRDefault="002E5380" w:rsidP="00FF5646">
            <w:pPr>
              <w:spacing w:after="100" w:afterAutospacing="1"/>
              <w:jc w:val="center"/>
              <w:rPr>
                <w:sz w:val="20"/>
                <w:szCs w:val="20"/>
              </w:rPr>
            </w:pPr>
          </w:p>
        </w:tc>
      </w:tr>
      <w:tr w:rsidR="002E5380" w:rsidRPr="00284DC4" w:rsidTr="00C83E0C">
        <w:tc>
          <w:tcPr>
            <w:tcW w:w="429" w:type="dxa"/>
          </w:tcPr>
          <w:p w:rsidR="002E5380" w:rsidRPr="00284DC4" w:rsidRDefault="002E5380" w:rsidP="00FF5646">
            <w:pPr>
              <w:spacing w:after="100" w:afterAutospacing="1"/>
              <w:jc w:val="center"/>
              <w:rPr>
                <w:sz w:val="20"/>
                <w:szCs w:val="20"/>
              </w:rPr>
            </w:pPr>
          </w:p>
        </w:tc>
        <w:tc>
          <w:tcPr>
            <w:tcW w:w="1842" w:type="dxa"/>
          </w:tcPr>
          <w:p w:rsidR="002E5380" w:rsidRPr="00284DC4" w:rsidRDefault="002E5380" w:rsidP="00FF5646">
            <w:pPr>
              <w:pStyle w:val="ConsPlusCell"/>
              <w:widowControl/>
              <w:rPr>
                <w:rFonts w:ascii="Times New Roman" w:hAnsi="Times New Roman" w:cs="Times New Roman"/>
                <w:sz w:val="18"/>
                <w:szCs w:val="18"/>
              </w:rPr>
            </w:pPr>
            <w:r w:rsidRPr="00284DC4">
              <w:rPr>
                <w:rFonts w:ascii="Times New Roman" w:hAnsi="Times New Roman" w:cs="Times New Roman"/>
                <w:sz w:val="18"/>
                <w:szCs w:val="18"/>
              </w:rPr>
              <w:t>Закупка  компьютер-ного оборудования и програмного обеспе-чения для муници-пальных бюджетных образовательных учреждений</w:t>
            </w:r>
          </w:p>
        </w:tc>
        <w:tc>
          <w:tcPr>
            <w:tcW w:w="991" w:type="dxa"/>
          </w:tcPr>
          <w:p w:rsidR="002E5380" w:rsidRPr="00284DC4" w:rsidRDefault="002E5380" w:rsidP="00FF5646">
            <w:pPr>
              <w:spacing w:after="100" w:afterAutospacing="1"/>
              <w:jc w:val="center"/>
              <w:rPr>
                <w:sz w:val="20"/>
                <w:szCs w:val="20"/>
              </w:rPr>
            </w:pPr>
            <w:r w:rsidRPr="00284DC4">
              <w:rPr>
                <w:sz w:val="20"/>
                <w:szCs w:val="20"/>
              </w:rPr>
              <w:t>9090,2</w:t>
            </w:r>
          </w:p>
        </w:tc>
        <w:tc>
          <w:tcPr>
            <w:tcW w:w="99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7877,7</w:t>
            </w:r>
          </w:p>
        </w:tc>
        <w:tc>
          <w:tcPr>
            <w:tcW w:w="993" w:type="dxa"/>
          </w:tcPr>
          <w:p w:rsidR="002E5380" w:rsidRPr="00284DC4" w:rsidRDefault="002E5380" w:rsidP="00FF5646">
            <w:pPr>
              <w:spacing w:after="100" w:afterAutospacing="1"/>
              <w:jc w:val="center"/>
              <w:rPr>
                <w:sz w:val="20"/>
                <w:szCs w:val="20"/>
              </w:rPr>
            </w:pPr>
            <w:r w:rsidRPr="00284DC4">
              <w:rPr>
                <w:sz w:val="20"/>
                <w:szCs w:val="20"/>
              </w:rPr>
              <w:t>1212,5</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p>
        </w:tc>
        <w:tc>
          <w:tcPr>
            <w:tcW w:w="945" w:type="dxa"/>
            <w:gridSpan w:val="3"/>
          </w:tcPr>
          <w:p w:rsidR="002E5380" w:rsidRPr="00284DC4" w:rsidRDefault="002E5380" w:rsidP="00FF5646">
            <w:pPr>
              <w:spacing w:after="100" w:afterAutospacing="1"/>
              <w:jc w:val="center"/>
              <w:rPr>
                <w:sz w:val="20"/>
                <w:szCs w:val="20"/>
              </w:rPr>
            </w:pPr>
          </w:p>
        </w:tc>
        <w:tc>
          <w:tcPr>
            <w:tcW w:w="898" w:type="dxa"/>
            <w:gridSpan w:val="2"/>
          </w:tcPr>
          <w:p w:rsidR="002E5380" w:rsidRPr="00284DC4" w:rsidRDefault="002E5380" w:rsidP="00FF5646">
            <w:pPr>
              <w:spacing w:after="100" w:afterAutospacing="1"/>
              <w:jc w:val="center"/>
              <w:rPr>
                <w:sz w:val="20"/>
                <w:szCs w:val="20"/>
              </w:rPr>
            </w:pPr>
          </w:p>
        </w:tc>
        <w:tc>
          <w:tcPr>
            <w:tcW w:w="992" w:type="dxa"/>
          </w:tcPr>
          <w:p w:rsidR="002E5380" w:rsidRPr="00284DC4" w:rsidRDefault="002E5380" w:rsidP="00FF5646">
            <w:pPr>
              <w:spacing w:after="100" w:afterAutospacing="1"/>
              <w:jc w:val="center"/>
              <w:rPr>
                <w:sz w:val="20"/>
                <w:szCs w:val="20"/>
              </w:rPr>
            </w:pPr>
          </w:p>
        </w:tc>
        <w:tc>
          <w:tcPr>
            <w:tcW w:w="283" w:type="dxa"/>
          </w:tcPr>
          <w:p w:rsidR="002E5380" w:rsidRPr="00284DC4" w:rsidRDefault="002E5380" w:rsidP="00FF5646">
            <w:pPr>
              <w:spacing w:after="100" w:afterAutospacing="1"/>
              <w:jc w:val="center"/>
              <w:rPr>
                <w:sz w:val="20"/>
                <w:szCs w:val="20"/>
              </w:rPr>
            </w:pPr>
          </w:p>
        </w:tc>
        <w:tc>
          <w:tcPr>
            <w:tcW w:w="993"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284" w:type="dxa"/>
          </w:tcPr>
          <w:p w:rsidR="002E5380" w:rsidRPr="00284DC4" w:rsidRDefault="002E5380" w:rsidP="00FF5646">
            <w:pPr>
              <w:spacing w:after="100" w:afterAutospacing="1"/>
              <w:jc w:val="center"/>
              <w:rPr>
                <w:sz w:val="20"/>
                <w:szCs w:val="20"/>
              </w:rPr>
            </w:pPr>
          </w:p>
        </w:tc>
        <w:tc>
          <w:tcPr>
            <w:tcW w:w="1132" w:type="dxa"/>
          </w:tcPr>
          <w:p w:rsidR="002E5380" w:rsidRPr="00284DC4" w:rsidRDefault="002E5380" w:rsidP="00FF5646">
            <w:pPr>
              <w:spacing w:after="100" w:afterAutospacing="1"/>
              <w:jc w:val="center"/>
              <w:rPr>
                <w:sz w:val="20"/>
                <w:szCs w:val="20"/>
              </w:rPr>
            </w:pPr>
          </w:p>
        </w:tc>
      </w:tr>
      <w:tr w:rsidR="002E5380" w:rsidRPr="00284DC4" w:rsidTr="00C83E0C">
        <w:tc>
          <w:tcPr>
            <w:tcW w:w="429" w:type="dxa"/>
          </w:tcPr>
          <w:p w:rsidR="002E5380" w:rsidRPr="00284DC4" w:rsidRDefault="002E5380" w:rsidP="00FF5646">
            <w:pPr>
              <w:spacing w:after="100" w:afterAutospacing="1"/>
              <w:jc w:val="center"/>
              <w:rPr>
                <w:sz w:val="20"/>
                <w:szCs w:val="20"/>
              </w:rPr>
            </w:pPr>
          </w:p>
        </w:tc>
        <w:tc>
          <w:tcPr>
            <w:tcW w:w="1842" w:type="dxa"/>
          </w:tcPr>
          <w:p w:rsidR="002E5380" w:rsidRPr="00284DC4" w:rsidRDefault="002E5380" w:rsidP="00FF5646">
            <w:pPr>
              <w:pStyle w:val="ConsPlusCell"/>
              <w:widowControl/>
              <w:rPr>
                <w:rFonts w:ascii="Times New Roman" w:hAnsi="Times New Roman" w:cs="Times New Roman"/>
                <w:sz w:val="18"/>
                <w:szCs w:val="18"/>
              </w:rPr>
            </w:pPr>
            <w:r w:rsidRPr="00284DC4">
              <w:rPr>
                <w:rFonts w:ascii="Times New Roman" w:hAnsi="Times New Roman" w:cs="Times New Roman"/>
                <w:sz w:val="18"/>
                <w:szCs w:val="18"/>
              </w:rPr>
              <w:t>Модернизация региональных систем общего образования:</w:t>
            </w:r>
          </w:p>
          <w:p w:rsidR="002E5380" w:rsidRPr="00284DC4" w:rsidRDefault="002E5380" w:rsidP="00FF5646">
            <w:pPr>
              <w:pStyle w:val="ConsPlusCell"/>
              <w:widowControl/>
              <w:tabs>
                <w:tab w:val="left" w:pos="1400"/>
              </w:tabs>
              <w:rPr>
                <w:rFonts w:ascii="Times New Roman" w:hAnsi="Times New Roman" w:cs="Times New Roman"/>
                <w:sz w:val="18"/>
                <w:szCs w:val="18"/>
              </w:rPr>
            </w:pPr>
            <w:r w:rsidRPr="00284DC4">
              <w:rPr>
                <w:rFonts w:ascii="Times New Roman" w:hAnsi="Times New Roman" w:cs="Times New Roman"/>
                <w:sz w:val="18"/>
                <w:szCs w:val="18"/>
              </w:rPr>
              <w:tab/>
            </w:r>
          </w:p>
          <w:p w:rsidR="002E5380" w:rsidRPr="00284DC4" w:rsidRDefault="002E5380" w:rsidP="00FF5646">
            <w:pPr>
              <w:pStyle w:val="ConsPlusCell"/>
              <w:widowControl/>
              <w:rPr>
                <w:rFonts w:ascii="Times New Roman" w:hAnsi="Times New Roman" w:cs="Times New Roman"/>
                <w:sz w:val="18"/>
                <w:szCs w:val="18"/>
              </w:rPr>
            </w:pPr>
            <w:r w:rsidRPr="00284DC4">
              <w:rPr>
                <w:rFonts w:ascii="Times New Roman" w:hAnsi="Times New Roman" w:cs="Times New Roman"/>
                <w:sz w:val="18"/>
                <w:szCs w:val="18"/>
              </w:rPr>
              <w:t>В том числе</w:t>
            </w:r>
          </w:p>
          <w:p w:rsidR="002E5380" w:rsidRPr="00284DC4" w:rsidRDefault="002E5380" w:rsidP="00FF5646">
            <w:pPr>
              <w:pStyle w:val="ConsPlusCell"/>
              <w:widowControl/>
              <w:rPr>
                <w:rFonts w:ascii="Times New Roman" w:hAnsi="Times New Roman" w:cs="Times New Roman"/>
                <w:sz w:val="18"/>
                <w:szCs w:val="18"/>
              </w:rPr>
            </w:pPr>
            <w:r w:rsidRPr="00284DC4">
              <w:rPr>
                <w:rFonts w:ascii="Times New Roman" w:hAnsi="Times New Roman" w:cs="Times New Roman"/>
                <w:sz w:val="18"/>
                <w:szCs w:val="18"/>
              </w:rPr>
              <w:t>-  приобретение спортивного оборудования и инвентаря для  муниципальных общеобразователь-ных учреждений</w:t>
            </w:r>
          </w:p>
          <w:p w:rsidR="002E5380" w:rsidRPr="00284DC4" w:rsidRDefault="002E5380" w:rsidP="00FF5646">
            <w:pPr>
              <w:pStyle w:val="ConsPlusCell"/>
              <w:widowControl/>
              <w:rPr>
                <w:rFonts w:ascii="Times New Roman" w:hAnsi="Times New Roman" w:cs="Times New Roman"/>
                <w:sz w:val="18"/>
                <w:szCs w:val="18"/>
              </w:rPr>
            </w:pPr>
            <w:r w:rsidRPr="00284DC4">
              <w:rPr>
                <w:rFonts w:ascii="Times New Roman" w:hAnsi="Times New Roman" w:cs="Times New Roman"/>
                <w:sz w:val="18"/>
                <w:szCs w:val="18"/>
              </w:rPr>
              <w:t>-  приобретение оборудования для школьных столовых муниципальных общеобразовательных учреждений</w:t>
            </w:r>
          </w:p>
          <w:p w:rsidR="002E5380" w:rsidRPr="00284DC4" w:rsidRDefault="002E5380" w:rsidP="00FF5646">
            <w:pPr>
              <w:pStyle w:val="ConsPlusCell"/>
              <w:widowControl/>
              <w:rPr>
                <w:rFonts w:ascii="Times New Roman" w:hAnsi="Times New Roman" w:cs="Times New Roman"/>
                <w:sz w:val="18"/>
                <w:szCs w:val="18"/>
              </w:rPr>
            </w:pPr>
          </w:p>
        </w:tc>
        <w:tc>
          <w:tcPr>
            <w:tcW w:w="991" w:type="dxa"/>
          </w:tcPr>
          <w:p w:rsidR="002E5380" w:rsidRPr="00284DC4" w:rsidRDefault="002E5380" w:rsidP="00FF5646">
            <w:pPr>
              <w:spacing w:after="100" w:afterAutospacing="1"/>
              <w:jc w:val="center"/>
              <w:rPr>
                <w:sz w:val="20"/>
                <w:szCs w:val="20"/>
              </w:rPr>
            </w:pPr>
            <w:r w:rsidRPr="00284DC4">
              <w:rPr>
                <w:sz w:val="20"/>
                <w:szCs w:val="20"/>
              </w:rPr>
              <w:t>17550,0</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13050,0</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4500,0</w:t>
            </w:r>
          </w:p>
        </w:tc>
        <w:tc>
          <w:tcPr>
            <w:tcW w:w="993" w:type="dxa"/>
          </w:tcPr>
          <w:p w:rsidR="002E5380" w:rsidRPr="00284DC4" w:rsidRDefault="002E5380" w:rsidP="00FF5646">
            <w:pPr>
              <w:spacing w:after="100" w:afterAutospacing="1"/>
              <w:jc w:val="center"/>
              <w:rPr>
                <w:sz w:val="20"/>
                <w:szCs w:val="20"/>
              </w:rPr>
            </w:pPr>
            <w:r w:rsidRPr="00284DC4">
              <w:rPr>
                <w:sz w:val="20"/>
                <w:szCs w:val="20"/>
              </w:rPr>
              <w:t>17550,0</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13050,0</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4500,0</w:t>
            </w:r>
          </w:p>
        </w:tc>
        <w:tc>
          <w:tcPr>
            <w:tcW w:w="992" w:type="dxa"/>
          </w:tcPr>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tc>
        <w:tc>
          <w:tcPr>
            <w:tcW w:w="993" w:type="dxa"/>
          </w:tcPr>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p>
        </w:tc>
        <w:tc>
          <w:tcPr>
            <w:tcW w:w="945" w:type="dxa"/>
            <w:gridSpan w:val="3"/>
          </w:tcPr>
          <w:p w:rsidR="002E5380" w:rsidRPr="00284DC4" w:rsidRDefault="002E5380" w:rsidP="00FF5646">
            <w:pPr>
              <w:spacing w:after="100" w:afterAutospacing="1"/>
              <w:jc w:val="center"/>
              <w:rPr>
                <w:sz w:val="20"/>
                <w:szCs w:val="20"/>
              </w:rPr>
            </w:pPr>
          </w:p>
        </w:tc>
        <w:tc>
          <w:tcPr>
            <w:tcW w:w="898" w:type="dxa"/>
            <w:gridSpan w:val="2"/>
          </w:tcPr>
          <w:p w:rsidR="002E5380" w:rsidRPr="00284DC4" w:rsidRDefault="002E5380" w:rsidP="00FF5646">
            <w:pPr>
              <w:spacing w:after="100" w:afterAutospacing="1"/>
              <w:jc w:val="center"/>
              <w:rPr>
                <w:sz w:val="20"/>
                <w:szCs w:val="20"/>
              </w:rPr>
            </w:pPr>
          </w:p>
        </w:tc>
        <w:tc>
          <w:tcPr>
            <w:tcW w:w="992" w:type="dxa"/>
          </w:tcPr>
          <w:p w:rsidR="002E5380" w:rsidRPr="00284DC4" w:rsidRDefault="002E5380" w:rsidP="00FF5646">
            <w:pPr>
              <w:spacing w:after="100" w:afterAutospacing="1"/>
              <w:jc w:val="center"/>
              <w:rPr>
                <w:sz w:val="20"/>
                <w:szCs w:val="20"/>
              </w:rPr>
            </w:pPr>
          </w:p>
        </w:tc>
        <w:tc>
          <w:tcPr>
            <w:tcW w:w="283" w:type="dxa"/>
          </w:tcPr>
          <w:p w:rsidR="002E5380" w:rsidRPr="00284DC4" w:rsidRDefault="002E5380" w:rsidP="00FF5646">
            <w:pPr>
              <w:spacing w:after="100" w:afterAutospacing="1"/>
              <w:jc w:val="center"/>
              <w:rPr>
                <w:sz w:val="20"/>
                <w:szCs w:val="20"/>
              </w:rPr>
            </w:pPr>
          </w:p>
        </w:tc>
        <w:tc>
          <w:tcPr>
            <w:tcW w:w="993"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284" w:type="dxa"/>
          </w:tcPr>
          <w:p w:rsidR="002E5380" w:rsidRPr="00284DC4" w:rsidRDefault="002E5380" w:rsidP="00FF5646">
            <w:pPr>
              <w:spacing w:after="100" w:afterAutospacing="1"/>
              <w:jc w:val="center"/>
              <w:rPr>
                <w:sz w:val="20"/>
                <w:szCs w:val="20"/>
              </w:rPr>
            </w:pPr>
          </w:p>
        </w:tc>
        <w:tc>
          <w:tcPr>
            <w:tcW w:w="1132" w:type="dxa"/>
          </w:tcPr>
          <w:p w:rsidR="002E5380" w:rsidRPr="00284DC4" w:rsidRDefault="002E5380" w:rsidP="00FF5646">
            <w:pPr>
              <w:spacing w:after="100" w:afterAutospacing="1"/>
              <w:jc w:val="center"/>
              <w:rPr>
                <w:sz w:val="20"/>
                <w:szCs w:val="20"/>
              </w:rPr>
            </w:pPr>
          </w:p>
        </w:tc>
      </w:tr>
      <w:tr w:rsidR="002E5380" w:rsidRPr="00284DC4" w:rsidTr="00C83E0C">
        <w:tc>
          <w:tcPr>
            <w:tcW w:w="429" w:type="dxa"/>
          </w:tcPr>
          <w:p w:rsidR="002E5380" w:rsidRPr="00284DC4" w:rsidRDefault="002E5380" w:rsidP="00FF5646">
            <w:pPr>
              <w:spacing w:after="100" w:afterAutospacing="1"/>
              <w:jc w:val="center"/>
              <w:rPr>
                <w:sz w:val="20"/>
                <w:szCs w:val="20"/>
              </w:rPr>
            </w:pPr>
          </w:p>
        </w:tc>
        <w:tc>
          <w:tcPr>
            <w:tcW w:w="1842" w:type="dxa"/>
          </w:tcPr>
          <w:p w:rsidR="002E5380" w:rsidRPr="00284DC4" w:rsidRDefault="002E5380" w:rsidP="00FF5646">
            <w:pPr>
              <w:pStyle w:val="ConsPlusCell"/>
              <w:widowControl/>
              <w:rPr>
                <w:rFonts w:ascii="Times New Roman" w:hAnsi="Times New Roman" w:cs="Times New Roman"/>
                <w:sz w:val="18"/>
                <w:szCs w:val="18"/>
              </w:rPr>
            </w:pPr>
            <w:r w:rsidRPr="00284DC4">
              <w:rPr>
                <w:rFonts w:ascii="Times New Roman" w:hAnsi="Times New Roman" w:cs="Times New Roman"/>
                <w:sz w:val="18"/>
                <w:szCs w:val="18"/>
              </w:rPr>
              <w:t>Оплата услуг доступа сети Интернет муниципальных  бюджетных общеобразовательных учреждений</w:t>
            </w:r>
          </w:p>
          <w:p w:rsidR="002E5380" w:rsidRPr="00284DC4" w:rsidRDefault="002E5380" w:rsidP="00FF5646">
            <w:pPr>
              <w:pStyle w:val="ConsPlusCell"/>
              <w:widowControl/>
              <w:rPr>
                <w:rFonts w:ascii="Times New Roman" w:hAnsi="Times New Roman" w:cs="Times New Roman"/>
                <w:sz w:val="18"/>
                <w:szCs w:val="18"/>
              </w:rPr>
            </w:pPr>
          </w:p>
        </w:tc>
        <w:tc>
          <w:tcPr>
            <w:tcW w:w="991" w:type="dxa"/>
          </w:tcPr>
          <w:p w:rsidR="002E5380" w:rsidRPr="00284DC4" w:rsidRDefault="002E5380" w:rsidP="00FF5646">
            <w:pPr>
              <w:spacing w:after="100" w:afterAutospacing="1"/>
              <w:jc w:val="center"/>
              <w:rPr>
                <w:sz w:val="20"/>
                <w:szCs w:val="20"/>
              </w:rPr>
            </w:pPr>
            <w:r w:rsidRPr="00284DC4">
              <w:rPr>
                <w:sz w:val="20"/>
                <w:szCs w:val="20"/>
              </w:rPr>
              <w:t>6772,5</w:t>
            </w:r>
          </w:p>
        </w:tc>
        <w:tc>
          <w:tcPr>
            <w:tcW w:w="99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5831,1</w:t>
            </w:r>
          </w:p>
        </w:tc>
        <w:tc>
          <w:tcPr>
            <w:tcW w:w="993" w:type="dxa"/>
          </w:tcPr>
          <w:p w:rsidR="002E5380" w:rsidRPr="00284DC4" w:rsidRDefault="002E5380" w:rsidP="00FF5646">
            <w:pPr>
              <w:spacing w:after="100" w:afterAutospacing="1"/>
              <w:jc w:val="center"/>
              <w:rPr>
                <w:sz w:val="20"/>
                <w:szCs w:val="20"/>
              </w:rPr>
            </w:pPr>
            <w:r w:rsidRPr="00284DC4">
              <w:rPr>
                <w:sz w:val="20"/>
                <w:szCs w:val="20"/>
              </w:rPr>
              <w:t>941,4</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p>
        </w:tc>
        <w:tc>
          <w:tcPr>
            <w:tcW w:w="945" w:type="dxa"/>
            <w:gridSpan w:val="3"/>
          </w:tcPr>
          <w:p w:rsidR="002E5380" w:rsidRPr="00284DC4" w:rsidRDefault="002E5380" w:rsidP="00FF5646">
            <w:pPr>
              <w:spacing w:after="100" w:afterAutospacing="1"/>
              <w:jc w:val="center"/>
              <w:rPr>
                <w:sz w:val="20"/>
                <w:szCs w:val="20"/>
              </w:rPr>
            </w:pPr>
          </w:p>
        </w:tc>
        <w:tc>
          <w:tcPr>
            <w:tcW w:w="898" w:type="dxa"/>
            <w:gridSpan w:val="2"/>
          </w:tcPr>
          <w:p w:rsidR="002E5380" w:rsidRPr="00284DC4" w:rsidRDefault="002E5380" w:rsidP="00FF5646">
            <w:pPr>
              <w:spacing w:after="100" w:afterAutospacing="1"/>
              <w:jc w:val="center"/>
              <w:rPr>
                <w:sz w:val="20"/>
                <w:szCs w:val="20"/>
              </w:rPr>
            </w:pPr>
          </w:p>
        </w:tc>
        <w:tc>
          <w:tcPr>
            <w:tcW w:w="992" w:type="dxa"/>
          </w:tcPr>
          <w:p w:rsidR="002E5380" w:rsidRPr="00284DC4" w:rsidRDefault="002E5380" w:rsidP="00FF5646">
            <w:pPr>
              <w:spacing w:after="100" w:afterAutospacing="1"/>
              <w:jc w:val="center"/>
              <w:rPr>
                <w:sz w:val="20"/>
                <w:szCs w:val="20"/>
              </w:rPr>
            </w:pPr>
          </w:p>
        </w:tc>
        <w:tc>
          <w:tcPr>
            <w:tcW w:w="283" w:type="dxa"/>
          </w:tcPr>
          <w:p w:rsidR="002E5380" w:rsidRPr="00284DC4" w:rsidRDefault="002E5380" w:rsidP="00FF5646">
            <w:pPr>
              <w:spacing w:after="100" w:afterAutospacing="1"/>
              <w:jc w:val="center"/>
              <w:rPr>
                <w:sz w:val="20"/>
                <w:szCs w:val="20"/>
              </w:rPr>
            </w:pPr>
          </w:p>
        </w:tc>
        <w:tc>
          <w:tcPr>
            <w:tcW w:w="993"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284" w:type="dxa"/>
          </w:tcPr>
          <w:p w:rsidR="002E5380" w:rsidRPr="00284DC4" w:rsidRDefault="002E5380" w:rsidP="00FF5646">
            <w:pPr>
              <w:spacing w:after="100" w:afterAutospacing="1"/>
              <w:jc w:val="center"/>
              <w:rPr>
                <w:sz w:val="20"/>
                <w:szCs w:val="20"/>
              </w:rPr>
            </w:pPr>
          </w:p>
        </w:tc>
        <w:tc>
          <w:tcPr>
            <w:tcW w:w="1132" w:type="dxa"/>
          </w:tcPr>
          <w:p w:rsidR="002E5380" w:rsidRPr="00284DC4" w:rsidRDefault="002E5380" w:rsidP="00FF5646">
            <w:pPr>
              <w:spacing w:after="100" w:afterAutospacing="1"/>
              <w:jc w:val="center"/>
              <w:rPr>
                <w:sz w:val="20"/>
                <w:szCs w:val="20"/>
              </w:rPr>
            </w:pPr>
          </w:p>
        </w:tc>
      </w:tr>
      <w:tr w:rsidR="002E5380" w:rsidRPr="00284DC4" w:rsidTr="00C83E0C">
        <w:tc>
          <w:tcPr>
            <w:tcW w:w="429" w:type="dxa"/>
          </w:tcPr>
          <w:p w:rsidR="002E5380" w:rsidRPr="00284DC4" w:rsidRDefault="002E5380" w:rsidP="00FF5646">
            <w:pPr>
              <w:spacing w:after="100" w:afterAutospacing="1"/>
              <w:jc w:val="center"/>
              <w:rPr>
                <w:sz w:val="20"/>
                <w:szCs w:val="20"/>
              </w:rPr>
            </w:pPr>
          </w:p>
        </w:tc>
        <w:tc>
          <w:tcPr>
            <w:tcW w:w="1842" w:type="dxa"/>
          </w:tcPr>
          <w:p w:rsidR="002E5380" w:rsidRPr="00284DC4" w:rsidRDefault="002E5380" w:rsidP="00FF5646">
            <w:pPr>
              <w:pStyle w:val="ConsPlusCell"/>
              <w:widowControl/>
              <w:rPr>
                <w:rFonts w:ascii="Times New Roman" w:hAnsi="Times New Roman" w:cs="Times New Roman"/>
                <w:sz w:val="18"/>
                <w:szCs w:val="18"/>
              </w:rPr>
            </w:pPr>
            <w:r w:rsidRPr="00284DC4">
              <w:rPr>
                <w:rFonts w:ascii="Times New Roman" w:hAnsi="Times New Roman" w:cs="Times New Roman"/>
                <w:sz w:val="18"/>
                <w:szCs w:val="18"/>
              </w:rPr>
              <w:t xml:space="preserve">Реализация  норма-тива подушевого финансирования  на обеспечение  госу-дарственных гаран-тий прав граждан на получение общедос-тупного и бесплат-ного начального общего, основного общего, седнего (полного) общего образования, а также дополнительного образования с  учетом  поэтапного введения федераль-ных государствен-ных образователь-ных  стандартов общего образования второго поколения  </w:t>
            </w:r>
          </w:p>
        </w:tc>
        <w:tc>
          <w:tcPr>
            <w:tcW w:w="991" w:type="dxa"/>
          </w:tcPr>
          <w:p w:rsidR="002E5380" w:rsidRPr="00284DC4" w:rsidRDefault="002E5380" w:rsidP="00FF5646">
            <w:pPr>
              <w:spacing w:after="100" w:afterAutospacing="1"/>
              <w:jc w:val="center"/>
              <w:rPr>
                <w:sz w:val="20"/>
                <w:szCs w:val="20"/>
              </w:rPr>
            </w:pPr>
            <w:r w:rsidRPr="00284DC4">
              <w:rPr>
                <w:sz w:val="20"/>
                <w:szCs w:val="20"/>
              </w:rPr>
              <w:t>35,9</w:t>
            </w:r>
          </w:p>
        </w:tc>
        <w:tc>
          <w:tcPr>
            <w:tcW w:w="99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35,9</w:t>
            </w:r>
          </w:p>
        </w:tc>
        <w:tc>
          <w:tcPr>
            <w:tcW w:w="993" w:type="dxa"/>
          </w:tcPr>
          <w:p w:rsidR="002E5380" w:rsidRPr="00284DC4" w:rsidRDefault="002E5380" w:rsidP="00FF5646">
            <w:pPr>
              <w:spacing w:after="100" w:afterAutospacing="1"/>
              <w:jc w:val="center"/>
              <w:rPr>
                <w:sz w:val="20"/>
                <w:szCs w:val="20"/>
              </w:rPr>
            </w:pPr>
            <w:r w:rsidRPr="00284DC4">
              <w:rPr>
                <w:sz w:val="20"/>
                <w:szCs w:val="20"/>
              </w:rPr>
              <w:t>-</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p>
        </w:tc>
        <w:tc>
          <w:tcPr>
            <w:tcW w:w="945" w:type="dxa"/>
            <w:gridSpan w:val="3"/>
          </w:tcPr>
          <w:p w:rsidR="002E5380" w:rsidRPr="00284DC4" w:rsidRDefault="002E5380" w:rsidP="00FF5646">
            <w:pPr>
              <w:spacing w:after="100" w:afterAutospacing="1"/>
              <w:jc w:val="center"/>
              <w:rPr>
                <w:sz w:val="20"/>
                <w:szCs w:val="20"/>
              </w:rPr>
            </w:pPr>
          </w:p>
        </w:tc>
        <w:tc>
          <w:tcPr>
            <w:tcW w:w="898" w:type="dxa"/>
            <w:gridSpan w:val="2"/>
          </w:tcPr>
          <w:p w:rsidR="002E5380" w:rsidRPr="00284DC4" w:rsidRDefault="002E5380" w:rsidP="00FF5646">
            <w:pPr>
              <w:spacing w:after="100" w:afterAutospacing="1"/>
              <w:jc w:val="center"/>
              <w:rPr>
                <w:sz w:val="20"/>
                <w:szCs w:val="20"/>
              </w:rPr>
            </w:pPr>
          </w:p>
        </w:tc>
        <w:tc>
          <w:tcPr>
            <w:tcW w:w="992" w:type="dxa"/>
          </w:tcPr>
          <w:p w:rsidR="002E5380" w:rsidRPr="00284DC4" w:rsidRDefault="002E5380" w:rsidP="00FF5646">
            <w:pPr>
              <w:spacing w:after="100" w:afterAutospacing="1"/>
              <w:jc w:val="center"/>
              <w:rPr>
                <w:sz w:val="20"/>
                <w:szCs w:val="20"/>
              </w:rPr>
            </w:pPr>
          </w:p>
        </w:tc>
        <w:tc>
          <w:tcPr>
            <w:tcW w:w="283" w:type="dxa"/>
          </w:tcPr>
          <w:p w:rsidR="002E5380" w:rsidRPr="00284DC4" w:rsidRDefault="002E5380" w:rsidP="00FF5646">
            <w:pPr>
              <w:spacing w:after="100" w:afterAutospacing="1"/>
              <w:jc w:val="center"/>
              <w:rPr>
                <w:sz w:val="20"/>
                <w:szCs w:val="20"/>
              </w:rPr>
            </w:pPr>
          </w:p>
        </w:tc>
        <w:tc>
          <w:tcPr>
            <w:tcW w:w="993"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284" w:type="dxa"/>
          </w:tcPr>
          <w:p w:rsidR="002E5380" w:rsidRPr="00284DC4" w:rsidRDefault="002E5380" w:rsidP="00FF5646">
            <w:pPr>
              <w:spacing w:after="100" w:afterAutospacing="1"/>
              <w:jc w:val="center"/>
              <w:rPr>
                <w:sz w:val="20"/>
                <w:szCs w:val="20"/>
              </w:rPr>
            </w:pPr>
          </w:p>
        </w:tc>
        <w:tc>
          <w:tcPr>
            <w:tcW w:w="1132" w:type="dxa"/>
          </w:tcPr>
          <w:p w:rsidR="002E5380" w:rsidRPr="00284DC4" w:rsidRDefault="002E5380" w:rsidP="00FF5646">
            <w:pPr>
              <w:spacing w:after="100" w:afterAutospacing="1"/>
              <w:jc w:val="center"/>
              <w:rPr>
                <w:sz w:val="20"/>
                <w:szCs w:val="20"/>
              </w:rPr>
            </w:pPr>
          </w:p>
        </w:tc>
      </w:tr>
      <w:tr w:rsidR="002E5380" w:rsidRPr="00284DC4" w:rsidTr="00C83E0C">
        <w:tc>
          <w:tcPr>
            <w:tcW w:w="429" w:type="dxa"/>
          </w:tcPr>
          <w:p w:rsidR="002E5380" w:rsidRPr="00284DC4" w:rsidRDefault="002E5380" w:rsidP="00FF5646">
            <w:pPr>
              <w:spacing w:after="100" w:afterAutospacing="1"/>
              <w:jc w:val="center"/>
              <w:rPr>
                <w:sz w:val="20"/>
                <w:szCs w:val="20"/>
              </w:rPr>
            </w:pPr>
          </w:p>
        </w:tc>
        <w:tc>
          <w:tcPr>
            <w:tcW w:w="1842" w:type="dxa"/>
          </w:tcPr>
          <w:p w:rsidR="002E5380" w:rsidRPr="00284DC4" w:rsidRDefault="002E5380" w:rsidP="00FF5646">
            <w:pPr>
              <w:pStyle w:val="ConsPlusCell"/>
              <w:widowControl/>
              <w:rPr>
                <w:rFonts w:ascii="Times New Roman" w:hAnsi="Times New Roman" w:cs="Times New Roman"/>
                <w:sz w:val="18"/>
                <w:szCs w:val="18"/>
              </w:rPr>
            </w:pPr>
            <w:r w:rsidRPr="00284DC4">
              <w:rPr>
                <w:rFonts w:ascii="Times New Roman" w:hAnsi="Times New Roman" w:cs="Times New Roman"/>
                <w:sz w:val="18"/>
                <w:szCs w:val="18"/>
              </w:rPr>
              <w:t>Обеспечение дополнительным питанием обучающихся начальных  классов муниципальных   бюджетных общеобразовательных учреждений в части бесплатного предоставления молока</w:t>
            </w:r>
          </w:p>
        </w:tc>
        <w:tc>
          <w:tcPr>
            <w:tcW w:w="991" w:type="dxa"/>
          </w:tcPr>
          <w:p w:rsidR="002E5380" w:rsidRPr="00284DC4" w:rsidRDefault="002E5380" w:rsidP="00FF5646">
            <w:pPr>
              <w:spacing w:after="100" w:afterAutospacing="1"/>
              <w:jc w:val="center"/>
              <w:rPr>
                <w:sz w:val="20"/>
                <w:szCs w:val="20"/>
              </w:rPr>
            </w:pPr>
            <w:r w:rsidRPr="00284DC4">
              <w:rPr>
                <w:sz w:val="20"/>
                <w:szCs w:val="20"/>
              </w:rPr>
              <w:t>11063,5</w:t>
            </w:r>
          </w:p>
        </w:tc>
        <w:tc>
          <w:tcPr>
            <w:tcW w:w="99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w:t>
            </w:r>
          </w:p>
        </w:tc>
        <w:tc>
          <w:tcPr>
            <w:tcW w:w="993" w:type="dxa"/>
          </w:tcPr>
          <w:p w:rsidR="002E5380" w:rsidRPr="00284DC4" w:rsidRDefault="002E5380" w:rsidP="00FF5646">
            <w:pPr>
              <w:spacing w:after="100" w:afterAutospacing="1"/>
              <w:jc w:val="center"/>
              <w:rPr>
                <w:sz w:val="20"/>
                <w:szCs w:val="20"/>
              </w:rPr>
            </w:pPr>
            <w:r w:rsidRPr="00284DC4">
              <w:rPr>
                <w:sz w:val="20"/>
                <w:szCs w:val="20"/>
              </w:rPr>
              <w:t>11063,5</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p>
        </w:tc>
        <w:tc>
          <w:tcPr>
            <w:tcW w:w="945" w:type="dxa"/>
            <w:gridSpan w:val="3"/>
          </w:tcPr>
          <w:p w:rsidR="002E5380" w:rsidRPr="00284DC4" w:rsidRDefault="002E5380" w:rsidP="00FF5646">
            <w:pPr>
              <w:spacing w:after="100" w:afterAutospacing="1"/>
              <w:jc w:val="center"/>
              <w:rPr>
                <w:sz w:val="20"/>
                <w:szCs w:val="20"/>
              </w:rPr>
            </w:pPr>
          </w:p>
        </w:tc>
        <w:tc>
          <w:tcPr>
            <w:tcW w:w="898" w:type="dxa"/>
            <w:gridSpan w:val="2"/>
          </w:tcPr>
          <w:p w:rsidR="002E5380" w:rsidRPr="00284DC4" w:rsidRDefault="002E5380" w:rsidP="00FF5646">
            <w:pPr>
              <w:spacing w:after="100" w:afterAutospacing="1"/>
              <w:jc w:val="center"/>
              <w:rPr>
                <w:sz w:val="20"/>
                <w:szCs w:val="20"/>
              </w:rPr>
            </w:pPr>
          </w:p>
        </w:tc>
        <w:tc>
          <w:tcPr>
            <w:tcW w:w="992" w:type="dxa"/>
          </w:tcPr>
          <w:p w:rsidR="002E5380" w:rsidRPr="00284DC4" w:rsidRDefault="002E5380" w:rsidP="00FF5646">
            <w:pPr>
              <w:spacing w:after="100" w:afterAutospacing="1"/>
              <w:jc w:val="center"/>
              <w:rPr>
                <w:sz w:val="20"/>
                <w:szCs w:val="20"/>
              </w:rPr>
            </w:pPr>
          </w:p>
        </w:tc>
        <w:tc>
          <w:tcPr>
            <w:tcW w:w="283" w:type="dxa"/>
          </w:tcPr>
          <w:p w:rsidR="002E5380" w:rsidRPr="00284DC4" w:rsidRDefault="002E5380" w:rsidP="00FF5646">
            <w:pPr>
              <w:spacing w:after="100" w:afterAutospacing="1"/>
              <w:jc w:val="center"/>
              <w:rPr>
                <w:sz w:val="20"/>
                <w:szCs w:val="20"/>
              </w:rPr>
            </w:pPr>
          </w:p>
        </w:tc>
        <w:tc>
          <w:tcPr>
            <w:tcW w:w="993"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284" w:type="dxa"/>
          </w:tcPr>
          <w:p w:rsidR="002E5380" w:rsidRPr="00284DC4" w:rsidRDefault="002E5380" w:rsidP="00FF5646">
            <w:pPr>
              <w:spacing w:after="100" w:afterAutospacing="1"/>
              <w:jc w:val="center"/>
              <w:rPr>
                <w:sz w:val="20"/>
                <w:szCs w:val="20"/>
              </w:rPr>
            </w:pPr>
          </w:p>
        </w:tc>
        <w:tc>
          <w:tcPr>
            <w:tcW w:w="1132" w:type="dxa"/>
          </w:tcPr>
          <w:p w:rsidR="002E5380" w:rsidRPr="00284DC4" w:rsidRDefault="002E5380" w:rsidP="00FF5646">
            <w:pPr>
              <w:spacing w:after="100" w:afterAutospacing="1"/>
              <w:jc w:val="center"/>
              <w:rPr>
                <w:sz w:val="20"/>
                <w:szCs w:val="20"/>
              </w:rPr>
            </w:pPr>
          </w:p>
        </w:tc>
      </w:tr>
      <w:tr w:rsidR="002E5380" w:rsidRPr="00284DC4" w:rsidTr="00C83E0C">
        <w:tc>
          <w:tcPr>
            <w:tcW w:w="429" w:type="dxa"/>
          </w:tcPr>
          <w:p w:rsidR="002E5380" w:rsidRPr="00284DC4" w:rsidRDefault="002E5380" w:rsidP="00FF5646">
            <w:pPr>
              <w:spacing w:after="100" w:afterAutospacing="1"/>
              <w:jc w:val="center"/>
              <w:rPr>
                <w:sz w:val="20"/>
                <w:szCs w:val="20"/>
              </w:rPr>
            </w:pPr>
          </w:p>
        </w:tc>
        <w:tc>
          <w:tcPr>
            <w:tcW w:w="1842" w:type="dxa"/>
          </w:tcPr>
          <w:p w:rsidR="002E5380" w:rsidRPr="00284DC4" w:rsidRDefault="002E5380" w:rsidP="00FF5646">
            <w:pPr>
              <w:pStyle w:val="ConsPlusCell"/>
              <w:widowControl/>
              <w:rPr>
                <w:rFonts w:ascii="Times New Roman" w:hAnsi="Times New Roman" w:cs="Times New Roman"/>
                <w:sz w:val="18"/>
                <w:szCs w:val="18"/>
              </w:rPr>
            </w:pPr>
            <w:r w:rsidRPr="00284DC4">
              <w:rPr>
                <w:rFonts w:ascii="Times New Roman" w:hAnsi="Times New Roman" w:cs="Times New Roman"/>
                <w:sz w:val="18"/>
                <w:szCs w:val="18"/>
              </w:rPr>
              <w:t xml:space="preserve">Финансовое обеспечение выполнения заявок на повышение квалификации и  переподготовки работников образования в части расчетно-нормативных затрат </w:t>
            </w:r>
          </w:p>
        </w:tc>
        <w:tc>
          <w:tcPr>
            <w:tcW w:w="991" w:type="dxa"/>
          </w:tcPr>
          <w:p w:rsidR="002E5380" w:rsidRPr="00284DC4" w:rsidRDefault="002E5380" w:rsidP="00FF5646">
            <w:pPr>
              <w:spacing w:after="100" w:afterAutospacing="1"/>
              <w:jc w:val="center"/>
              <w:rPr>
                <w:sz w:val="20"/>
                <w:szCs w:val="20"/>
              </w:rPr>
            </w:pPr>
            <w:r w:rsidRPr="00284DC4">
              <w:rPr>
                <w:sz w:val="20"/>
                <w:szCs w:val="20"/>
              </w:rPr>
              <w:t>6311,9</w:t>
            </w:r>
          </w:p>
        </w:tc>
        <w:tc>
          <w:tcPr>
            <w:tcW w:w="99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5304,7</w:t>
            </w:r>
          </w:p>
        </w:tc>
        <w:tc>
          <w:tcPr>
            <w:tcW w:w="993" w:type="dxa"/>
          </w:tcPr>
          <w:p w:rsidR="002E5380" w:rsidRPr="00284DC4" w:rsidRDefault="002E5380" w:rsidP="00FF5646">
            <w:pPr>
              <w:spacing w:after="100" w:afterAutospacing="1"/>
              <w:jc w:val="center"/>
              <w:rPr>
                <w:sz w:val="20"/>
                <w:szCs w:val="20"/>
              </w:rPr>
            </w:pPr>
            <w:r w:rsidRPr="00284DC4">
              <w:rPr>
                <w:sz w:val="20"/>
                <w:szCs w:val="20"/>
              </w:rPr>
              <w:t>1007,2</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p>
        </w:tc>
        <w:tc>
          <w:tcPr>
            <w:tcW w:w="945" w:type="dxa"/>
            <w:gridSpan w:val="3"/>
          </w:tcPr>
          <w:p w:rsidR="002E5380" w:rsidRPr="00284DC4" w:rsidRDefault="002E5380" w:rsidP="00FF5646">
            <w:pPr>
              <w:spacing w:after="100" w:afterAutospacing="1"/>
              <w:jc w:val="center"/>
              <w:rPr>
                <w:sz w:val="20"/>
                <w:szCs w:val="20"/>
              </w:rPr>
            </w:pPr>
          </w:p>
        </w:tc>
        <w:tc>
          <w:tcPr>
            <w:tcW w:w="898" w:type="dxa"/>
            <w:gridSpan w:val="2"/>
          </w:tcPr>
          <w:p w:rsidR="002E5380" w:rsidRPr="00284DC4" w:rsidRDefault="002E5380" w:rsidP="00FF5646">
            <w:pPr>
              <w:spacing w:after="100" w:afterAutospacing="1"/>
              <w:jc w:val="center"/>
              <w:rPr>
                <w:sz w:val="20"/>
                <w:szCs w:val="20"/>
              </w:rPr>
            </w:pPr>
          </w:p>
        </w:tc>
        <w:tc>
          <w:tcPr>
            <w:tcW w:w="992" w:type="dxa"/>
          </w:tcPr>
          <w:p w:rsidR="002E5380" w:rsidRPr="00284DC4" w:rsidRDefault="002E5380" w:rsidP="00FF5646">
            <w:pPr>
              <w:spacing w:after="100" w:afterAutospacing="1"/>
              <w:jc w:val="center"/>
              <w:rPr>
                <w:sz w:val="20"/>
                <w:szCs w:val="20"/>
              </w:rPr>
            </w:pPr>
          </w:p>
        </w:tc>
        <w:tc>
          <w:tcPr>
            <w:tcW w:w="283" w:type="dxa"/>
          </w:tcPr>
          <w:p w:rsidR="002E5380" w:rsidRPr="00284DC4" w:rsidRDefault="002E5380" w:rsidP="00FF5646">
            <w:pPr>
              <w:spacing w:after="100" w:afterAutospacing="1"/>
              <w:jc w:val="center"/>
              <w:rPr>
                <w:sz w:val="20"/>
                <w:szCs w:val="20"/>
              </w:rPr>
            </w:pPr>
          </w:p>
        </w:tc>
        <w:tc>
          <w:tcPr>
            <w:tcW w:w="993"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284" w:type="dxa"/>
          </w:tcPr>
          <w:p w:rsidR="002E5380" w:rsidRPr="00284DC4" w:rsidRDefault="002E5380" w:rsidP="00FF5646">
            <w:pPr>
              <w:spacing w:after="100" w:afterAutospacing="1"/>
              <w:jc w:val="center"/>
              <w:rPr>
                <w:sz w:val="20"/>
                <w:szCs w:val="20"/>
              </w:rPr>
            </w:pPr>
          </w:p>
        </w:tc>
        <w:tc>
          <w:tcPr>
            <w:tcW w:w="1132" w:type="dxa"/>
          </w:tcPr>
          <w:p w:rsidR="002E5380" w:rsidRPr="00284DC4" w:rsidRDefault="002E5380" w:rsidP="00FF5646">
            <w:pPr>
              <w:spacing w:after="100" w:afterAutospacing="1"/>
              <w:jc w:val="center"/>
              <w:rPr>
                <w:sz w:val="20"/>
                <w:szCs w:val="20"/>
              </w:rPr>
            </w:pPr>
          </w:p>
        </w:tc>
      </w:tr>
      <w:tr w:rsidR="002E5380" w:rsidRPr="00284DC4" w:rsidTr="00C83E0C">
        <w:tc>
          <w:tcPr>
            <w:tcW w:w="429" w:type="dxa"/>
          </w:tcPr>
          <w:p w:rsidR="002E5380" w:rsidRPr="00284DC4" w:rsidRDefault="002E5380" w:rsidP="00FF5646">
            <w:pPr>
              <w:spacing w:after="100" w:afterAutospacing="1"/>
              <w:jc w:val="center"/>
              <w:rPr>
                <w:sz w:val="20"/>
                <w:szCs w:val="20"/>
              </w:rPr>
            </w:pPr>
          </w:p>
        </w:tc>
        <w:tc>
          <w:tcPr>
            <w:tcW w:w="1842" w:type="dxa"/>
          </w:tcPr>
          <w:p w:rsidR="002E5380" w:rsidRPr="00284DC4" w:rsidRDefault="002E5380" w:rsidP="00FF5646">
            <w:pPr>
              <w:rPr>
                <w:sz w:val="18"/>
                <w:szCs w:val="18"/>
              </w:rPr>
            </w:pPr>
            <w:r w:rsidRPr="00284DC4">
              <w:rPr>
                <w:sz w:val="18"/>
                <w:szCs w:val="18"/>
              </w:rPr>
              <w:t>Кап. Ремонты, разработка ПСД, осуществление строительного и авторского контроля: в том числе</w:t>
            </w:r>
          </w:p>
          <w:p w:rsidR="002E5380" w:rsidRPr="00284DC4" w:rsidRDefault="002E5380" w:rsidP="00FF5646">
            <w:pPr>
              <w:pStyle w:val="ConsPlusCell"/>
              <w:widowControl/>
              <w:rPr>
                <w:rFonts w:ascii="Times New Roman" w:hAnsi="Times New Roman" w:cs="Times New Roman"/>
                <w:sz w:val="18"/>
                <w:szCs w:val="18"/>
              </w:rPr>
            </w:pPr>
            <w:r w:rsidRPr="00284DC4">
              <w:rPr>
                <w:rFonts w:ascii="Times New Roman" w:hAnsi="Times New Roman" w:cs="Times New Roman"/>
                <w:sz w:val="18"/>
                <w:szCs w:val="18"/>
              </w:rPr>
              <w:t>Капитальный ремонт муниципального бюджетного общеобразовательного учреждения средняя общеобразова-тельная школа № 8</w:t>
            </w:r>
          </w:p>
          <w:p w:rsidR="002E5380" w:rsidRPr="00284DC4" w:rsidRDefault="002E5380" w:rsidP="00FF5646">
            <w:pPr>
              <w:pStyle w:val="ConsPlusCell"/>
              <w:widowControl/>
              <w:rPr>
                <w:rFonts w:ascii="Times New Roman" w:hAnsi="Times New Roman" w:cs="Times New Roman"/>
                <w:sz w:val="18"/>
                <w:szCs w:val="18"/>
              </w:rPr>
            </w:pPr>
          </w:p>
          <w:p w:rsidR="002E5380" w:rsidRPr="00284DC4" w:rsidRDefault="002E5380" w:rsidP="00FF5646">
            <w:pPr>
              <w:pStyle w:val="ConsPlusCell"/>
              <w:widowControl/>
              <w:rPr>
                <w:rFonts w:ascii="Times New Roman" w:hAnsi="Times New Roman" w:cs="Times New Roman"/>
                <w:color w:val="FF0000"/>
                <w:sz w:val="18"/>
                <w:szCs w:val="18"/>
              </w:rPr>
            </w:pPr>
            <w:r w:rsidRPr="00284DC4">
              <w:rPr>
                <w:rFonts w:ascii="Times New Roman" w:hAnsi="Times New Roman" w:cs="Times New Roman"/>
                <w:color w:val="FF0000"/>
                <w:sz w:val="18"/>
                <w:szCs w:val="18"/>
              </w:rPr>
              <w:t xml:space="preserve">В том числе: </w:t>
            </w:r>
          </w:p>
          <w:p w:rsidR="002E5380" w:rsidRPr="00284DC4" w:rsidRDefault="002E5380" w:rsidP="00FF5646">
            <w:pPr>
              <w:pStyle w:val="ConsPlusCell"/>
              <w:widowControl/>
              <w:rPr>
                <w:rFonts w:ascii="Times New Roman" w:hAnsi="Times New Roman" w:cs="Times New Roman"/>
                <w:sz w:val="18"/>
                <w:szCs w:val="18"/>
              </w:rPr>
            </w:pPr>
            <w:r w:rsidRPr="00284DC4">
              <w:rPr>
                <w:rFonts w:ascii="Times New Roman" w:hAnsi="Times New Roman" w:cs="Times New Roman"/>
                <w:sz w:val="18"/>
                <w:szCs w:val="18"/>
              </w:rPr>
              <w:t>осуществление авторского контроля</w:t>
            </w:r>
          </w:p>
          <w:p w:rsidR="002E5380" w:rsidRPr="00284DC4" w:rsidRDefault="002E5380" w:rsidP="00FF5646">
            <w:pPr>
              <w:pStyle w:val="ConsPlusCell"/>
              <w:widowControl/>
              <w:rPr>
                <w:rFonts w:ascii="Times New Roman" w:hAnsi="Times New Roman" w:cs="Times New Roman"/>
                <w:sz w:val="18"/>
                <w:szCs w:val="18"/>
              </w:rPr>
            </w:pPr>
          </w:p>
          <w:p w:rsidR="002E5380" w:rsidRPr="00284DC4" w:rsidRDefault="002E5380" w:rsidP="00FF5646">
            <w:pPr>
              <w:pStyle w:val="ConsPlusCell"/>
              <w:widowControl/>
              <w:rPr>
                <w:rFonts w:ascii="Times New Roman" w:hAnsi="Times New Roman" w:cs="Times New Roman"/>
                <w:sz w:val="18"/>
                <w:szCs w:val="18"/>
              </w:rPr>
            </w:pPr>
            <w:r w:rsidRPr="00284DC4">
              <w:rPr>
                <w:rFonts w:ascii="Times New Roman" w:hAnsi="Times New Roman" w:cs="Times New Roman"/>
                <w:sz w:val="18"/>
                <w:szCs w:val="18"/>
              </w:rPr>
              <w:t>Капитальный ремонт муниципального бюджетного общеобразовательного учреждения средняя общеобразова-тельная школа № 4</w:t>
            </w:r>
          </w:p>
          <w:p w:rsidR="002E5380" w:rsidRPr="00284DC4" w:rsidRDefault="002E5380" w:rsidP="00FF5646">
            <w:pPr>
              <w:pStyle w:val="ConsPlusCell"/>
              <w:widowControl/>
              <w:rPr>
                <w:rFonts w:ascii="Times New Roman" w:hAnsi="Times New Roman" w:cs="Times New Roman"/>
                <w:sz w:val="18"/>
                <w:szCs w:val="18"/>
              </w:rPr>
            </w:pPr>
          </w:p>
          <w:p w:rsidR="002E5380" w:rsidRPr="00284DC4" w:rsidRDefault="002E5380" w:rsidP="00FF5646">
            <w:pPr>
              <w:pStyle w:val="ConsPlusCell"/>
              <w:widowControl/>
              <w:rPr>
                <w:rFonts w:ascii="Times New Roman" w:hAnsi="Times New Roman" w:cs="Times New Roman"/>
                <w:sz w:val="18"/>
                <w:szCs w:val="18"/>
              </w:rPr>
            </w:pPr>
            <w:r w:rsidRPr="00284DC4">
              <w:rPr>
                <w:rFonts w:ascii="Times New Roman" w:hAnsi="Times New Roman" w:cs="Times New Roman"/>
                <w:sz w:val="18"/>
                <w:szCs w:val="18"/>
              </w:rPr>
              <w:t>Осуществление авторского и строительного контроля МБОУ СОШ №4</w:t>
            </w:r>
          </w:p>
          <w:p w:rsidR="002E5380" w:rsidRPr="00284DC4" w:rsidRDefault="002E5380" w:rsidP="00FF5646">
            <w:pPr>
              <w:pStyle w:val="ConsPlusCell"/>
              <w:widowControl/>
              <w:rPr>
                <w:rFonts w:ascii="Times New Roman" w:hAnsi="Times New Roman" w:cs="Times New Roman"/>
                <w:sz w:val="18"/>
                <w:szCs w:val="18"/>
              </w:rPr>
            </w:pPr>
          </w:p>
          <w:p w:rsidR="002E5380" w:rsidRPr="00284DC4" w:rsidRDefault="002E5380" w:rsidP="00FF5646">
            <w:pPr>
              <w:pStyle w:val="ConsPlusCell"/>
              <w:widowControl/>
              <w:rPr>
                <w:rFonts w:ascii="Times New Roman" w:hAnsi="Times New Roman" w:cs="Times New Roman"/>
                <w:sz w:val="18"/>
                <w:szCs w:val="18"/>
              </w:rPr>
            </w:pPr>
            <w:r w:rsidRPr="00284DC4">
              <w:rPr>
                <w:rFonts w:ascii="Times New Roman" w:hAnsi="Times New Roman" w:cs="Times New Roman"/>
                <w:sz w:val="18"/>
                <w:szCs w:val="18"/>
              </w:rPr>
              <w:t>Капитальный ремонт муниципального бюджетного образовательного учреждения  для детей дошкольного и младшего возраста начальная школа  детский сад № 1 компенсирующего вида с осуществлением квалифицированной коррекции отклонений в физическом и психическом развитии воспитанников и обучающихся</w:t>
            </w:r>
          </w:p>
          <w:p w:rsidR="002E5380" w:rsidRPr="00284DC4" w:rsidRDefault="002E5380" w:rsidP="00FF5646">
            <w:pPr>
              <w:pStyle w:val="ConsPlusCell"/>
              <w:widowControl/>
              <w:rPr>
                <w:rFonts w:ascii="Times New Roman" w:hAnsi="Times New Roman" w:cs="Times New Roman"/>
                <w:sz w:val="18"/>
                <w:szCs w:val="18"/>
              </w:rPr>
            </w:pPr>
          </w:p>
          <w:p w:rsidR="002E5380" w:rsidRPr="00284DC4" w:rsidRDefault="002E5380" w:rsidP="00FF5646">
            <w:pPr>
              <w:pStyle w:val="ConsPlusCell"/>
              <w:widowControl/>
              <w:rPr>
                <w:rFonts w:ascii="Times New Roman" w:hAnsi="Times New Roman" w:cs="Times New Roman"/>
                <w:sz w:val="18"/>
                <w:szCs w:val="18"/>
              </w:rPr>
            </w:pPr>
            <w:r w:rsidRPr="00284DC4">
              <w:rPr>
                <w:rFonts w:ascii="Times New Roman" w:hAnsi="Times New Roman" w:cs="Times New Roman"/>
                <w:sz w:val="18"/>
                <w:szCs w:val="18"/>
              </w:rPr>
              <w:t>Осуществление авторского и строи-тельного контроля МБОУ НШДС №1</w:t>
            </w:r>
          </w:p>
          <w:p w:rsidR="002E5380" w:rsidRPr="00284DC4" w:rsidRDefault="002E5380" w:rsidP="00FF5646">
            <w:pPr>
              <w:pStyle w:val="ConsPlusCell"/>
              <w:widowControl/>
              <w:rPr>
                <w:rFonts w:ascii="Times New Roman" w:hAnsi="Times New Roman" w:cs="Times New Roman"/>
                <w:sz w:val="18"/>
                <w:szCs w:val="18"/>
              </w:rPr>
            </w:pPr>
          </w:p>
          <w:p w:rsidR="002E5380" w:rsidRPr="00284DC4" w:rsidRDefault="002E5380" w:rsidP="00FF5646">
            <w:pPr>
              <w:pStyle w:val="ConsPlusCell"/>
              <w:widowControl/>
              <w:rPr>
                <w:rFonts w:ascii="Times New Roman" w:hAnsi="Times New Roman" w:cs="Times New Roman"/>
                <w:sz w:val="18"/>
                <w:szCs w:val="18"/>
              </w:rPr>
            </w:pPr>
            <w:r w:rsidRPr="00284DC4">
              <w:rPr>
                <w:rFonts w:ascii="Times New Roman" w:hAnsi="Times New Roman" w:cs="Times New Roman"/>
                <w:sz w:val="18"/>
                <w:szCs w:val="18"/>
              </w:rPr>
              <w:t>Разработка ПСД к  кап. Ремонту  МБОУ СОШ №3</w:t>
            </w:r>
          </w:p>
          <w:p w:rsidR="002E5380" w:rsidRPr="00284DC4" w:rsidRDefault="002E5380" w:rsidP="00FF5646">
            <w:pPr>
              <w:pStyle w:val="ConsPlusCell"/>
              <w:widowControl/>
              <w:rPr>
                <w:rFonts w:ascii="Times New Roman" w:hAnsi="Times New Roman" w:cs="Times New Roman"/>
                <w:sz w:val="18"/>
                <w:szCs w:val="18"/>
              </w:rPr>
            </w:pPr>
          </w:p>
          <w:p w:rsidR="002E5380" w:rsidRPr="00284DC4" w:rsidRDefault="002E5380" w:rsidP="00FF5646">
            <w:pPr>
              <w:pStyle w:val="ConsPlusCell"/>
              <w:widowControl/>
              <w:rPr>
                <w:rFonts w:ascii="Times New Roman" w:hAnsi="Times New Roman" w:cs="Times New Roman"/>
                <w:sz w:val="18"/>
                <w:szCs w:val="18"/>
              </w:rPr>
            </w:pPr>
            <w:r w:rsidRPr="00284DC4">
              <w:rPr>
                <w:rFonts w:ascii="Times New Roman" w:hAnsi="Times New Roman" w:cs="Times New Roman"/>
                <w:sz w:val="18"/>
                <w:szCs w:val="18"/>
              </w:rPr>
              <w:t>Разработка ПСД к  кап. Ремонту  МБОУ СОШ №11</w:t>
            </w:r>
          </w:p>
        </w:tc>
        <w:tc>
          <w:tcPr>
            <w:tcW w:w="991" w:type="dxa"/>
          </w:tcPr>
          <w:p w:rsidR="002E5380" w:rsidRPr="00284DC4" w:rsidRDefault="002E5380" w:rsidP="00FF5646">
            <w:pPr>
              <w:spacing w:after="100" w:afterAutospacing="1"/>
              <w:jc w:val="center"/>
              <w:rPr>
                <w:sz w:val="20"/>
                <w:szCs w:val="20"/>
              </w:rPr>
            </w:pPr>
            <w:r w:rsidRPr="00284DC4">
              <w:rPr>
                <w:sz w:val="20"/>
                <w:szCs w:val="20"/>
              </w:rPr>
              <w:t>166415,1</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112503,9</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114,0</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34457,3</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248,4</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17081,0</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194,5</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1480,0</w:t>
            </w:r>
          </w:p>
          <w:p w:rsidR="002E5380" w:rsidRPr="00284DC4" w:rsidRDefault="002E5380" w:rsidP="00FF5646">
            <w:pPr>
              <w:spacing w:after="100" w:afterAutospacing="1"/>
              <w:jc w:val="center"/>
              <w:rPr>
                <w:sz w:val="20"/>
                <w:szCs w:val="20"/>
              </w:rPr>
            </w:pPr>
            <w:r w:rsidRPr="00284DC4">
              <w:rPr>
                <w:sz w:val="20"/>
                <w:szCs w:val="20"/>
              </w:rPr>
              <w:t>450,0</w:t>
            </w:r>
          </w:p>
          <w:p w:rsidR="002E5380" w:rsidRPr="00284DC4" w:rsidRDefault="002E5380" w:rsidP="00FF5646">
            <w:pPr>
              <w:spacing w:after="100" w:afterAutospacing="1"/>
              <w:jc w:val="center"/>
              <w:rPr>
                <w:sz w:val="20"/>
                <w:szCs w:val="20"/>
              </w:rPr>
            </w:pPr>
          </w:p>
        </w:tc>
        <w:tc>
          <w:tcPr>
            <w:tcW w:w="993" w:type="dxa"/>
          </w:tcPr>
          <w:p w:rsidR="002E5380" w:rsidRPr="00284DC4" w:rsidRDefault="002E5380" w:rsidP="00FF5646">
            <w:pPr>
              <w:spacing w:after="100" w:afterAutospacing="1"/>
              <w:jc w:val="center"/>
              <w:rPr>
                <w:sz w:val="20"/>
                <w:szCs w:val="20"/>
              </w:rPr>
            </w:pPr>
            <w:r w:rsidRPr="00284DC4">
              <w:rPr>
                <w:sz w:val="20"/>
                <w:szCs w:val="20"/>
              </w:rPr>
              <w:t>65000,0</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50000,0</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15000,0</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tc>
        <w:tc>
          <w:tcPr>
            <w:tcW w:w="992" w:type="dxa"/>
          </w:tcPr>
          <w:p w:rsidR="002E5380" w:rsidRPr="00284DC4" w:rsidRDefault="002E5380" w:rsidP="00FF5646">
            <w:pPr>
              <w:spacing w:after="100" w:afterAutospacing="1"/>
              <w:jc w:val="center"/>
              <w:rPr>
                <w:sz w:val="20"/>
                <w:szCs w:val="20"/>
              </w:rPr>
            </w:pPr>
            <w:r w:rsidRPr="00284DC4">
              <w:rPr>
                <w:sz w:val="20"/>
                <w:szCs w:val="20"/>
              </w:rPr>
              <w:t>85275,3</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53815,9</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16752,7</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14706,7</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tc>
        <w:tc>
          <w:tcPr>
            <w:tcW w:w="993" w:type="dxa"/>
          </w:tcPr>
          <w:p w:rsidR="002E5380" w:rsidRPr="00284DC4" w:rsidRDefault="002E5380" w:rsidP="00FF5646">
            <w:pPr>
              <w:spacing w:after="100" w:afterAutospacing="1"/>
              <w:jc w:val="center"/>
              <w:rPr>
                <w:sz w:val="20"/>
                <w:szCs w:val="20"/>
              </w:rPr>
            </w:pPr>
            <w:r w:rsidRPr="00284DC4">
              <w:rPr>
                <w:sz w:val="20"/>
                <w:szCs w:val="20"/>
              </w:rPr>
              <w:t>16139,8</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8688,0</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114,0</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2704,6</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248,4</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2374,3</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194,5</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1480,0</w:t>
            </w:r>
          </w:p>
          <w:p w:rsidR="002E5380" w:rsidRPr="00284DC4" w:rsidRDefault="002E5380" w:rsidP="00FF5646">
            <w:pPr>
              <w:spacing w:after="100" w:afterAutospacing="1"/>
              <w:jc w:val="center"/>
              <w:rPr>
                <w:sz w:val="20"/>
                <w:szCs w:val="20"/>
              </w:rPr>
            </w:pPr>
            <w:r w:rsidRPr="00284DC4">
              <w:rPr>
                <w:sz w:val="20"/>
                <w:szCs w:val="20"/>
              </w:rPr>
              <w:t>450,0</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p>
        </w:tc>
        <w:tc>
          <w:tcPr>
            <w:tcW w:w="945" w:type="dxa"/>
            <w:gridSpan w:val="3"/>
          </w:tcPr>
          <w:p w:rsidR="002E5380" w:rsidRPr="00284DC4" w:rsidRDefault="002E5380" w:rsidP="00FF5646">
            <w:pPr>
              <w:spacing w:after="100" w:afterAutospacing="1"/>
              <w:jc w:val="center"/>
              <w:rPr>
                <w:sz w:val="20"/>
                <w:szCs w:val="20"/>
              </w:rPr>
            </w:pPr>
          </w:p>
        </w:tc>
        <w:tc>
          <w:tcPr>
            <w:tcW w:w="898" w:type="dxa"/>
            <w:gridSpan w:val="2"/>
          </w:tcPr>
          <w:p w:rsidR="002E5380" w:rsidRPr="00284DC4" w:rsidRDefault="002E5380" w:rsidP="00FF5646">
            <w:pPr>
              <w:spacing w:after="100" w:afterAutospacing="1"/>
              <w:jc w:val="center"/>
              <w:rPr>
                <w:sz w:val="20"/>
                <w:szCs w:val="20"/>
              </w:rPr>
            </w:pPr>
          </w:p>
        </w:tc>
        <w:tc>
          <w:tcPr>
            <w:tcW w:w="992" w:type="dxa"/>
          </w:tcPr>
          <w:p w:rsidR="002E5380" w:rsidRPr="00284DC4" w:rsidRDefault="002E5380" w:rsidP="00FF5646">
            <w:pPr>
              <w:spacing w:after="100" w:afterAutospacing="1"/>
              <w:jc w:val="center"/>
              <w:rPr>
                <w:sz w:val="20"/>
                <w:szCs w:val="20"/>
              </w:rPr>
            </w:pPr>
          </w:p>
        </w:tc>
        <w:tc>
          <w:tcPr>
            <w:tcW w:w="283" w:type="dxa"/>
          </w:tcPr>
          <w:p w:rsidR="002E5380" w:rsidRPr="00284DC4" w:rsidRDefault="002E5380" w:rsidP="00FF5646">
            <w:pPr>
              <w:spacing w:after="100" w:afterAutospacing="1"/>
              <w:jc w:val="center"/>
              <w:rPr>
                <w:sz w:val="20"/>
                <w:szCs w:val="20"/>
              </w:rPr>
            </w:pPr>
          </w:p>
        </w:tc>
        <w:tc>
          <w:tcPr>
            <w:tcW w:w="993"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284" w:type="dxa"/>
          </w:tcPr>
          <w:p w:rsidR="002E5380" w:rsidRPr="00284DC4" w:rsidRDefault="002E5380" w:rsidP="00FF5646">
            <w:pPr>
              <w:spacing w:after="100" w:afterAutospacing="1"/>
              <w:jc w:val="center"/>
              <w:rPr>
                <w:sz w:val="20"/>
                <w:szCs w:val="20"/>
              </w:rPr>
            </w:pPr>
          </w:p>
        </w:tc>
        <w:tc>
          <w:tcPr>
            <w:tcW w:w="1132" w:type="dxa"/>
          </w:tcPr>
          <w:p w:rsidR="002E5380" w:rsidRPr="00284DC4" w:rsidRDefault="002E5380" w:rsidP="00FF5646">
            <w:pPr>
              <w:spacing w:after="100" w:afterAutospacing="1"/>
              <w:jc w:val="center"/>
              <w:rPr>
                <w:sz w:val="20"/>
                <w:szCs w:val="20"/>
              </w:rPr>
            </w:pPr>
          </w:p>
        </w:tc>
      </w:tr>
      <w:tr w:rsidR="002E5380" w:rsidRPr="00284DC4" w:rsidTr="00C83E0C">
        <w:tc>
          <w:tcPr>
            <w:tcW w:w="429" w:type="dxa"/>
          </w:tcPr>
          <w:p w:rsidR="002E5380" w:rsidRPr="00284DC4" w:rsidRDefault="002E5380" w:rsidP="00FF5646">
            <w:pPr>
              <w:spacing w:after="100" w:afterAutospacing="1"/>
              <w:jc w:val="center"/>
              <w:rPr>
                <w:sz w:val="20"/>
                <w:szCs w:val="20"/>
              </w:rPr>
            </w:pPr>
          </w:p>
        </w:tc>
        <w:tc>
          <w:tcPr>
            <w:tcW w:w="1842" w:type="dxa"/>
          </w:tcPr>
          <w:p w:rsidR="002E5380" w:rsidRPr="00284DC4" w:rsidRDefault="002E5380" w:rsidP="00FF5646">
            <w:pPr>
              <w:pStyle w:val="ConsPlusCell"/>
              <w:widowControl/>
              <w:rPr>
                <w:rFonts w:ascii="Times New Roman" w:hAnsi="Times New Roman" w:cs="Times New Roman"/>
                <w:sz w:val="18"/>
                <w:szCs w:val="18"/>
              </w:rPr>
            </w:pPr>
            <w:r w:rsidRPr="00284DC4">
              <w:rPr>
                <w:rFonts w:ascii="Times New Roman" w:hAnsi="Times New Roman" w:cs="Times New Roman"/>
                <w:sz w:val="18"/>
                <w:szCs w:val="18"/>
              </w:rPr>
              <w:t>Организация и проведение комп-лекса мероприятий,   направленных на поддержание и улучшение системы обеспечения пожар-ной   безопасности муниципальных об-разовательных      учреждений  (техническое обслу-живание, обслужи-вание дымоходов, автоматических по-жарных сигнализа-ций):</w:t>
            </w:r>
          </w:p>
          <w:p w:rsidR="002E5380" w:rsidRPr="00284DC4" w:rsidRDefault="002E5380" w:rsidP="00FF5646">
            <w:pPr>
              <w:pStyle w:val="ConsPlusCell"/>
              <w:widowControl/>
              <w:rPr>
                <w:rFonts w:ascii="Times New Roman" w:hAnsi="Times New Roman" w:cs="Times New Roman"/>
                <w:sz w:val="18"/>
                <w:szCs w:val="18"/>
              </w:rPr>
            </w:pPr>
            <w:r w:rsidRPr="00284DC4">
              <w:rPr>
                <w:rFonts w:ascii="Times New Roman" w:hAnsi="Times New Roman" w:cs="Times New Roman"/>
                <w:sz w:val="18"/>
                <w:szCs w:val="18"/>
              </w:rPr>
              <w:t>в том числе</w:t>
            </w:r>
          </w:p>
          <w:p w:rsidR="002E5380" w:rsidRPr="00284DC4" w:rsidRDefault="002E5380" w:rsidP="00FF5646">
            <w:pPr>
              <w:spacing w:after="100" w:afterAutospacing="1"/>
              <w:rPr>
                <w:sz w:val="18"/>
                <w:szCs w:val="18"/>
              </w:rPr>
            </w:pPr>
            <w:r w:rsidRPr="00284DC4">
              <w:rPr>
                <w:sz w:val="18"/>
                <w:szCs w:val="18"/>
              </w:rPr>
              <w:t>Установка пожарной сигнализации по МБОУ СОШ №8</w:t>
            </w:r>
          </w:p>
        </w:tc>
        <w:tc>
          <w:tcPr>
            <w:tcW w:w="991" w:type="dxa"/>
          </w:tcPr>
          <w:p w:rsidR="002E5380" w:rsidRPr="00284DC4" w:rsidRDefault="002E5380" w:rsidP="00FF5646">
            <w:pPr>
              <w:spacing w:after="100" w:afterAutospacing="1"/>
              <w:jc w:val="center"/>
              <w:rPr>
                <w:sz w:val="20"/>
                <w:szCs w:val="20"/>
              </w:rPr>
            </w:pPr>
            <w:r w:rsidRPr="00284DC4">
              <w:rPr>
                <w:sz w:val="20"/>
                <w:szCs w:val="20"/>
              </w:rPr>
              <w:t>7614,5</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1221,1</w:t>
            </w:r>
          </w:p>
        </w:tc>
        <w:tc>
          <w:tcPr>
            <w:tcW w:w="993" w:type="dxa"/>
          </w:tcPr>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2880,0</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tc>
        <w:tc>
          <w:tcPr>
            <w:tcW w:w="993" w:type="dxa"/>
          </w:tcPr>
          <w:p w:rsidR="002E5380" w:rsidRPr="00284DC4" w:rsidRDefault="002E5380" w:rsidP="00FF5646">
            <w:pPr>
              <w:spacing w:after="100" w:afterAutospacing="1"/>
              <w:jc w:val="center"/>
              <w:rPr>
                <w:sz w:val="20"/>
                <w:szCs w:val="20"/>
              </w:rPr>
            </w:pPr>
            <w:r w:rsidRPr="00284DC4">
              <w:rPr>
                <w:sz w:val="20"/>
                <w:szCs w:val="20"/>
              </w:rPr>
              <w:t>4734,5</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1221,1</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p>
        </w:tc>
        <w:tc>
          <w:tcPr>
            <w:tcW w:w="945" w:type="dxa"/>
            <w:gridSpan w:val="3"/>
          </w:tcPr>
          <w:p w:rsidR="002E5380" w:rsidRPr="00284DC4" w:rsidRDefault="002E5380" w:rsidP="00FF5646">
            <w:pPr>
              <w:spacing w:after="100" w:afterAutospacing="1"/>
              <w:jc w:val="center"/>
              <w:rPr>
                <w:sz w:val="20"/>
                <w:szCs w:val="20"/>
              </w:rPr>
            </w:pPr>
          </w:p>
        </w:tc>
        <w:tc>
          <w:tcPr>
            <w:tcW w:w="898" w:type="dxa"/>
            <w:gridSpan w:val="2"/>
          </w:tcPr>
          <w:p w:rsidR="002E5380" w:rsidRPr="00284DC4" w:rsidRDefault="002E5380" w:rsidP="00FF5646">
            <w:pPr>
              <w:spacing w:after="100" w:afterAutospacing="1"/>
              <w:jc w:val="center"/>
              <w:rPr>
                <w:sz w:val="20"/>
                <w:szCs w:val="20"/>
              </w:rPr>
            </w:pPr>
          </w:p>
        </w:tc>
        <w:tc>
          <w:tcPr>
            <w:tcW w:w="992" w:type="dxa"/>
          </w:tcPr>
          <w:p w:rsidR="002E5380" w:rsidRPr="00284DC4" w:rsidRDefault="002E5380" w:rsidP="00FF5646">
            <w:pPr>
              <w:spacing w:after="100" w:afterAutospacing="1"/>
              <w:jc w:val="center"/>
              <w:rPr>
                <w:sz w:val="20"/>
                <w:szCs w:val="20"/>
              </w:rPr>
            </w:pPr>
          </w:p>
        </w:tc>
        <w:tc>
          <w:tcPr>
            <w:tcW w:w="283" w:type="dxa"/>
          </w:tcPr>
          <w:p w:rsidR="002E5380" w:rsidRPr="00284DC4" w:rsidRDefault="002E5380" w:rsidP="00FF5646">
            <w:pPr>
              <w:spacing w:after="100" w:afterAutospacing="1"/>
              <w:jc w:val="center"/>
              <w:rPr>
                <w:sz w:val="20"/>
                <w:szCs w:val="20"/>
              </w:rPr>
            </w:pPr>
          </w:p>
        </w:tc>
        <w:tc>
          <w:tcPr>
            <w:tcW w:w="993"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284" w:type="dxa"/>
          </w:tcPr>
          <w:p w:rsidR="002E5380" w:rsidRPr="00284DC4" w:rsidRDefault="002E5380" w:rsidP="00FF5646">
            <w:pPr>
              <w:spacing w:after="100" w:afterAutospacing="1"/>
              <w:jc w:val="center"/>
              <w:rPr>
                <w:sz w:val="20"/>
                <w:szCs w:val="20"/>
              </w:rPr>
            </w:pPr>
          </w:p>
        </w:tc>
        <w:tc>
          <w:tcPr>
            <w:tcW w:w="1132" w:type="dxa"/>
          </w:tcPr>
          <w:p w:rsidR="002E5380" w:rsidRPr="00284DC4" w:rsidRDefault="002E5380" w:rsidP="00FF5646">
            <w:pPr>
              <w:spacing w:after="100" w:afterAutospacing="1"/>
              <w:jc w:val="center"/>
              <w:rPr>
                <w:sz w:val="20"/>
                <w:szCs w:val="20"/>
              </w:rPr>
            </w:pPr>
          </w:p>
        </w:tc>
      </w:tr>
      <w:tr w:rsidR="002E5380" w:rsidRPr="00284DC4" w:rsidTr="00C83E0C">
        <w:tc>
          <w:tcPr>
            <w:tcW w:w="429" w:type="dxa"/>
          </w:tcPr>
          <w:p w:rsidR="002E5380" w:rsidRPr="00284DC4" w:rsidRDefault="002E5380" w:rsidP="00FF5646">
            <w:pPr>
              <w:spacing w:after="100" w:afterAutospacing="1"/>
              <w:jc w:val="center"/>
              <w:rPr>
                <w:sz w:val="20"/>
                <w:szCs w:val="20"/>
              </w:rPr>
            </w:pPr>
          </w:p>
        </w:tc>
        <w:tc>
          <w:tcPr>
            <w:tcW w:w="1842" w:type="dxa"/>
          </w:tcPr>
          <w:p w:rsidR="002E5380" w:rsidRPr="00284DC4" w:rsidRDefault="002E5380" w:rsidP="00FF5646">
            <w:pPr>
              <w:pStyle w:val="ConsPlusCell"/>
              <w:widowControl/>
              <w:rPr>
                <w:rFonts w:ascii="Times New Roman" w:hAnsi="Times New Roman" w:cs="Times New Roman"/>
                <w:sz w:val="18"/>
                <w:szCs w:val="18"/>
              </w:rPr>
            </w:pPr>
            <w:r w:rsidRPr="00284DC4">
              <w:rPr>
                <w:rFonts w:ascii="Times New Roman" w:hAnsi="Times New Roman" w:cs="Times New Roman"/>
                <w:sz w:val="18"/>
                <w:szCs w:val="18"/>
              </w:rPr>
              <w:t>Выполнение комп-лекса  антитеррорис-тических мероприя-тий в общеобразова-тельных учрежде-ниях в том числе:</w:t>
            </w:r>
          </w:p>
          <w:p w:rsidR="002E5380" w:rsidRPr="00284DC4" w:rsidRDefault="002E5380" w:rsidP="00FF5646">
            <w:pPr>
              <w:pStyle w:val="ConsPlusCell"/>
              <w:widowControl/>
              <w:rPr>
                <w:rFonts w:ascii="Times New Roman" w:hAnsi="Times New Roman" w:cs="Times New Roman"/>
                <w:sz w:val="18"/>
                <w:szCs w:val="18"/>
              </w:rPr>
            </w:pPr>
          </w:p>
          <w:p w:rsidR="002E5380" w:rsidRPr="00284DC4" w:rsidRDefault="002E5380" w:rsidP="00FF5646">
            <w:pPr>
              <w:pStyle w:val="ConsPlusCell"/>
              <w:widowControl/>
              <w:rPr>
                <w:rFonts w:ascii="Times New Roman" w:hAnsi="Times New Roman" w:cs="Times New Roman"/>
                <w:sz w:val="18"/>
                <w:szCs w:val="18"/>
              </w:rPr>
            </w:pPr>
            <w:r w:rsidRPr="00284DC4">
              <w:rPr>
                <w:rFonts w:ascii="Times New Roman" w:hAnsi="Times New Roman" w:cs="Times New Roman"/>
                <w:sz w:val="18"/>
                <w:szCs w:val="18"/>
              </w:rPr>
              <w:t xml:space="preserve">-обслуживание камер видеонаблюдения </w:t>
            </w:r>
          </w:p>
          <w:p w:rsidR="002E5380" w:rsidRPr="00284DC4" w:rsidRDefault="002E5380" w:rsidP="00FF5646">
            <w:pPr>
              <w:pStyle w:val="ConsPlusCell"/>
              <w:widowControl/>
              <w:rPr>
                <w:rFonts w:ascii="Times New Roman" w:hAnsi="Times New Roman" w:cs="Times New Roman"/>
                <w:sz w:val="18"/>
                <w:szCs w:val="18"/>
              </w:rPr>
            </w:pPr>
            <w:r w:rsidRPr="00284DC4">
              <w:rPr>
                <w:rFonts w:ascii="Times New Roman" w:hAnsi="Times New Roman" w:cs="Times New Roman"/>
                <w:sz w:val="18"/>
                <w:szCs w:val="18"/>
              </w:rPr>
              <w:t>-установка  камер видеонаблюдения</w:t>
            </w:r>
          </w:p>
          <w:p w:rsidR="002E5380" w:rsidRPr="00284DC4" w:rsidRDefault="002E5380" w:rsidP="00FF5646">
            <w:pPr>
              <w:pStyle w:val="ConsPlusCell"/>
              <w:widowControl/>
              <w:rPr>
                <w:rFonts w:ascii="Times New Roman" w:hAnsi="Times New Roman" w:cs="Times New Roman"/>
                <w:sz w:val="18"/>
                <w:szCs w:val="18"/>
              </w:rPr>
            </w:pPr>
            <w:r w:rsidRPr="00284DC4">
              <w:rPr>
                <w:rFonts w:ascii="Times New Roman" w:hAnsi="Times New Roman" w:cs="Times New Roman"/>
                <w:sz w:val="18"/>
                <w:szCs w:val="18"/>
              </w:rPr>
              <w:t>- обслуживание охранной сигнализации</w:t>
            </w:r>
          </w:p>
        </w:tc>
        <w:tc>
          <w:tcPr>
            <w:tcW w:w="991" w:type="dxa"/>
          </w:tcPr>
          <w:p w:rsidR="002E5380" w:rsidRPr="00284DC4" w:rsidRDefault="002E5380" w:rsidP="00FF5646">
            <w:pPr>
              <w:spacing w:after="100" w:afterAutospacing="1"/>
              <w:jc w:val="center"/>
              <w:rPr>
                <w:sz w:val="20"/>
                <w:szCs w:val="20"/>
              </w:rPr>
            </w:pPr>
            <w:r w:rsidRPr="00284DC4">
              <w:rPr>
                <w:sz w:val="20"/>
                <w:szCs w:val="20"/>
              </w:rPr>
              <w:t>2216,5</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198,8</w:t>
            </w:r>
          </w:p>
          <w:p w:rsidR="002E5380" w:rsidRPr="00284DC4" w:rsidRDefault="002E5380" w:rsidP="00FF5646">
            <w:pPr>
              <w:spacing w:after="100" w:afterAutospacing="1"/>
              <w:jc w:val="center"/>
              <w:rPr>
                <w:sz w:val="20"/>
                <w:szCs w:val="20"/>
              </w:rPr>
            </w:pPr>
            <w:r w:rsidRPr="00284DC4">
              <w:rPr>
                <w:sz w:val="20"/>
                <w:szCs w:val="20"/>
              </w:rPr>
              <w:t>630,0</w:t>
            </w:r>
          </w:p>
          <w:p w:rsidR="002E5380" w:rsidRPr="00284DC4" w:rsidRDefault="002E5380" w:rsidP="00FF5646">
            <w:pPr>
              <w:spacing w:after="100" w:afterAutospacing="1"/>
              <w:jc w:val="center"/>
              <w:rPr>
                <w:sz w:val="20"/>
                <w:szCs w:val="20"/>
              </w:rPr>
            </w:pPr>
            <w:r w:rsidRPr="00284DC4">
              <w:rPr>
                <w:sz w:val="20"/>
                <w:szCs w:val="20"/>
              </w:rPr>
              <w:t>1387,7</w:t>
            </w:r>
          </w:p>
        </w:tc>
        <w:tc>
          <w:tcPr>
            <w:tcW w:w="993" w:type="dxa"/>
          </w:tcPr>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r w:rsidRPr="00284DC4">
              <w:rPr>
                <w:sz w:val="20"/>
                <w:szCs w:val="20"/>
              </w:rPr>
              <w:t>-</w:t>
            </w:r>
          </w:p>
        </w:tc>
        <w:tc>
          <w:tcPr>
            <w:tcW w:w="993" w:type="dxa"/>
          </w:tcPr>
          <w:p w:rsidR="002E5380" w:rsidRPr="00284DC4" w:rsidRDefault="002E5380" w:rsidP="00FF5646">
            <w:pPr>
              <w:spacing w:after="100" w:afterAutospacing="1"/>
              <w:jc w:val="center"/>
              <w:rPr>
                <w:sz w:val="20"/>
                <w:szCs w:val="20"/>
              </w:rPr>
            </w:pPr>
            <w:r w:rsidRPr="00284DC4">
              <w:rPr>
                <w:sz w:val="20"/>
                <w:szCs w:val="20"/>
              </w:rPr>
              <w:t>2216,5</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198,8</w:t>
            </w:r>
          </w:p>
          <w:p w:rsidR="002E5380" w:rsidRPr="00284DC4" w:rsidRDefault="002E5380" w:rsidP="00FF5646">
            <w:pPr>
              <w:spacing w:after="100" w:afterAutospacing="1"/>
              <w:jc w:val="center"/>
              <w:rPr>
                <w:sz w:val="20"/>
                <w:szCs w:val="20"/>
              </w:rPr>
            </w:pPr>
            <w:r w:rsidRPr="00284DC4">
              <w:rPr>
                <w:sz w:val="20"/>
                <w:szCs w:val="20"/>
              </w:rPr>
              <w:t>630,0</w:t>
            </w:r>
          </w:p>
          <w:p w:rsidR="002E5380" w:rsidRPr="00284DC4" w:rsidRDefault="002E5380" w:rsidP="00FF5646">
            <w:pPr>
              <w:spacing w:after="100" w:afterAutospacing="1"/>
              <w:jc w:val="center"/>
              <w:rPr>
                <w:sz w:val="20"/>
                <w:szCs w:val="20"/>
              </w:rPr>
            </w:pPr>
            <w:r w:rsidRPr="00284DC4">
              <w:rPr>
                <w:sz w:val="20"/>
                <w:szCs w:val="20"/>
              </w:rPr>
              <w:t>1387,7</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p>
        </w:tc>
        <w:tc>
          <w:tcPr>
            <w:tcW w:w="945" w:type="dxa"/>
            <w:gridSpan w:val="3"/>
          </w:tcPr>
          <w:p w:rsidR="002E5380" w:rsidRPr="00284DC4" w:rsidRDefault="002E5380" w:rsidP="00FF5646">
            <w:pPr>
              <w:spacing w:after="100" w:afterAutospacing="1"/>
              <w:jc w:val="center"/>
              <w:rPr>
                <w:sz w:val="20"/>
                <w:szCs w:val="20"/>
              </w:rPr>
            </w:pPr>
          </w:p>
        </w:tc>
        <w:tc>
          <w:tcPr>
            <w:tcW w:w="898" w:type="dxa"/>
            <w:gridSpan w:val="2"/>
          </w:tcPr>
          <w:p w:rsidR="002E5380" w:rsidRPr="00284DC4" w:rsidRDefault="002E5380" w:rsidP="00FF5646">
            <w:pPr>
              <w:spacing w:after="100" w:afterAutospacing="1"/>
              <w:jc w:val="center"/>
              <w:rPr>
                <w:sz w:val="20"/>
                <w:szCs w:val="20"/>
              </w:rPr>
            </w:pPr>
          </w:p>
        </w:tc>
        <w:tc>
          <w:tcPr>
            <w:tcW w:w="992" w:type="dxa"/>
          </w:tcPr>
          <w:p w:rsidR="002E5380" w:rsidRPr="00284DC4" w:rsidRDefault="002E5380" w:rsidP="00FF5646">
            <w:pPr>
              <w:spacing w:after="100" w:afterAutospacing="1"/>
              <w:jc w:val="center"/>
              <w:rPr>
                <w:sz w:val="20"/>
                <w:szCs w:val="20"/>
              </w:rPr>
            </w:pPr>
          </w:p>
        </w:tc>
        <w:tc>
          <w:tcPr>
            <w:tcW w:w="283" w:type="dxa"/>
          </w:tcPr>
          <w:p w:rsidR="002E5380" w:rsidRPr="00284DC4" w:rsidRDefault="002E5380" w:rsidP="00FF5646">
            <w:pPr>
              <w:spacing w:after="100" w:afterAutospacing="1"/>
              <w:jc w:val="center"/>
              <w:rPr>
                <w:sz w:val="20"/>
                <w:szCs w:val="20"/>
              </w:rPr>
            </w:pPr>
          </w:p>
        </w:tc>
        <w:tc>
          <w:tcPr>
            <w:tcW w:w="993"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284" w:type="dxa"/>
          </w:tcPr>
          <w:p w:rsidR="002E5380" w:rsidRPr="00284DC4" w:rsidRDefault="002E5380" w:rsidP="00FF5646">
            <w:pPr>
              <w:spacing w:after="100" w:afterAutospacing="1"/>
              <w:jc w:val="center"/>
              <w:rPr>
                <w:sz w:val="20"/>
                <w:szCs w:val="20"/>
              </w:rPr>
            </w:pPr>
          </w:p>
        </w:tc>
        <w:tc>
          <w:tcPr>
            <w:tcW w:w="1132" w:type="dxa"/>
          </w:tcPr>
          <w:p w:rsidR="002E5380" w:rsidRPr="00284DC4" w:rsidRDefault="002E5380" w:rsidP="00FF5646">
            <w:pPr>
              <w:spacing w:after="100" w:afterAutospacing="1"/>
              <w:jc w:val="center"/>
              <w:rPr>
                <w:sz w:val="20"/>
                <w:szCs w:val="20"/>
              </w:rPr>
            </w:pPr>
          </w:p>
        </w:tc>
      </w:tr>
      <w:tr w:rsidR="002E5380" w:rsidRPr="00284DC4" w:rsidTr="00C83E0C">
        <w:trPr>
          <w:trHeight w:val="371"/>
        </w:trPr>
        <w:tc>
          <w:tcPr>
            <w:tcW w:w="429" w:type="dxa"/>
          </w:tcPr>
          <w:p w:rsidR="002E5380" w:rsidRPr="00284DC4" w:rsidRDefault="002E5380" w:rsidP="00FF5646">
            <w:pPr>
              <w:spacing w:after="100" w:afterAutospacing="1"/>
              <w:jc w:val="center"/>
              <w:rPr>
                <w:b/>
                <w:bCs/>
                <w:sz w:val="20"/>
                <w:szCs w:val="20"/>
              </w:rPr>
            </w:pPr>
          </w:p>
        </w:tc>
        <w:tc>
          <w:tcPr>
            <w:tcW w:w="1842" w:type="dxa"/>
          </w:tcPr>
          <w:p w:rsidR="002E5380" w:rsidRPr="00284DC4" w:rsidRDefault="002E5380" w:rsidP="00FF5646">
            <w:pPr>
              <w:spacing w:after="100" w:afterAutospacing="1"/>
              <w:jc w:val="center"/>
              <w:rPr>
                <w:b/>
                <w:bCs/>
                <w:sz w:val="20"/>
                <w:szCs w:val="20"/>
              </w:rPr>
            </w:pPr>
            <w:r w:rsidRPr="00284DC4">
              <w:rPr>
                <w:b/>
                <w:bCs/>
                <w:sz w:val="20"/>
                <w:szCs w:val="20"/>
              </w:rPr>
              <w:t>Итого по подпрограмме 2.</w:t>
            </w:r>
          </w:p>
        </w:tc>
        <w:tc>
          <w:tcPr>
            <w:tcW w:w="991" w:type="dxa"/>
          </w:tcPr>
          <w:p w:rsidR="002E5380" w:rsidRPr="00284DC4" w:rsidRDefault="002E5380" w:rsidP="00FF5646">
            <w:pPr>
              <w:spacing w:after="100" w:afterAutospacing="1"/>
              <w:jc w:val="center"/>
              <w:rPr>
                <w:b/>
                <w:bCs/>
                <w:sz w:val="20"/>
                <w:szCs w:val="20"/>
              </w:rPr>
            </w:pPr>
            <w:r w:rsidRPr="00284DC4">
              <w:rPr>
                <w:b/>
                <w:bCs/>
                <w:sz w:val="20"/>
                <w:szCs w:val="20"/>
              </w:rPr>
              <w:t>1643276,0</w:t>
            </w:r>
          </w:p>
        </w:tc>
        <w:tc>
          <w:tcPr>
            <w:tcW w:w="993" w:type="dxa"/>
          </w:tcPr>
          <w:p w:rsidR="002E5380" w:rsidRPr="00284DC4" w:rsidRDefault="002E5380" w:rsidP="00FF5646">
            <w:pPr>
              <w:spacing w:after="100" w:afterAutospacing="1"/>
              <w:jc w:val="center"/>
              <w:rPr>
                <w:b/>
                <w:bCs/>
                <w:sz w:val="20"/>
                <w:szCs w:val="20"/>
              </w:rPr>
            </w:pPr>
            <w:r w:rsidRPr="00284DC4">
              <w:rPr>
                <w:b/>
                <w:bCs/>
                <w:sz w:val="20"/>
                <w:szCs w:val="20"/>
              </w:rPr>
              <w:t>89975,4</w:t>
            </w:r>
          </w:p>
        </w:tc>
        <w:tc>
          <w:tcPr>
            <w:tcW w:w="992" w:type="dxa"/>
          </w:tcPr>
          <w:p w:rsidR="002E5380" w:rsidRPr="00284DC4" w:rsidRDefault="002E5380" w:rsidP="00FF5646">
            <w:pPr>
              <w:spacing w:after="100" w:afterAutospacing="1"/>
              <w:jc w:val="center"/>
              <w:rPr>
                <w:b/>
                <w:bCs/>
                <w:sz w:val="20"/>
                <w:szCs w:val="20"/>
              </w:rPr>
            </w:pPr>
            <w:r w:rsidRPr="00284DC4">
              <w:rPr>
                <w:b/>
                <w:bCs/>
                <w:sz w:val="20"/>
                <w:szCs w:val="20"/>
              </w:rPr>
              <w:t>1223142,6</w:t>
            </w:r>
          </w:p>
        </w:tc>
        <w:tc>
          <w:tcPr>
            <w:tcW w:w="993" w:type="dxa"/>
          </w:tcPr>
          <w:p w:rsidR="002E5380" w:rsidRPr="00284DC4" w:rsidRDefault="002E5380" w:rsidP="00FF5646">
            <w:pPr>
              <w:spacing w:after="100" w:afterAutospacing="1"/>
              <w:jc w:val="center"/>
              <w:rPr>
                <w:b/>
                <w:bCs/>
                <w:sz w:val="20"/>
                <w:szCs w:val="20"/>
              </w:rPr>
            </w:pPr>
            <w:r w:rsidRPr="00284DC4">
              <w:rPr>
                <w:b/>
                <w:bCs/>
                <w:sz w:val="20"/>
                <w:szCs w:val="20"/>
              </w:rPr>
              <w:t>330158,0</w:t>
            </w:r>
          </w:p>
        </w:tc>
        <w:tc>
          <w:tcPr>
            <w:tcW w:w="283" w:type="dxa"/>
          </w:tcPr>
          <w:p w:rsidR="002E5380" w:rsidRPr="00284DC4" w:rsidRDefault="002E5380" w:rsidP="00FF5646">
            <w:pPr>
              <w:spacing w:after="100" w:afterAutospacing="1"/>
              <w:jc w:val="center"/>
              <w:rPr>
                <w:b/>
                <w:bCs/>
                <w:sz w:val="20"/>
                <w:szCs w:val="20"/>
              </w:rPr>
            </w:pPr>
            <w:r w:rsidRPr="00284DC4">
              <w:rPr>
                <w:b/>
                <w:bCs/>
                <w:sz w:val="20"/>
                <w:szCs w:val="20"/>
              </w:rPr>
              <w:t>-</w:t>
            </w:r>
          </w:p>
        </w:tc>
        <w:tc>
          <w:tcPr>
            <w:tcW w:w="992" w:type="dxa"/>
          </w:tcPr>
          <w:p w:rsidR="002E5380" w:rsidRPr="00284DC4" w:rsidRDefault="002E5380" w:rsidP="00FF5646">
            <w:pPr>
              <w:spacing w:after="100" w:afterAutospacing="1"/>
              <w:jc w:val="center"/>
              <w:rPr>
                <w:b/>
                <w:bCs/>
                <w:sz w:val="20"/>
                <w:szCs w:val="20"/>
              </w:rPr>
            </w:pPr>
          </w:p>
        </w:tc>
        <w:tc>
          <w:tcPr>
            <w:tcW w:w="945" w:type="dxa"/>
            <w:gridSpan w:val="3"/>
          </w:tcPr>
          <w:p w:rsidR="002E5380" w:rsidRPr="00284DC4" w:rsidRDefault="002E5380" w:rsidP="00FF5646">
            <w:pPr>
              <w:spacing w:after="100" w:afterAutospacing="1"/>
              <w:jc w:val="center"/>
              <w:rPr>
                <w:b/>
                <w:bCs/>
                <w:sz w:val="20"/>
                <w:szCs w:val="20"/>
              </w:rPr>
            </w:pPr>
          </w:p>
        </w:tc>
        <w:tc>
          <w:tcPr>
            <w:tcW w:w="898" w:type="dxa"/>
            <w:gridSpan w:val="2"/>
          </w:tcPr>
          <w:p w:rsidR="002E5380" w:rsidRPr="00284DC4" w:rsidRDefault="002E5380" w:rsidP="00FF5646">
            <w:pPr>
              <w:spacing w:after="100" w:afterAutospacing="1"/>
              <w:jc w:val="center"/>
              <w:rPr>
                <w:b/>
                <w:bCs/>
                <w:sz w:val="20"/>
                <w:szCs w:val="20"/>
              </w:rPr>
            </w:pPr>
          </w:p>
        </w:tc>
        <w:tc>
          <w:tcPr>
            <w:tcW w:w="992" w:type="dxa"/>
          </w:tcPr>
          <w:p w:rsidR="002E5380" w:rsidRPr="00284DC4" w:rsidRDefault="002E5380" w:rsidP="00FF5646">
            <w:pPr>
              <w:spacing w:after="100" w:afterAutospacing="1"/>
              <w:jc w:val="center"/>
              <w:rPr>
                <w:b/>
                <w:bCs/>
                <w:sz w:val="20"/>
                <w:szCs w:val="20"/>
              </w:rPr>
            </w:pPr>
          </w:p>
        </w:tc>
        <w:tc>
          <w:tcPr>
            <w:tcW w:w="283" w:type="dxa"/>
          </w:tcPr>
          <w:p w:rsidR="002E5380" w:rsidRPr="00284DC4" w:rsidRDefault="002E5380" w:rsidP="00FF5646">
            <w:pPr>
              <w:spacing w:after="100" w:afterAutospacing="1"/>
              <w:jc w:val="center"/>
              <w:rPr>
                <w:sz w:val="20"/>
                <w:szCs w:val="20"/>
              </w:rPr>
            </w:pPr>
          </w:p>
        </w:tc>
        <w:tc>
          <w:tcPr>
            <w:tcW w:w="993"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284" w:type="dxa"/>
          </w:tcPr>
          <w:p w:rsidR="002E5380" w:rsidRPr="00284DC4" w:rsidRDefault="002E5380" w:rsidP="00FF5646">
            <w:pPr>
              <w:spacing w:after="100" w:afterAutospacing="1"/>
              <w:jc w:val="center"/>
              <w:rPr>
                <w:sz w:val="20"/>
                <w:szCs w:val="20"/>
              </w:rPr>
            </w:pPr>
          </w:p>
        </w:tc>
        <w:tc>
          <w:tcPr>
            <w:tcW w:w="1132" w:type="dxa"/>
          </w:tcPr>
          <w:p w:rsidR="002E5380" w:rsidRPr="00284DC4" w:rsidRDefault="002E5380" w:rsidP="00FF5646">
            <w:pPr>
              <w:spacing w:after="100" w:afterAutospacing="1"/>
              <w:jc w:val="center"/>
              <w:rPr>
                <w:sz w:val="20"/>
                <w:szCs w:val="20"/>
              </w:rPr>
            </w:pPr>
          </w:p>
        </w:tc>
      </w:tr>
      <w:tr w:rsidR="002E5380" w:rsidRPr="00284DC4" w:rsidTr="00C83E0C">
        <w:tc>
          <w:tcPr>
            <w:tcW w:w="16018" w:type="dxa"/>
            <w:gridSpan w:val="25"/>
          </w:tcPr>
          <w:p w:rsidR="002E5380" w:rsidRPr="00284DC4" w:rsidRDefault="002E5380" w:rsidP="00FF5646">
            <w:pPr>
              <w:spacing w:after="100" w:afterAutospacing="1"/>
              <w:jc w:val="center"/>
              <w:rPr>
                <w:sz w:val="20"/>
                <w:szCs w:val="20"/>
              </w:rPr>
            </w:pPr>
          </w:p>
        </w:tc>
      </w:tr>
      <w:tr w:rsidR="002E5380" w:rsidRPr="00284DC4" w:rsidTr="00C83E0C">
        <w:tc>
          <w:tcPr>
            <w:tcW w:w="16018" w:type="dxa"/>
            <w:gridSpan w:val="25"/>
          </w:tcPr>
          <w:p w:rsidR="002E5380" w:rsidRPr="00284DC4" w:rsidRDefault="002E5380" w:rsidP="00FF5646">
            <w:pPr>
              <w:spacing w:after="100" w:afterAutospacing="1"/>
              <w:jc w:val="center"/>
              <w:rPr>
                <w:sz w:val="18"/>
                <w:szCs w:val="18"/>
              </w:rPr>
            </w:pPr>
            <w:r w:rsidRPr="00284DC4">
              <w:rPr>
                <w:b/>
                <w:bCs/>
                <w:sz w:val="18"/>
                <w:szCs w:val="18"/>
              </w:rPr>
              <w:t>3. Подпрограмма «Развитие дополнительного образования детей»</w:t>
            </w:r>
          </w:p>
        </w:tc>
      </w:tr>
      <w:tr w:rsidR="002E5380" w:rsidRPr="00284DC4" w:rsidTr="00C83E0C">
        <w:tc>
          <w:tcPr>
            <w:tcW w:w="429" w:type="dxa"/>
          </w:tcPr>
          <w:p w:rsidR="002E5380" w:rsidRPr="00284DC4" w:rsidRDefault="002E5380" w:rsidP="00FF5646">
            <w:pPr>
              <w:spacing w:after="100" w:afterAutospacing="1"/>
              <w:jc w:val="center"/>
              <w:rPr>
                <w:sz w:val="20"/>
                <w:szCs w:val="20"/>
              </w:rPr>
            </w:pPr>
          </w:p>
        </w:tc>
        <w:tc>
          <w:tcPr>
            <w:tcW w:w="1842" w:type="dxa"/>
          </w:tcPr>
          <w:p w:rsidR="002E5380" w:rsidRPr="00284DC4" w:rsidRDefault="002E5380" w:rsidP="00FF5646">
            <w:pPr>
              <w:pStyle w:val="ConsPlusCell"/>
              <w:widowControl/>
              <w:tabs>
                <w:tab w:val="left" w:pos="12191"/>
              </w:tabs>
              <w:rPr>
                <w:rFonts w:ascii="Times New Roman" w:hAnsi="Times New Roman" w:cs="Times New Roman"/>
                <w:sz w:val="18"/>
                <w:szCs w:val="18"/>
              </w:rPr>
            </w:pPr>
            <w:r w:rsidRPr="00284DC4">
              <w:rPr>
                <w:rFonts w:ascii="Times New Roman" w:hAnsi="Times New Roman" w:cs="Times New Roman"/>
                <w:sz w:val="18"/>
                <w:szCs w:val="18"/>
              </w:rPr>
              <w:t>Финансовое обеспе-чение выполнения муниципальных заданий  в учрежде-ниях дополнитель-ного образования в части расчетно-нормативных затрат</w:t>
            </w:r>
          </w:p>
        </w:tc>
        <w:tc>
          <w:tcPr>
            <w:tcW w:w="991" w:type="dxa"/>
          </w:tcPr>
          <w:p w:rsidR="002E5380" w:rsidRPr="00284DC4" w:rsidRDefault="002E5380" w:rsidP="00FF5646">
            <w:pPr>
              <w:spacing w:after="100" w:afterAutospacing="1"/>
              <w:jc w:val="center"/>
              <w:rPr>
                <w:sz w:val="20"/>
                <w:szCs w:val="20"/>
              </w:rPr>
            </w:pPr>
            <w:r w:rsidRPr="00284DC4">
              <w:rPr>
                <w:sz w:val="20"/>
                <w:szCs w:val="20"/>
              </w:rPr>
              <w:t>116774,4</w:t>
            </w:r>
          </w:p>
        </w:tc>
        <w:tc>
          <w:tcPr>
            <w:tcW w:w="99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w:t>
            </w:r>
          </w:p>
        </w:tc>
        <w:tc>
          <w:tcPr>
            <w:tcW w:w="993" w:type="dxa"/>
          </w:tcPr>
          <w:p w:rsidR="002E5380" w:rsidRPr="00284DC4" w:rsidRDefault="002E5380" w:rsidP="00FF5646">
            <w:pPr>
              <w:spacing w:after="100" w:afterAutospacing="1"/>
              <w:jc w:val="center"/>
              <w:rPr>
                <w:sz w:val="20"/>
                <w:szCs w:val="20"/>
              </w:rPr>
            </w:pPr>
            <w:r w:rsidRPr="00284DC4">
              <w:rPr>
                <w:sz w:val="20"/>
                <w:szCs w:val="20"/>
              </w:rPr>
              <w:t>116774,4</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p>
        </w:tc>
        <w:tc>
          <w:tcPr>
            <w:tcW w:w="945" w:type="dxa"/>
            <w:gridSpan w:val="3"/>
          </w:tcPr>
          <w:p w:rsidR="002E5380" w:rsidRPr="00284DC4" w:rsidRDefault="002E5380" w:rsidP="00FF5646">
            <w:pPr>
              <w:spacing w:after="100" w:afterAutospacing="1"/>
              <w:jc w:val="center"/>
              <w:rPr>
                <w:sz w:val="20"/>
                <w:szCs w:val="20"/>
              </w:rPr>
            </w:pPr>
          </w:p>
        </w:tc>
        <w:tc>
          <w:tcPr>
            <w:tcW w:w="898" w:type="dxa"/>
            <w:gridSpan w:val="2"/>
          </w:tcPr>
          <w:p w:rsidR="002E5380" w:rsidRPr="00284DC4" w:rsidRDefault="002E5380" w:rsidP="00FF5646">
            <w:pPr>
              <w:spacing w:after="100" w:afterAutospacing="1"/>
              <w:jc w:val="center"/>
              <w:rPr>
                <w:sz w:val="20"/>
                <w:szCs w:val="20"/>
              </w:rPr>
            </w:pPr>
          </w:p>
        </w:tc>
        <w:tc>
          <w:tcPr>
            <w:tcW w:w="992" w:type="dxa"/>
          </w:tcPr>
          <w:p w:rsidR="002E5380" w:rsidRPr="00284DC4" w:rsidRDefault="002E5380" w:rsidP="00FF5646">
            <w:pPr>
              <w:spacing w:after="100" w:afterAutospacing="1"/>
              <w:jc w:val="center"/>
              <w:rPr>
                <w:sz w:val="20"/>
                <w:szCs w:val="20"/>
              </w:rPr>
            </w:pPr>
          </w:p>
        </w:tc>
        <w:tc>
          <w:tcPr>
            <w:tcW w:w="283" w:type="dxa"/>
          </w:tcPr>
          <w:p w:rsidR="002E5380" w:rsidRPr="00284DC4" w:rsidRDefault="002E5380" w:rsidP="00FF5646">
            <w:pPr>
              <w:spacing w:after="100" w:afterAutospacing="1"/>
              <w:jc w:val="center"/>
              <w:rPr>
                <w:sz w:val="20"/>
                <w:szCs w:val="20"/>
              </w:rPr>
            </w:pPr>
          </w:p>
        </w:tc>
        <w:tc>
          <w:tcPr>
            <w:tcW w:w="993"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284" w:type="dxa"/>
          </w:tcPr>
          <w:p w:rsidR="002E5380" w:rsidRPr="00284DC4" w:rsidRDefault="002E5380" w:rsidP="00FF5646">
            <w:pPr>
              <w:spacing w:after="100" w:afterAutospacing="1"/>
              <w:jc w:val="center"/>
              <w:rPr>
                <w:sz w:val="20"/>
                <w:szCs w:val="20"/>
              </w:rPr>
            </w:pPr>
          </w:p>
        </w:tc>
        <w:tc>
          <w:tcPr>
            <w:tcW w:w="1132" w:type="dxa"/>
          </w:tcPr>
          <w:p w:rsidR="002E5380" w:rsidRPr="00284DC4" w:rsidRDefault="002E5380" w:rsidP="00FF5646">
            <w:pPr>
              <w:spacing w:after="100" w:afterAutospacing="1"/>
              <w:jc w:val="center"/>
              <w:rPr>
                <w:sz w:val="20"/>
                <w:szCs w:val="20"/>
              </w:rPr>
            </w:pPr>
          </w:p>
        </w:tc>
      </w:tr>
      <w:tr w:rsidR="002E5380" w:rsidRPr="00284DC4" w:rsidTr="00C83E0C">
        <w:tc>
          <w:tcPr>
            <w:tcW w:w="429" w:type="dxa"/>
          </w:tcPr>
          <w:p w:rsidR="002E5380" w:rsidRPr="00284DC4" w:rsidRDefault="002E5380" w:rsidP="00FF5646">
            <w:pPr>
              <w:spacing w:after="100" w:afterAutospacing="1"/>
              <w:jc w:val="center"/>
              <w:rPr>
                <w:sz w:val="20"/>
                <w:szCs w:val="20"/>
              </w:rPr>
            </w:pPr>
          </w:p>
        </w:tc>
        <w:tc>
          <w:tcPr>
            <w:tcW w:w="1842" w:type="dxa"/>
          </w:tcPr>
          <w:p w:rsidR="002E5380" w:rsidRPr="00284DC4" w:rsidRDefault="002E5380" w:rsidP="00FF5646">
            <w:pPr>
              <w:pStyle w:val="ConsPlusCell"/>
              <w:widowControl/>
              <w:rPr>
                <w:rFonts w:ascii="Times New Roman" w:hAnsi="Times New Roman" w:cs="Times New Roman"/>
                <w:sz w:val="18"/>
                <w:szCs w:val="18"/>
              </w:rPr>
            </w:pPr>
            <w:r w:rsidRPr="00284DC4">
              <w:rPr>
                <w:rFonts w:ascii="Times New Roman" w:hAnsi="Times New Roman" w:cs="Times New Roman"/>
                <w:sz w:val="18"/>
                <w:szCs w:val="18"/>
              </w:rPr>
              <w:t>Приобретение машин и оборудова-ния,   производст-венного и хозяйст-венного инвентаря для  образователь-ных учреждений, в т.ч.</w:t>
            </w:r>
          </w:p>
          <w:p w:rsidR="002E5380" w:rsidRPr="00284DC4" w:rsidRDefault="002E5380" w:rsidP="00FF5646">
            <w:pPr>
              <w:pStyle w:val="ConsPlusCell"/>
              <w:widowControl/>
              <w:rPr>
                <w:rFonts w:ascii="Times New Roman" w:hAnsi="Times New Roman" w:cs="Times New Roman"/>
                <w:sz w:val="18"/>
                <w:szCs w:val="18"/>
              </w:rPr>
            </w:pPr>
          </w:p>
          <w:p w:rsidR="002E5380" w:rsidRPr="00284DC4" w:rsidRDefault="002E5380" w:rsidP="00FF5646">
            <w:pPr>
              <w:pStyle w:val="ConsPlusCell"/>
              <w:widowControl/>
              <w:rPr>
                <w:rFonts w:ascii="Times New Roman" w:hAnsi="Times New Roman" w:cs="Times New Roman"/>
                <w:sz w:val="18"/>
                <w:szCs w:val="18"/>
              </w:rPr>
            </w:pPr>
            <w:r w:rsidRPr="00284DC4">
              <w:rPr>
                <w:rFonts w:ascii="Times New Roman" w:hAnsi="Times New Roman" w:cs="Times New Roman"/>
                <w:sz w:val="18"/>
                <w:szCs w:val="18"/>
              </w:rPr>
              <w:t>- приобретение гоночной лодки</w:t>
            </w:r>
          </w:p>
          <w:p w:rsidR="002E5380" w:rsidRPr="00284DC4" w:rsidRDefault="002E5380" w:rsidP="00FF5646">
            <w:pPr>
              <w:pStyle w:val="ConsPlusCell"/>
              <w:widowControl/>
              <w:rPr>
                <w:rFonts w:ascii="Times New Roman" w:hAnsi="Times New Roman" w:cs="Times New Roman"/>
                <w:sz w:val="18"/>
                <w:szCs w:val="18"/>
              </w:rPr>
            </w:pPr>
          </w:p>
          <w:p w:rsidR="002E5380" w:rsidRPr="00284DC4" w:rsidRDefault="002E5380" w:rsidP="00FF5646">
            <w:pPr>
              <w:pStyle w:val="ConsPlusCell"/>
              <w:widowControl/>
              <w:rPr>
                <w:rFonts w:ascii="Times New Roman" w:hAnsi="Times New Roman" w:cs="Times New Roman"/>
                <w:sz w:val="18"/>
                <w:szCs w:val="18"/>
              </w:rPr>
            </w:pPr>
            <w:r w:rsidRPr="00284DC4">
              <w:rPr>
                <w:rFonts w:ascii="Times New Roman" w:hAnsi="Times New Roman" w:cs="Times New Roman"/>
                <w:sz w:val="18"/>
                <w:szCs w:val="18"/>
              </w:rPr>
              <w:t>- прочего инвентаря и оборудования</w:t>
            </w:r>
          </w:p>
        </w:tc>
        <w:tc>
          <w:tcPr>
            <w:tcW w:w="991" w:type="dxa"/>
          </w:tcPr>
          <w:p w:rsidR="002E5380" w:rsidRPr="00284DC4" w:rsidRDefault="002E5380" w:rsidP="00FF5646">
            <w:pPr>
              <w:spacing w:after="100" w:afterAutospacing="1"/>
              <w:jc w:val="center"/>
              <w:rPr>
                <w:sz w:val="20"/>
                <w:szCs w:val="20"/>
              </w:rPr>
            </w:pPr>
            <w:r w:rsidRPr="00284DC4">
              <w:rPr>
                <w:sz w:val="20"/>
                <w:szCs w:val="20"/>
              </w:rPr>
              <w:t>302,5</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301,0</w:t>
            </w:r>
          </w:p>
          <w:p w:rsidR="002E5380" w:rsidRPr="00284DC4" w:rsidRDefault="002E5380" w:rsidP="00FF5646">
            <w:pPr>
              <w:spacing w:after="100" w:afterAutospacing="1"/>
              <w:jc w:val="center"/>
              <w:rPr>
                <w:sz w:val="20"/>
                <w:szCs w:val="20"/>
              </w:rPr>
            </w:pPr>
            <w:r w:rsidRPr="00284DC4">
              <w:rPr>
                <w:sz w:val="20"/>
                <w:szCs w:val="20"/>
              </w:rPr>
              <w:t>1,5</w:t>
            </w:r>
          </w:p>
        </w:tc>
        <w:tc>
          <w:tcPr>
            <w:tcW w:w="993" w:type="dxa"/>
          </w:tcPr>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r w:rsidRPr="00284DC4">
              <w:rPr>
                <w:sz w:val="20"/>
                <w:szCs w:val="20"/>
              </w:rPr>
              <w:t>-</w:t>
            </w:r>
          </w:p>
        </w:tc>
        <w:tc>
          <w:tcPr>
            <w:tcW w:w="993" w:type="dxa"/>
          </w:tcPr>
          <w:p w:rsidR="002E5380" w:rsidRPr="00284DC4" w:rsidRDefault="002E5380" w:rsidP="00FF5646">
            <w:pPr>
              <w:spacing w:after="100" w:afterAutospacing="1"/>
              <w:jc w:val="center"/>
              <w:rPr>
                <w:sz w:val="20"/>
                <w:szCs w:val="20"/>
              </w:rPr>
            </w:pPr>
            <w:r w:rsidRPr="00284DC4">
              <w:rPr>
                <w:sz w:val="20"/>
                <w:szCs w:val="20"/>
              </w:rPr>
              <w:t>302,5</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301,0</w:t>
            </w:r>
          </w:p>
          <w:p w:rsidR="002E5380" w:rsidRPr="00284DC4" w:rsidRDefault="002E5380" w:rsidP="00FF5646">
            <w:pPr>
              <w:spacing w:after="100" w:afterAutospacing="1"/>
              <w:jc w:val="center"/>
              <w:rPr>
                <w:sz w:val="20"/>
                <w:szCs w:val="20"/>
              </w:rPr>
            </w:pPr>
            <w:r w:rsidRPr="00284DC4">
              <w:rPr>
                <w:sz w:val="20"/>
                <w:szCs w:val="20"/>
              </w:rPr>
              <w:t>1,5</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p>
        </w:tc>
        <w:tc>
          <w:tcPr>
            <w:tcW w:w="945" w:type="dxa"/>
            <w:gridSpan w:val="3"/>
          </w:tcPr>
          <w:p w:rsidR="002E5380" w:rsidRPr="00284DC4" w:rsidRDefault="002E5380" w:rsidP="00FF5646">
            <w:pPr>
              <w:spacing w:after="100" w:afterAutospacing="1"/>
              <w:jc w:val="center"/>
              <w:rPr>
                <w:sz w:val="20"/>
                <w:szCs w:val="20"/>
              </w:rPr>
            </w:pPr>
          </w:p>
        </w:tc>
        <w:tc>
          <w:tcPr>
            <w:tcW w:w="898" w:type="dxa"/>
            <w:gridSpan w:val="2"/>
          </w:tcPr>
          <w:p w:rsidR="002E5380" w:rsidRPr="00284DC4" w:rsidRDefault="002E5380" w:rsidP="00FF5646">
            <w:pPr>
              <w:spacing w:after="100" w:afterAutospacing="1"/>
              <w:jc w:val="center"/>
              <w:rPr>
                <w:sz w:val="20"/>
                <w:szCs w:val="20"/>
              </w:rPr>
            </w:pPr>
          </w:p>
        </w:tc>
        <w:tc>
          <w:tcPr>
            <w:tcW w:w="992" w:type="dxa"/>
          </w:tcPr>
          <w:p w:rsidR="002E5380" w:rsidRPr="00284DC4" w:rsidRDefault="002E5380" w:rsidP="00FF5646">
            <w:pPr>
              <w:spacing w:after="100" w:afterAutospacing="1"/>
              <w:jc w:val="center"/>
              <w:rPr>
                <w:sz w:val="20"/>
                <w:szCs w:val="20"/>
              </w:rPr>
            </w:pPr>
          </w:p>
        </w:tc>
        <w:tc>
          <w:tcPr>
            <w:tcW w:w="283" w:type="dxa"/>
          </w:tcPr>
          <w:p w:rsidR="002E5380" w:rsidRPr="00284DC4" w:rsidRDefault="002E5380" w:rsidP="00FF5646">
            <w:pPr>
              <w:spacing w:after="100" w:afterAutospacing="1"/>
              <w:jc w:val="center"/>
              <w:rPr>
                <w:sz w:val="20"/>
                <w:szCs w:val="20"/>
              </w:rPr>
            </w:pPr>
          </w:p>
        </w:tc>
        <w:tc>
          <w:tcPr>
            <w:tcW w:w="993"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284" w:type="dxa"/>
          </w:tcPr>
          <w:p w:rsidR="002E5380" w:rsidRPr="00284DC4" w:rsidRDefault="002E5380" w:rsidP="00FF5646">
            <w:pPr>
              <w:spacing w:after="100" w:afterAutospacing="1"/>
              <w:jc w:val="center"/>
              <w:rPr>
                <w:sz w:val="20"/>
                <w:szCs w:val="20"/>
              </w:rPr>
            </w:pPr>
          </w:p>
        </w:tc>
        <w:tc>
          <w:tcPr>
            <w:tcW w:w="1132" w:type="dxa"/>
          </w:tcPr>
          <w:p w:rsidR="002E5380" w:rsidRPr="00284DC4" w:rsidRDefault="002E5380" w:rsidP="00FF5646">
            <w:pPr>
              <w:spacing w:after="100" w:afterAutospacing="1"/>
              <w:jc w:val="center"/>
              <w:rPr>
                <w:sz w:val="20"/>
                <w:szCs w:val="20"/>
              </w:rPr>
            </w:pPr>
          </w:p>
        </w:tc>
      </w:tr>
      <w:tr w:rsidR="002E5380" w:rsidRPr="00284DC4" w:rsidTr="00C83E0C">
        <w:tc>
          <w:tcPr>
            <w:tcW w:w="429" w:type="dxa"/>
          </w:tcPr>
          <w:p w:rsidR="002E5380" w:rsidRPr="00284DC4" w:rsidRDefault="002E5380" w:rsidP="00FF5646">
            <w:pPr>
              <w:spacing w:after="100" w:afterAutospacing="1"/>
              <w:jc w:val="center"/>
              <w:rPr>
                <w:sz w:val="20"/>
                <w:szCs w:val="20"/>
              </w:rPr>
            </w:pPr>
          </w:p>
        </w:tc>
        <w:tc>
          <w:tcPr>
            <w:tcW w:w="1842" w:type="dxa"/>
          </w:tcPr>
          <w:p w:rsidR="002E5380" w:rsidRPr="00284DC4" w:rsidRDefault="002E5380" w:rsidP="00FF5646">
            <w:pPr>
              <w:pStyle w:val="ConsPlusCell"/>
              <w:widowControl/>
              <w:rPr>
                <w:rFonts w:ascii="Times New Roman" w:hAnsi="Times New Roman" w:cs="Times New Roman"/>
                <w:sz w:val="18"/>
                <w:szCs w:val="18"/>
              </w:rPr>
            </w:pPr>
            <w:r w:rsidRPr="00284DC4">
              <w:rPr>
                <w:rFonts w:ascii="Times New Roman" w:hAnsi="Times New Roman" w:cs="Times New Roman"/>
                <w:sz w:val="18"/>
                <w:szCs w:val="18"/>
              </w:rPr>
              <w:t xml:space="preserve">Организация и про-ведение мероприя-тий в соответствии с областным и всероссийским календарями спортивно-массовых мероприятий         </w:t>
            </w:r>
          </w:p>
        </w:tc>
        <w:tc>
          <w:tcPr>
            <w:tcW w:w="991" w:type="dxa"/>
          </w:tcPr>
          <w:p w:rsidR="002E5380" w:rsidRPr="00284DC4" w:rsidRDefault="002E5380" w:rsidP="00FF5646">
            <w:pPr>
              <w:spacing w:after="100" w:afterAutospacing="1"/>
              <w:jc w:val="center"/>
              <w:rPr>
                <w:sz w:val="20"/>
                <w:szCs w:val="20"/>
              </w:rPr>
            </w:pPr>
            <w:r w:rsidRPr="00284DC4">
              <w:rPr>
                <w:sz w:val="20"/>
                <w:szCs w:val="20"/>
              </w:rPr>
              <w:t>512,7</w:t>
            </w:r>
          </w:p>
        </w:tc>
        <w:tc>
          <w:tcPr>
            <w:tcW w:w="99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w:t>
            </w:r>
          </w:p>
        </w:tc>
        <w:tc>
          <w:tcPr>
            <w:tcW w:w="993" w:type="dxa"/>
          </w:tcPr>
          <w:p w:rsidR="002E5380" w:rsidRPr="00284DC4" w:rsidRDefault="002E5380" w:rsidP="00FF5646">
            <w:pPr>
              <w:spacing w:after="100" w:afterAutospacing="1"/>
              <w:jc w:val="center"/>
              <w:rPr>
                <w:sz w:val="20"/>
                <w:szCs w:val="20"/>
              </w:rPr>
            </w:pPr>
            <w:r w:rsidRPr="00284DC4">
              <w:rPr>
                <w:sz w:val="20"/>
                <w:szCs w:val="20"/>
              </w:rPr>
              <w:t>512,7</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p>
        </w:tc>
        <w:tc>
          <w:tcPr>
            <w:tcW w:w="945" w:type="dxa"/>
            <w:gridSpan w:val="3"/>
          </w:tcPr>
          <w:p w:rsidR="002E5380" w:rsidRPr="00284DC4" w:rsidRDefault="002E5380" w:rsidP="00FF5646">
            <w:pPr>
              <w:spacing w:after="100" w:afterAutospacing="1"/>
              <w:jc w:val="center"/>
              <w:rPr>
                <w:sz w:val="20"/>
                <w:szCs w:val="20"/>
              </w:rPr>
            </w:pPr>
          </w:p>
        </w:tc>
        <w:tc>
          <w:tcPr>
            <w:tcW w:w="898" w:type="dxa"/>
            <w:gridSpan w:val="2"/>
          </w:tcPr>
          <w:p w:rsidR="002E5380" w:rsidRPr="00284DC4" w:rsidRDefault="002E5380" w:rsidP="00FF5646">
            <w:pPr>
              <w:spacing w:after="100" w:afterAutospacing="1"/>
              <w:jc w:val="center"/>
              <w:rPr>
                <w:sz w:val="20"/>
                <w:szCs w:val="20"/>
              </w:rPr>
            </w:pPr>
          </w:p>
        </w:tc>
        <w:tc>
          <w:tcPr>
            <w:tcW w:w="992" w:type="dxa"/>
          </w:tcPr>
          <w:p w:rsidR="002E5380" w:rsidRPr="00284DC4" w:rsidRDefault="002E5380" w:rsidP="00FF5646">
            <w:pPr>
              <w:spacing w:after="100" w:afterAutospacing="1"/>
              <w:jc w:val="center"/>
              <w:rPr>
                <w:sz w:val="20"/>
                <w:szCs w:val="20"/>
              </w:rPr>
            </w:pPr>
          </w:p>
        </w:tc>
        <w:tc>
          <w:tcPr>
            <w:tcW w:w="283" w:type="dxa"/>
          </w:tcPr>
          <w:p w:rsidR="002E5380" w:rsidRPr="00284DC4" w:rsidRDefault="002E5380" w:rsidP="00FF5646">
            <w:pPr>
              <w:spacing w:after="100" w:afterAutospacing="1"/>
              <w:jc w:val="center"/>
              <w:rPr>
                <w:sz w:val="20"/>
                <w:szCs w:val="20"/>
              </w:rPr>
            </w:pPr>
          </w:p>
        </w:tc>
        <w:tc>
          <w:tcPr>
            <w:tcW w:w="993"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284" w:type="dxa"/>
          </w:tcPr>
          <w:p w:rsidR="002E5380" w:rsidRPr="00284DC4" w:rsidRDefault="002E5380" w:rsidP="00FF5646">
            <w:pPr>
              <w:spacing w:after="100" w:afterAutospacing="1"/>
              <w:jc w:val="center"/>
              <w:rPr>
                <w:sz w:val="20"/>
                <w:szCs w:val="20"/>
              </w:rPr>
            </w:pPr>
          </w:p>
        </w:tc>
        <w:tc>
          <w:tcPr>
            <w:tcW w:w="1132" w:type="dxa"/>
          </w:tcPr>
          <w:p w:rsidR="002E5380" w:rsidRPr="00284DC4" w:rsidRDefault="002E5380" w:rsidP="00FF5646">
            <w:pPr>
              <w:spacing w:after="100" w:afterAutospacing="1"/>
              <w:jc w:val="center"/>
              <w:rPr>
                <w:sz w:val="20"/>
                <w:szCs w:val="20"/>
              </w:rPr>
            </w:pPr>
          </w:p>
        </w:tc>
      </w:tr>
      <w:tr w:rsidR="002E5380" w:rsidRPr="00284DC4" w:rsidTr="00C83E0C">
        <w:tc>
          <w:tcPr>
            <w:tcW w:w="429" w:type="dxa"/>
          </w:tcPr>
          <w:p w:rsidR="002E5380" w:rsidRPr="00284DC4" w:rsidRDefault="002E5380" w:rsidP="00FF5646">
            <w:pPr>
              <w:spacing w:after="100" w:afterAutospacing="1"/>
              <w:jc w:val="center"/>
              <w:rPr>
                <w:sz w:val="20"/>
                <w:szCs w:val="20"/>
              </w:rPr>
            </w:pPr>
          </w:p>
        </w:tc>
        <w:tc>
          <w:tcPr>
            <w:tcW w:w="1842" w:type="dxa"/>
          </w:tcPr>
          <w:p w:rsidR="002E5380" w:rsidRPr="00284DC4" w:rsidRDefault="002E5380" w:rsidP="00FF5646">
            <w:pPr>
              <w:pStyle w:val="ConsPlusCell"/>
              <w:widowControl/>
              <w:rPr>
                <w:rFonts w:ascii="Times New Roman" w:hAnsi="Times New Roman" w:cs="Times New Roman"/>
                <w:sz w:val="18"/>
                <w:szCs w:val="18"/>
              </w:rPr>
            </w:pPr>
            <w:r w:rsidRPr="00284DC4">
              <w:rPr>
                <w:rFonts w:ascii="Times New Roman" w:hAnsi="Times New Roman" w:cs="Times New Roman"/>
                <w:sz w:val="18"/>
                <w:szCs w:val="18"/>
              </w:rPr>
              <w:t xml:space="preserve">Финансовое обеспе-чение  выполнения заявок на повыше-ние квалификации и  переподготовки работников образо-в-ния в части расчетно-нормативных затрат </w:t>
            </w:r>
          </w:p>
        </w:tc>
        <w:tc>
          <w:tcPr>
            <w:tcW w:w="991" w:type="dxa"/>
          </w:tcPr>
          <w:p w:rsidR="002E5380" w:rsidRPr="00284DC4" w:rsidRDefault="002E5380" w:rsidP="00FF5646">
            <w:pPr>
              <w:spacing w:after="100" w:afterAutospacing="1"/>
              <w:jc w:val="center"/>
              <w:rPr>
                <w:sz w:val="20"/>
                <w:szCs w:val="20"/>
              </w:rPr>
            </w:pPr>
            <w:r w:rsidRPr="00284DC4">
              <w:rPr>
                <w:sz w:val="20"/>
                <w:szCs w:val="20"/>
              </w:rPr>
              <w:t>883,2</w:t>
            </w:r>
          </w:p>
        </w:tc>
        <w:tc>
          <w:tcPr>
            <w:tcW w:w="99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w:t>
            </w:r>
          </w:p>
        </w:tc>
        <w:tc>
          <w:tcPr>
            <w:tcW w:w="993" w:type="dxa"/>
          </w:tcPr>
          <w:p w:rsidR="002E5380" w:rsidRPr="00284DC4" w:rsidRDefault="002E5380" w:rsidP="00FF5646">
            <w:pPr>
              <w:spacing w:after="100" w:afterAutospacing="1"/>
              <w:jc w:val="center"/>
              <w:rPr>
                <w:sz w:val="20"/>
                <w:szCs w:val="20"/>
              </w:rPr>
            </w:pPr>
            <w:r w:rsidRPr="00284DC4">
              <w:rPr>
                <w:sz w:val="20"/>
                <w:szCs w:val="20"/>
              </w:rPr>
              <w:t>883,2</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p>
        </w:tc>
        <w:tc>
          <w:tcPr>
            <w:tcW w:w="945" w:type="dxa"/>
            <w:gridSpan w:val="3"/>
          </w:tcPr>
          <w:p w:rsidR="002E5380" w:rsidRPr="00284DC4" w:rsidRDefault="002E5380" w:rsidP="00FF5646">
            <w:pPr>
              <w:spacing w:after="100" w:afterAutospacing="1"/>
              <w:jc w:val="center"/>
              <w:rPr>
                <w:sz w:val="20"/>
                <w:szCs w:val="20"/>
              </w:rPr>
            </w:pPr>
          </w:p>
        </w:tc>
        <w:tc>
          <w:tcPr>
            <w:tcW w:w="898" w:type="dxa"/>
            <w:gridSpan w:val="2"/>
          </w:tcPr>
          <w:p w:rsidR="002E5380" w:rsidRPr="00284DC4" w:rsidRDefault="002E5380" w:rsidP="00FF5646">
            <w:pPr>
              <w:spacing w:after="100" w:afterAutospacing="1"/>
              <w:jc w:val="center"/>
              <w:rPr>
                <w:sz w:val="20"/>
                <w:szCs w:val="20"/>
              </w:rPr>
            </w:pPr>
          </w:p>
        </w:tc>
        <w:tc>
          <w:tcPr>
            <w:tcW w:w="992" w:type="dxa"/>
          </w:tcPr>
          <w:p w:rsidR="002E5380" w:rsidRPr="00284DC4" w:rsidRDefault="002E5380" w:rsidP="00FF5646">
            <w:pPr>
              <w:spacing w:after="100" w:afterAutospacing="1"/>
              <w:jc w:val="center"/>
              <w:rPr>
                <w:sz w:val="20"/>
                <w:szCs w:val="20"/>
              </w:rPr>
            </w:pPr>
          </w:p>
        </w:tc>
        <w:tc>
          <w:tcPr>
            <w:tcW w:w="283" w:type="dxa"/>
          </w:tcPr>
          <w:p w:rsidR="002E5380" w:rsidRPr="00284DC4" w:rsidRDefault="002E5380" w:rsidP="00FF5646">
            <w:pPr>
              <w:spacing w:after="100" w:afterAutospacing="1"/>
              <w:jc w:val="center"/>
              <w:rPr>
                <w:sz w:val="20"/>
                <w:szCs w:val="20"/>
              </w:rPr>
            </w:pPr>
          </w:p>
        </w:tc>
        <w:tc>
          <w:tcPr>
            <w:tcW w:w="993"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284" w:type="dxa"/>
          </w:tcPr>
          <w:p w:rsidR="002E5380" w:rsidRPr="00284DC4" w:rsidRDefault="002E5380" w:rsidP="00FF5646">
            <w:pPr>
              <w:spacing w:after="100" w:afterAutospacing="1"/>
              <w:jc w:val="center"/>
              <w:rPr>
                <w:sz w:val="20"/>
                <w:szCs w:val="20"/>
              </w:rPr>
            </w:pPr>
          </w:p>
        </w:tc>
        <w:tc>
          <w:tcPr>
            <w:tcW w:w="1132" w:type="dxa"/>
          </w:tcPr>
          <w:p w:rsidR="002E5380" w:rsidRPr="00284DC4" w:rsidRDefault="002E5380" w:rsidP="00FF5646">
            <w:pPr>
              <w:spacing w:after="100" w:afterAutospacing="1"/>
              <w:jc w:val="center"/>
              <w:rPr>
                <w:sz w:val="20"/>
                <w:szCs w:val="20"/>
              </w:rPr>
            </w:pPr>
          </w:p>
        </w:tc>
      </w:tr>
      <w:tr w:rsidR="002E5380" w:rsidRPr="00284DC4" w:rsidTr="00C83E0C">
        <w:tc>
          <w:tcPr>
            <w:tcW w:w="429" w:type="dxa"/>
          </w:tcPr>
          <w:p w:rsidR="002E5380" w:rsidRPr="00284DC4" w:rsidRDefault="002E5380" w:rsidP="00FF5646">
            <w:pPr>
              <w:spacing w:after="100" w:afterAutospacing="1"/>
              <w:jc w:val="center"/>
              <w:rPr>
                <w:sz w:val="20"/>
                <w:szCs w:val="20"/>
              </w:rPr>
            </w:pPr>
          </w:p>
        </w:tc>
        <w:tc>
          <w:tcPr>
            <w:tcW w:w="1842" w:type="dxa"/>
          </w:tcPr>
          <w:p w:rsidR="002E5380" w:rsidRPr="00284DC4" w:rsidRDefault="002E5380" w:rsidP="00FF5646">
            <w:pPr>
              <w:pStyle w:val="ConsPlusCell"/>
              <w:widowControl/>
              <w:rPr>
                <w:rFonts w:ascii="Times New Roman" w:hAnsi="Times New Roman" w:cs="Times New Roman"/>
                <w:sz w:val="18"/>
                <w:szCs w:val="18"/>
              </w:rPr>
            </w:pPr>
            <w:r w:rsidRPr="00284DC4">
              <w:rPr>
                <w:rFonts w:ascii="Times New Roman" w:hAnsi="Times New Roman" w:cs="Times New Roman"/>
                <w:sz w:val="18"/>
                <w:szCs w:val="18"/>
              </w:rPr>
              <w:t xml:space="preserve">Организация и проведение комп-лекса мероприятий,   направленных на поддержание и улучшение системы обеспечения пожар-ной  безопасности муниципальных образовательных  учреждений; </w:t>
            </w:r>
          </w:p>
          <w:p w:rsidR="002E5380" w:rsidRPr="00284DC4" w:rsidRDefault="002E5380" w:rsidP="00FF5646">
            <w:pPr>
              <w:pStyle w:val="ConsPlusCell"/>
              <w:widowControl/>
              <w:rPr>
                <w:rFonts w:ascii="Times New Roman" w:hAnsi="Times New Roman" w:cs="Times New Roman"/>
                <w:sz w:val="18"/>
                <w:szCs w:val="18"/>
              </w:rPr>
            </w:pPr>
            <w:r w:rsidRPr="00284DC4">
              <w:rPr>
                <w:rFonts w:ascii="Times New Roman" w:hAnsi="Times New Roman" w:cs="Times New Roman"/>
                <w:sz w:val="18"/>
                <w:szCs w:val="18"/>
              </w:rPr>
              <w:t>- техническое обс-луживание, обслу-живание дымоходов, автоматических пожарных сигнализ-аций), из них:</w:t>
            </w:r>
          </w:p>
          <w:p w:rsidR="002E5380" w:rsidRPr="00284DC4" w:rsidRDefault="002E5380" w:rsidP="00FF5646">
            <w:pPr>
              <w:pStyle w:val="ConsPlusCell"/>
              <w:widowControl/>
              <w:rPr>
                <w:rFonts w:ascii="Times New Roman" w:hAnsi="Times New Roman" w:cs="Times New Roman"/>
                <w:sz w:val="18"/>
                <w:szCs w:val="18"/>
              </w:rPr>
            </w:pPr>
            <w:r w:rsidRPr="00284DC4">
              <w:rPr>
                <w:rFonts w:ascii="Times New Roman" w:hAnsi="Times New Roman" w:cs="Times New Roman"/>
                <w:sz w:val="18"/>
                <w:szCs w:val="18"/>
              </w:rPr>
              <w:t xml:space="preserve">- установка пожар-ной сигнализации по объекту сопритвный зал по ул. Московской  МБО ДОД ДЮСШ №1 </w:t>
            </w:r>
          </w:p>
        </w:tc>
        <w:tc>
          <w:tcPr>
            <w:tcW w:w="991" w:type="dxa"/>
          </w:tcPr>
          <w:p w:rsidR="002E5380" w:rsidRPr="00284DC4" w:rsidRDefault="002E5380" w:rsidP="00FF5646">
            <w:pPr>
              <w:spacing w:after="100" w:afterAutospacing="1"/>
              <w:jc w:val="center"/>
              <w:rPr>
                <w:sz w:val="20"/>
                <w:szCs w:val="20"/>
              </w:rPr>
            </w:pPr>
            <w:r w:rsidRPr="00284DC4">
              <w:rPr>
                <w:sz w:val="20"/>
                <w:szCs w:val="20"/>
              </w:rPr>
              <w:t>359,1</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280,1</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78,2</w:t>
            </w:r>
          </w:p>
        </w:tc>
        <w:tc>
          <w:tcPr>
            <w:tcW w:w="993" w:type="dxa"/>
          </w:tcPr>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tc>
        <w:tc>
          <w:tcPr>
            <w:tcW w:w="992" w:type="dxa"/>
          </w:tcPr>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tc>
        <w:tc>
          <w:tcPr>
            <w:tcW w:w="993" w:type="dxa"/>
          </w:tcPr>
          <w:p w:rsidR="002E5380" w:rsidRPr="00284DC4" w:rsidRDefault="002E5380" w:rsidP="00FF5646">
            <w:pPr>
              <w:spacing w:after="100" w:afterAutospacing="1"/>
              <w:jc w:val="center"/>
              <w:rPr>
                <w:sz w:val="20"/>
                <w:szCs w:val="20"/>
              </w:rPr>
            </w:pPr>
            <w:r w:rsidRPr="00284DC4">
              <w:rPr>
                <w:sz w:val="20"/>
                <w:szCs w:val="20"/>
              </w:rPr>
              <w:t>359,1</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280,1</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78,2</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tc>
        <w:tc>
          <w:tcPr>
            <w:tcW w:w="992" w:type="dxa"/>
          </w:tcPr>
          <w:p w:rsidR="002E5380" w:rsidRPr="00284DC4" w:rsidRDefault="002E5380" w:rsidP="00FF5646">
            <w:pPr>
              <w:spacing w:after="100" w:afterAutospacing="1"/>
              <w:jc w:val="center"/>
              <w:rPr>
                <w:sz w:val="20"/>
                <w:szCs w:val="20"/>
              </w:rPr>
            </w:pPr>
          </w:p>
        </w:tc>
        <w:tc>
          <w:tcPr>
            <w:tcW w:w="945" w:type="dxa"/>
            <w:gridSpan w:val="3"/>
          </w:tcPr>
          <w:p w:rsidR="002E5380" w:rsidRPr="00284DC4" w:rsidRDefault="002E5380" w:rsidP="00FF5646">
            <w:pPr>
              <w:spacing w:after="100" w:afterAutospacing="1"/>
              <w:jc w:val="center"/>
              <w:rPr>
                <w:sz w:val="20"/>
                <w:szCs w:val="20"/>
              </w:rPr>
            </w:pPr>
          </w:p>
        </w:tc>
        <w:tc>
          <w:tcPr>
            <w:tcW w:w="898" w:type="dxa"/>
            <w:gridSpan w:val="2"/>
          </w:tcPr>
          <w:p w:rsidR="002E5380" w:rsidRPr="00284DC4" w:rsidRDefault="002E5380" w:rsidP="00FF5646">
            <w:pPr>
              <w:spacing w:after="100" w:afterAutospacing="1"/>
              <w:jc w:val="center"/>
              <w:rPr>
                <w:sz w:val="20"/>
                <w:szCs w:val="20"/>
              </w:rPr>
            </w:pPr>
          </w:p>
        </w:tc>
        <w:tc>
          <w:tcPr>
            <w:tcW w:w="992" w:type="dxa"/>
          </w:tcPr>
          <w:p w:rsidR="002E5380" w:rsidRPr="00284DC4" w:rsidRDefault="002E5380" w:rsidP="00FF5646">
            <w:pPr>
              <w:spacing w:after="100" w:afterAutospacing="1"/>
              <w:jc w:val="center"/>
              <w:rPr>
                <w:sz w:val="20"/>
                <w:szCs w:val="20"/>
              </w:rPr>
            </w:pPr>
          </w:p>
        </w:tc>
        <w:tc>
          <w:tcPr>
            <w:tcW w:w="283" w:type="dxa"/>
          </w:tcPr>
          <w:p w:rsidR="002E5380" w:rsidRPr="00284DC4" w:rsidRDefault="002E5380" w:rsidP="00FF5646">
            <w:pPr>
              <w:spacing w:after="100" w:afterAutospacing="1"/>
              <w:jc w:val="center"/>
              <w:rPr>
                <w:sz w:val="20"/>
                <w:szCs w:val="20"/>
              </w:rPr>
            </w:pPr>
          </w:p>
        </w:tc>
        <w:tc>
          <w:tcPr>
            <w:tcW w:w="993"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284" w:type="dxa"/>
          </w:tcPr>
          <w:p w:rsidR="002E5380" w:rsidRPr="00284DC4" w:rsidRDefault="002E5380" w:rsidP="00FF5646">
            <w:pPr>
              <w:spacing w:after="100" w:afterAutospacing="1"/>
              <w:jc w:val="center"/>
              <w:rPr>
                <w:sz w:val="20"/>
                <w:szCs w:val="20"/>
              </w:rPr>
            </w:pPr>
          </w:p>
        </w:tc>
        <w:tc>
          <w:tcPr>
            <w:tcW w:w="1132" w:type="dxa"/>
          </w:tcPr>
          <w:p w:rsidR="002E5380" w:rsidRPr="00284DC4" w:rsidRDefault="002E5380" w:rsidP="00FF5646">
            <w:pPr>
              <w:spacing w:after="100" w:afterAutospacing="1"/>
              <w:jc w:val="center"/>
              <w:rPr>
                <w:sz w:val="20"/>
                <w:szCs w:val="20"/>
              </w:rPr>
            </w:pPr>
          </w:p>
        </w:tc>
      </w:tr>
      <w:tr w:rsidR="002E5380" w:rsidRPr="00284DC4" w:rsidTr="00C83E0C">
        <w:tc>
          <w:tcPr>
            <w:tcW w:w="429" w:type="dxa"/>
          </w:tcPr>
          <w:p w:rsidR="002E5380" w:rsidRPr="00284DC4" w:rsidRDefault="002E5380" w:rsidP="00FF5646">
            <w:pPr>
              <w:spacing w:after="100" w:afterAutospacing="1"/>
              <w:jc w:val="center"/>
              <w:rPr>
                <w:sz w:val="20"/>
                <w:szCs w:val="20"/>
              </w:rPr>
            </w:pPr>
          </w:p>
        </w:tc>
        <w:tc>
          <w:tcPr>
            <w:tcW w:w="1842" w:type="dxa"/>
          </w:tcPr>
          <w:p w:rsidR="002E5380" w:rsidRPr="00284DC4" w:rsidRDefault="002E5380" w:rsidP="00FF5646">
            <w:pPr>
              <w:pStyle w:val="ConsPlusCell"/>
              <w:widowControl/>
              <w:rPr>
                <w:rFonts w:ascii="Times New Roman" w:hAnsi="Times New Roman" w:cs="Times New Roman"/>
                <w:sz w:val="18"/>
                <w:szCs w:val="18"/>
              </w:rPr>
            </w:pPr>
            <w:r w:rsidRPr="00284DC4">
              <w:rPr>
                <w:rFonts w:ascii="Times New Roman" w:hAnsi="Times New Roman" w:cs="Times New Roman"/>
                <w:sz w:val="18"/>
                <w:szCs w:val="18"/>
              </w:rPr>
              <w:t>Выполнение комп-лекса антитеррорис-тических мероприя-тий в общеобразо-вательных учрежде-ниях в том числе:</w:t>
            </w:r>
          </w:p>
          <w:p w:rsidR="002E5380" w:rsidRPr="00284DC4" w:rsidRDefault="002E5380" w:rsidP="00FF5646">
            <w:pPr>
              <w:pStyle w:val="ConsPlusCell"/>
              <w:widowControl/>
              <w:rPr>
                <w:rFonts w:ascii="Times New Roman" w:hAnsi="Times New Roman" w:cs="Times New Roman"/>
                <w:sz w:val="18"/>
                <w:szCs w:val="18"/>
              </w:rPr>
            </w:pPr>
          </w:p>
          <w:p w:rsidR="002E5380" w:rsidRPr="00284DC4" w:rsidRDefault="002E5380" w:rsidP="00FF5646">
            <w:pPr>
              <w:pStyle w:val="ConsPlusCell"/>
              <w:widowControl/>
              <w:rPr>
                <w:rFonts w:ascii="Times New Roman" w:hAnsi="Times New Roman" w:cs="Times New Roman"/>
                <w:sz w:val="18"/>
                <w:szCs w:val="18"/>
              </w:rPr>
            </w:pPr>
            <w:r w:rsidRPr="00284DC4">
              <w:rPr>
                <w:rFonts w:ascii="Times New Roman" w:hAnsi="Times New Roman" w:cs="Times New Roman"/>
                <w:sz w:val="18"/>
                <w:szCs w:val="18"/>
              </w:rPr>
              <w:t>- установка камер видеонаблюдения</w:t>
            </w:r>
          </w:p>
          <w:p w:rsidR="002E5380" w:rsidRPr="00284DC4" w:rsidRDefault="002E5380" w:rsidP="00FF5646">
            <w:pPr>
              <w:pStyle w:val="ConsPlusCell"/>
              <w:widowControl/>
              <w:rPr>
                <w:rFonts w:ascii="Times New Roman" w:hAnsi="Times New Roman" w:cs="Times New Roman"/>
                <w:sz w:val="18"/>
                <w:szCs w:val="18"/>
              </w:rPr>
            </w:pPr>
          </w:p>
          <w:p w:rsidR="002E5380" w:rsidRPr="00284DC4" w:rsidRDefault="002E5380" w:rsidP="00FF5646">
            <w:pPr>
              <w:pStyle w:val="ConsPlusCell"/>
              <w:widowControl/>
              <w:rPr>
                <w:rFonts w:ascii="Times New Roman" w:hAnsi="Times New Roman" w:cs="Times New Roman"/>
                <w:sz w:val="18"/>
                <w:szCs w:val="18"/>
              </w:rPr>
            </w:pPr>
            <w:r w:rsidRPr="00284DC4">
              <w:rPr>
                <w:rFonts w:ascii="Times New Roman" w:hAnsi="Times New Roman" w:cs="Times New Roman"/>
                <w:sz w:val="18"/>
                <w:szCs w:val="18"/>
              </w:rPr>
              <w:t>- обслуживание охранной сигнализации</w:t>
            </w:r>
          </w:p>
        </w:tc>
        <w:tc>
          <w:tcPr>
            <w:tcW w:w="991" w:type="dxa"/>
          </w:tcPr>
          <w:p w:rsidR="002E5380" w:rsidRPr="00284DC4" w:rsidRDefault="002E5380" w:rsidP="00FF5646">
            <w:pPr>
              <w:spacing w:after="100" w:afterAutospacing="1"/>
              <w:jc w:val="center"/>
              <w:rPr>
                <w:sz w:val="20"/>
                <w:szCs w:val="20"/>
              </w:rPr>
            </w:pPr>
            <w:r w:rsidRPr="00284DC4">
              <w:rPr>
                <w:sz w:val="20"/>
                <w:szCs w:val="20"/>
              </w:rPr>
              <w:t>703,3</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210,0</w:t>
            </w:r>
          </w:p>
          <w:p w:rsidR="002E5380" w:rsidRPr="00284DC4" w:rsidRDefault="002E5380" w:rsidP="00FF5646">
            <w:pPr>
              <w:spacing w:after="100" w:afterAutospacing="1"/>
              <w:jc w:val="center"/>
              <w:rPr>
                <w:sz w:val="20"/>
                <w:szCs w:val="20"/>
              </w:rPr>
            </w:pPr>
            <w:r w:rsidRPr="00284DC4">
              <w:rPr>
                <w:sz w:val="20"/>
                <w:szCs w:val="20"/>
              </w:rPr>
              <w:t>493,3</w:t>
            </w:r>
          </w:p>
          <w:p w:rsidR="002E5380" w:rsidRPr="00284DC4" w:rsidRDefault="002E5380" w:rsidP="00FF5646">
            <w:pPr>
              <w:spacing w:after="100" w:afterAutospacing="1"/>
              <w:jc w:val="center"/>
              <w:rPr>
                <w:sz w:val="20"/>
                <w:szCs w:val="20"/>
              </w:rPr>
            </w:pPr>
          </w:p>
        </w:tc>
        <w:tc>
          <w:tcPr>
            <w:tcW w:w="993" w:type="dxa"/>
          </w:tcPr>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r w:rsidRPr="00284DC4">
              <w:rPr>
                <w:sz w:val="20"/>
                <w:szCs w:val="20"/>
              </w:rPr>
              <w:t>-</w:t>
            </w:r>
          </w:p>
        </w:tc>
        <w:tc>
          <w:tcPr>
            <w:tcW w:w="993" w:type="dxa"/>
          </w:tcPr>
          <w:p w:rsidR="002E5380" w:rsidRPr="00284DC4" w:rsidRDefault="002E5380" w:rsidP="00FF5646">
            <w:pPr>
              <w:spacing w:after="100" w:afterAutospacing="1"/>
              <w:jc w:val="center"/>
              <w:rPr>
                <w:sz w:val="20"/>
                <w:szCs w:val="20"/>
              </w:rPr>
            </w:pPr>
            <w:r w:rsidRPr="00284DC4">
              <w:rPr>
                <w:sz w:val="20"/>
                <w:szCs w:val="20"/>
              </w:rPr>
              <w:t>703,3</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210,0</w:t>
            </w:r>
          </w:p>
          <w:p w:rsidR="002E5380" w:rsidRPr="00284DC4" w:rsidRDefault="002E5380" w:rsidP="00FF5646">
            <w:pPr>
              <w:spacing w:after="100" w:afterAutospacing="1"/>
              <w:jc w:val="center"/>
              <w:rPr>
                <w:sz w:val="20"/>
                <w:szCs w:val="20"/>
              </w:rPr>
            </w:pPr>
            <w:r w:rsidRPr="00284DC4">
              <w:rPr>
                <w:sz w:val="20"/>
                <w:szCs w:val="20"/>
              </w:rPr>
              <w:t>493,3</w:t>
            </w:r>
          </w:p>
          <w:p w:rsidR="002E5380" w:rsidRPr="00284DC4" w:rsidRDefault="002E5380" w:rsidP="00FF5646">
            <w:pPr>
              <w:spacing w:after="100" w:afterAutospacing="1"/>
              <w:jc w:val="center"/>
              <w:rPr>
                <w:sz w:val="20"/>
                <w:szCs w:val="20"/>
              </w:rPr>
            </w:pP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p>
        </w:tc>
        <w:tc>
          <w:tcPr>
            <w:tcW w:w="945" w:type="dxa"/>
            <w:gridSpan w:val="3"/>
          </w:tcPr>
          <w:p w:rsidR="002E5380" w:rsidRPr="00284DC4" w:rsidRDefault="002E5380" w:rsidP="00FF5646">
            <w:pPr>
              <w:spacing w:after="100" w:afterAutospacing="1"/>
              <w:jc w:val="center"/>
              <w:rPr>
                <w:sz w:val="20"/>
                <w:szCs w:val="20"/>
              </w:rPr>
            </w:pPr>
          </w:p>
        </w:tc>
        <w:tc>
          <w:tcPr>
            <w:tcW w:w="898" w:type="dxa"/>
            <w:gridSpan w:val="2"/>
          </w:tcPr>
          <w:p w:rsidR="002E5380" w:rsidRPr="00284DC4" w:rsidRDefault="002E5380" w:rsidP="00FF5646">
            <w:pPr>
              <w:spacing w:after="100" w:afterAutospacing="1"/>
              <w:jc w:val="center"/>
              <w:rPr>
                <w:sz w:val="20"/>
                <w:szCs w:val="20"/>
              </w:rPr>
            </w:pPr>
          </w:p>
        </w:tc>
        <w:tc>
          <w:tcPr>
            <w:tcW w:w="992" w:type="dxa"/>
          </w:tcPr>
          <w:p w:rsidR="002E5380" w:rsidRPr="00284DC4" w:rsidRDefault="002E5380" w:rsidP="00FF5646">
            <w:pPr>
              <w:spacing w:after="100" w:afterAutospacing="1"/>
              <w:jc w:val="center"/>
              <w:rPr>
                <w:sz w:val="20"/>
                <w:szCs w:val="20"/>
              </w:rPr>
            </w:pPr>
          </w:p>
        </w:tc>
        <w:tc>
          <w:tcPr>
            <w:tcW w:w="283" w:type="dxa"/>
          </w:tcPr>
          <w:p w:rsidR="002E5380" w:rsidRPr="00284DC4" w:rsidRDefault="002E5380" w:rsidP="00FF5646">
            <w:pPr>
              <w:spacing w:after="100" w:afterAutospacing="1"/>
              <w:jc w:val="center"/>
              <w:rPr>
                <w:sz w:val="20"/>
                <w:szCs w:val="20"/>
              </w:rPr>
            </w:pPr>
          </w:p>
        </w:tc>
        <w:tc>
          <w:tcPr>
            <w:tcW w:w="993"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284" w:type="dxa"/>
          </w:tcPr>
          <w:p w:rsidR="002E5380" w:rsidRPr="00284DC4" w:rsidRDefault="002E5380" w:rsidP="00FF5646">
            <w:pPr>
              <w:spacing w:after="100" w:afterAutospacing="1"/>
              <w:jc w:val="center"/>
              <w:rPr>
                <w:sz w:val="20"/>
                <w:szCs w:val="20"/>
              </w:rPr>
            </w:pPr>
          </w:p>
        </w:tc>
        <w:tc>
          <w:tcPr>
            <w:tcW w:w="1132" w:type="dxa"/>
          </w:tcPr>
          <w:p w:rsidR="002E5380" w:rsidRPr="00284DC4" w:rsidRDefault="002E5380" w:rsidP="00FF5646">
            <w:pPr>
              <w:spacing w:after="100" w:afterAutospacing="1"/>
              <w:jc w:val="center"/>
              <w:rPr>
                <w:sz w:val="20"/>
                <w:szCs w:val="20"/>
              </w:rPr>
            </w:pPr>
          </w:p>
        </w:tc>
      </w:tr>
      <w:tr w:rsidR="002E5380" w:rsidRPr="00284DC4" w:rsidTr="00C83E0C">
        <w:tc>
          <w:tcPr>
            <w:tcW w:w="429" w:type="dxa"/>
          </w:tcPr>
          <w:p w:rsidR="002E5380" w:rsidRPr="00284DC4" w:rsidRDefault="002E5380" w:rsidP="00FF5646">
            <w:pPr>
              <w:spacing w:after="100" w:afterAutospacing="1"/>
              <w:jc w:val="center"/>
              <w:rPr>
                <w:sz w:val="20"/>
                <w:szCs w:val="20"/>
              </w:rPr>
            </w:pPr>
          </w:p>
        </w:tc>
        <w:tc>
          <w:tcPr>
            <w:tcW w:w="1842" w:type="dxa"/>
          </w:tcPr>
          <w:p w:rsidR="002E5380" w:rsidRPr="00284DC4" w:rsidRDefault="002E5380" w:rsidP="00FF5646">
            <w:pPr>
              <w:pStyle w:val="ConsPlusCell"/>
              <w:widowControl/>
              <w:rPr>
                <w:rFonts w:ascii="Times New Roman" w:hAnsi="Times New Roman" w:cs="Times New Roman"/>
                <w:b/>
                <w:bCs/>
                <w:sz w:val="18"/>
                <w:szCs w:val="18"/>
              </w:rPr>
            </w:pPr>
            <w:r w:rsidRPr="00284DC4">
              <w:rPr>
                <w:rFonts w:ascii="Times New Roman" w:hAnsi="Times New Roman" w:cs="Times New Roman"/>
                <w:b/>
                <w:bCs/>
                <w:sz w:val="18"/>
                <w:szCs w:val="18"/>
              </w:rPr>
              <w:t>Итого по подпрограмме 3.</w:t>
            </w:r>
          </w:p>
        </w:tc>
        <w:tc>
          <w:tcPr>
            <w:tcW w:w="991" w:type="dxa"/>
          </w:tcPr>
          <w:p w:rsidR="002E5380" w:rsidRPr="00284DC4" w:rsidRDefault="002E5380" w:rsidP="00FF5646">
            <w:pPr>
              <w:spacing w:after="100" w:afterAutospacing="1"/>
              <w:jc w:val="center"/>
              <w:rPr>
                <w:b/>
                <w:bCs/>
                <w:sz w:val="20"/>
                <w:szCs w:val="20"/>
              </w:rPr>
            </w:pPr>
            <w:r w:rsidRPr="00284DC4">
              <w:rPr>
                <w:b/>
                <w:bCs/>
                <w:sz w:val="20"/>
                <w:szCs w:val="20"/>
              </w:rPr>
              <w:t>119535,2</w:t>
            </w:r>
          </w:p>
        </w:tc>
        <w:tc>
          <w:tcPr>
            <w:tcW w:w="993" w:type="dxa"/>
          </w:tcPr>
          <w:p w:rsidR="002E5380" w:rsidRPr="00284DC4" w:rsidRDefault="002E5380" w:rsidP="00FF5646">
            <w:pPr>
              <w:spacing w:after="100" w:afterAutospacing="1"/>
              <w:jc w:val="center"/>
              <w:rPr>
                <w:b/>
                <w:bCs/>
                <w:sz w:val="20"/>
                <w:szCs w:val="20"/>
              </w:rPr>
            </w:pPr>
            <w:r w:rsidRPr="00284DC4">
              <w:rPr>
                <w:b/>
                <w:bCs/>
                <w:sz w:val="20"/>
                <w:szCs w:val="20"/>
              </w:rPr>
              <w:t>-</w:t>
            </w:r>
          </w:p>
        </w:tc>
        <w:tc>
          <w:tcPr>
            <w:tcW w:w="992" w:type="dxa"/>
          </w:tcPr>
          <w:p w:rsidR="002E5380" w:rsidRPr="00284DC4" w:rsidRDefault="002E5380" w:rsidP="00FF5646">
            <w:pPr>
              <w:spacing w:after="100" w:afterAutospacing="1"/>
              <w:jc w:val="center"/>
              <w:rPr>
                <w:b/>
                <w:bCs/>
                <w:sz w:val="20"/>
                <w:szCs w:val="20"/>
              </w:rPr>
            </w:pPr>
            <w:r w:rsidRPr="00284DC4">
              <w:rPr>
                <w:b/>
                <w:bCs/>
                <w:sz w:val="20"/>
                <w:szCs w:val="20"/>
              </w:rPr>
              <w:t>-</w:t>
            </w:r>
          </w:p>
        </w:tc>
        <w:tc>
          <w:tcPr>
            <w:tcW w:w="993" w:type="dxa"/>
          </w:tcPr>
          <w:p w:rsidR="002E5380" w:rsidRPr="00284DC4" w:rsidRDefault="002E5380" w:rsidP="00FF5646">
            <w:pPr>
              <w:spacing w:after="100" w:afterAutospacing="1"/>
              <w:jc w:val="center"/>
              <w:rPr>
                <w:b/>
                <w:bCs/>
                <w:sz w:val="20"/>
                <w:szCs w:val="20"/>
              </w:rPr>
            </w:pPr>
            <w:r w:rsidRPr="00284DC4">
              <w:rPr>
                <w:b/>
                <w:bCs/>
                <w:sz w:val="20"/>
                <w:szCs w:val="20"/>
              </w:rPr>
              <w:t>119535,2</w:t>
            </w:r>
          </w:p>
        </w:tc>
        <w:tc>
          <w:tcPr>
            <w:tcW w:w="283" w:type="dxa"/>
          </w:tcPr>
          <w:p w:rsidR="002E5380" w:rsidRPr="00284DC4" w:rsidRDefault="002E5380" w:rsidP="00FF5646">
            <w:pPr>
              <w:spacing w:after="100" w:afterAutospacing="1"/>
              <w:jc w:val="center"/>
              <w:rPr>
                <w:b/>
                <w:bCs/>
                <w:sz w:val="20"/>
                <w:szCs w:val="20"/>
              </w:rPr>
            </w:pPr>
            <w:r w:rsidRPr="00284DC4">
              <w:rPr>
                <w:b/>
                <w:bCs/>
                <w:sz w:val="20"/>
                <w:szCs w:val="20"/>
              </w:rPr>
              <w:t>-</w:t>
            </w:r>
          </w:p>
        </w:tc>
        <w:tc>
          <w:tcPr>
            <w:tcW w:w="992" w:type="dxa"/>
          </w:tcPr>
          <w:p w:rsidR="002E5380" w:rsidRPr="00284DC4" w:rsidRDefault="002E5380" w:rsidP="00FF5646">
            <w:pPr>
              <w:spacing w:after="100" w:afterAutospacing="1"/>
              <w:jc w:val="center"/>
              <w:rPr>
                <w:b/>
                <w:bCs/>
                <w:sz w:val="20"/>
                <w:szCs w:val="20"/>
              </w:rPr>
            </w:pPr>
          </w:p>
        </w:tc>
        <w:tc>
          <w:tcPr>
            <w:tcW w:w="945" w:type="dxa"/>
            <w:gridSpan w:val="3"/>
          </w:tcPr>
          <w:p w:rsidR="002E5380" w:rsidRPr="00284DC4" w:rsidRDefault="002E5380" w:rsidP="00FF5646">
            <w:pPr>
              <w:spacing w:after="100" w:afterAutospacing="1"/>
              <w:jc w:val="center"/>
              <w:rPr>
                <w:b/>
                <w:bCs/>
                <w:sz w:val="20"/>
                <w:szCs w:val="20"/>
              </w:rPr>
            </w:pPr>
          </w:p>
        </w:tc>
        <w:tc>
          <w:tcPr>
            <w:tcW w:w="898" w:type="dxa"/>
            <w:gridSpan w:val="2"/>
          </w:tcPr>
          <w:p w:rsidR="002E5380" w:rsidRPr="00284DC4" w:rsidRDefault="002E5380" w:rsidP="00FF5646">
            <w:pPr>
              <w:spacing w:after="100" w:afterAutospacing="1"/>
              <w:jc w:val="center"/>
              <w:rPr>
                <w:sz w:val="20"/>
                <w:szCs w:val="20"/>
              </w:rPr>
            </w:pPr>
          </w:p>
        </w:tc>
        <w:tc>
          <w:tcPr>
            <w:tcW w:w="992" w:type="dxa"/>
          </w:tcPr>
          <w:p w:rsidR="002E5380" w:rsidRPr="00284DC4" w:rsidRDefault="002E5380" w:rsidP="00FF5646">
            <w:pPr>
              <w:spacing w:after="100" w:afterAutospacing="1"/>
              <w:jc w:val="center"/>
              <w:rPr>
                <w:sz w:val="20"/>
                <w:szCs w:val="20"/>
              </w:rPr>
            </w:pPr>
          </w:p>
        </w:tc>
        <w:tc>
          <w:tcPr>
            <w:tcW w:w="283" w:type="dxa"/>
          </w:tcPr>
          <w:p w:rsidR="002E5380" w:rsidRPr="00284DC4" w:rsidRDefault="002E5380" w:rsidP="00FF5646">
            <w:pPr>
              <w:spacing w:after="100" w:afterAutospacing="1"/>
              <w:jc w:val="center"/>
              <w:rPr>
                <w:sz w:val="20"/>
                <w:szCs w:val="20"/>
              </w:rPr>
            </w:pPr>
          </w:p>
        </w:tc>
        <w:tc>
          <w:tcPr>
            <w:tcW w:w="993"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284" w:type="dxa"/>
          </w:tcPr>
          <w:p w:rsidR="002E5380" w:rsidRPr="00284DC4" w:rsidRDefault="002E5380" w:rsidP="00FF5646">
            <w:pPr>
              <w:spacing w:after="100" w:afterAutospacing="1"/>
              <w:jc w:val="center"/>
              <w:rPr>
                <w:sz w:val="20"/>
                <w:szCs w:val="20"/>
              </w:rPr>
            </w:pPr>
          </w:p>
        </w:tc>
        <w:tc>
          <w:tcPr>
            <w:tcW w:w="1132" w:type="dxa"/>
          </w:tcPr>
          <w:p w:rsidR="002E5380" w:rsidRPr="00284DC4" w:rsidRDefault="002E5380" w:rsidP="00FF5646">
            <w:pPr>
              <w:spacing w:after="100" w:afterAutospacing="1"/>
              <w:jc w:val="center"/>
              <w:rPr>
                <w:sz w:val="20"/>
                <w:szCs w:val="20"/>
              </w:rPr>
            </w:pPr>
          </w:p>
        </w:tc>
      </w:tr>
      <w:tr w:rsidR="002E5380" w:rsidRPr="00284DC4" w:rsidTr="00C83E0C">
        <w:tc>
          <w:tcPr>
            <w:tcW w:w="16018" w:type="dxa"/>
            <w:gridSpan w:val="25"/>
          </w:tcPr>
          <w:p w:rsidR="002E5380" w:rsidRPr="00284DC4" w:rsidRDefault="002E5380" w:rsidP="00FF5646">
            <w:pPr>
              <w:spacing w:after="100" w:afterAutospacing="1"/>
              <w:jc w:val="center"/>
              <w:rPr>
                <w:sz w:val="18"/>
                <w:szCs w:val="18"/>
              </w:rPr>
            </w:pPr>
            <w:r w:rsidRPr="00284DC4">
              <w:rPr>
                <w:b/>
                <w:bCs/>
                <w:sz w:val="18"/>
                <w:szCs w:val="18"/>
              </w:rPr>
              <w:t>4. Подпрограмма «Развитие прочих учреждений»</w:t>
            </w:r>
          </w:p>
        </w:tc>
      </w:tr>
      <w:tr w:rsidR="002E5380" w:rsidRPr="00284DC4" w:rsidTr="00C83E0C">
        <w:tc>
          <w:tcPr>
            <w:tcW w:w="429" w:type="dxa"/>
          </w:tcPr>
          <w:p w:rsidR="002E5380" w:rsidRPr="00284DC4" w:rsidRDefault="002E5380" w:rsidP="00FF5646">
            <w:pPr>
              <w:spacing w:after="100" w:afterAutospacing="1"/>
              <w:jc w:val="center"/>
              <w:rPr>
                <w:sz w:val="20"/>
                <w:szCs w:val="20"/>
              </w:rPr>
            </w:pPr>
          </w:p>
        </w:tc>
        <w:tc>
          <w:tcPr>
            <w:tcW w:w="1842" w:type="dxa"/>
          </w:tcPr>
          <w:p w:rsidR="002E5380" w:rsidRPr="00284DC4" w:rsidRDefault="002E5380" w:rsidP="00FF5646">
            <w:pPr>
              <w:pStyle w:val="ConsPlusCell"/>
              <w:widowControl/>
              <w:rPr>
                <w:rFonts w:ascii="Times New Roman" w:hAnsi="Times New Roman" w:cs="Times New Roman"/>
                <w:sz w:val="18"/>
                <w:szCs w:val="18"/>
              </w:rPr>
            </w:pPr>
            <w:r w:rsidRPr="00284DC4">
              <w:rPr>
                <w:rFonts w:ascii="Times New Roman" w:hAnsi="Times New Roman" w:cs="Times New Roman"/>
                <w:sz w:val="18"/>
                <w:szCs w:val="18"/>
              </w:rPr>
              <w:t>Финансовое обеспе-чение выполнения муниципальных заданий  в прочих учреждениях в части расчетно-норматив-ных затрат, из них:</w:t>
            </w:r>
          </w:p>
          <w:p w:rsidR="002E5380" w:rsidRPr="00284DC4" w:rsidRDefault="002E5380" w:rsidP="00FF5646">
            <w:pPr>
              <w:pStyle w:val="ConsPlusCell"/>
              <w:widowControl/>
              <w:rPr>
                <w:rFonts w:ascii="Times New Roman" w:hAnsi="Times New Roman" w:cs="Times New Roman"/>
                <w:sz w:val="18"/>
                <w:szCs w:val="18"/>
              </w:rPr>
            </w:pPr>
            <w:r w:rsidRPr="00284DC4">
              <w:rPr>
                <w:rFonts w:ascii="Times New Roman" w:hAnsi="Times New Roman" w:cs="Times New Roman"/>
                <w:sz w:val="18"/>
                <w:szCs w:val="18"/>
              </w:rPr>
              <w:t>- МБОУ ППМС-центр</w:t>
            </w:r>
          </w:p>
          <w:p w:rsidR="002E5380" w:rsidRPr="00284DC4" w:rsidRDefault="002E5380" w:rsidP="00FF5646">
            <w:pPr>
              <w:pStyle w:val="ConsPlusCell"/>
              <w:widowControl/>
              <w:rPr>
                <w:rFonts w:ascii="Times New Roman" w:hAnsi="Times New Roman" w:cs="Times New Roman"/>
                <w:sz w:val="18"/>
                <w:szCs w:val="18"/>
              </w:rPr>
            </w:pPr>
            <w:r w:rsidRPr="00284DC4">
              <w:rPr>
                <w:rFonts w:ascii="Times New Roman" w:hAnsi="Times New Roman" w:cs="Times New Roman"/>
                <w:sz w:val="18"/>
                <w:szCs w:val="18"/>
              </w:rPr>
              <w:t>- МБУ «ИМЦ Белокалитвиснкого района»</w:t>
            </w:r>
          </w:p>
          <w:p w:rsidR="002E5380" w:rsidRPr="00284DC4" w:rsidRDefault="002E5380" w:rsidP="00FF5646">
            <w:pPr>
              <w:pStyle w:val="ConsPlusCell"/>
              <w:widowControl/>
              <w:rPr>
                <w:rFonts w:ascii="Times New Roman" w:hAnsi="Times New Roman" w:cs="Times New Roman"/>
                <w:sz w:val="18"/>
                <w:szCs w:val="18"/>
              </w:rPr>
            </w:pPr>
            <w:r w:rsidRPr="00284DC4">
              <w:rPr>
                <w:rFonts w:ascii="Times New Roman" w:hAnsi="Times New Roman" w:cs="Times New Roman"/>
                <w:sz w:val="18"/>
                <w:szCs w:val="18"/>
              </w:rPr>
              <w:t>- МБУ ЦБО</w:t>
            </w:r>
          </w:p>
        </w:tc>
        <w:tc>
          <w:tcPr>
            <w:tcW w:w="991" w:type="dxa"/>
          </w:tcPr>
          <w:p w:rsidR="002E5380" w:rsidRPr="00284DC4" w:rsidRDefault="002E5380" w:rsidP="00FF5646">
            <w:pPr>
              <w:spacing w:after="100" w:afterAutospacing="1"/>
              <w:jc w:val="center"/>
              <w:rPr>
                <w:sz w:val="20"/>
                <w:szCs w:val="20"/>
              </w:rPr>
            </w:pPr>
            <w:r w:rsidRPr="00284DC4">
              <w:rPr>
                <w:sz w:val="20"/>
                <w:szCs w:val="20"/>
              </w:rPr>
              <w:t>37011,2</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4149,4</w:t>
            </w:r>
          </w:p>
          <w:p w:rsidR="002E5380" w:rsidRPr="00284DC4" w:rsidRDefault="002E5380" w:rsidP="00FF5646">
            <w:pPr>
              <w:spacing w:after="100" w:afterAutospacing="1"/>
              <w:jc w:val="center"/>
              <w:rPr>
                <w:sz w:val="20"/>
                <w:szCs w:val="20"/>
              </w:rPr>
            </w:pPr>
            <w:r w:rsidRPr="00284DC4">
              <w:rPr>
                <w:sz w:val="20"/>
                <w:szCs w:val="20"/>
              </w:rPr>
              <w:t>6340,5</w:t>
            </w:r>
          </w:p>
          <w:p w:rsidR="002E5380" w:rsidRPr="00284DC4" w:rsidRDefault="002E5380" w:rsidP="00FF5646">
            <w:pPr>
              <w:spacing w:after="100" w:afterAutospacing="1"/>
              <w:jc w:val="center"/>
              <w:rPr>
                <w:sz w:val="20"/>
                <w:szCs w:val="20"/>
              </w:rPr>
            </w:pPr>
            <w:r w:rsidRPr="00284DC4">
              <w:rPr>
                <w:sz w:val="20"/>
                <w:szCs w:val="20"/>
              </w:rPr>
              <w:t>26521,3</w:t>
            </w:r>
          </w:p>
        </w:tc>
        <w:tc>
          <w:tcPr>
            <w:tcW w:w="993" w:type="dxa"/>
          </w:tcPr>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r w:rsidRPr="00284DC4">
              <w:rPr>
                <w:sz w:val="20"/>
                <w:szCs w:val="20"/>
              </w:rPr>
              <w:t>-</w:t>
            </w:r>
          </w:p>
        </w:tc>
        <w:tc>
          <w:tcPr>
            <w:tcW w:w="993" w:type="dxa"/>
          </w:tcPr>
          <w:p w:rsidR="002E5380" w:rsidRPr="00284DC4" w:rsidRDefault="002E5380" w:rsidP="00FF5646">
            <w:pPr>
              <w:spacing w:after="100" w:afterAutospacing="1"/>
              <w:jc w:val="center"/>
              <w:rPr>
                <w:sz w:val="20"/>
                <w:szCs w:val="20"/>
              </w:rPr>
            </w:pPr>
            <w:r w:rsidRPr="00284DC4">
              <w:rPr>
                <w:sz w:val="20"/>
                <w:szCs w:val="20"/>
              </w:rPr>
              <w:t>37011,2</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4149,4</w:t>
            </w:r>
          </w:p>
          <w:p w:rsidR="002E5380" w:rsidRPr="00284DC4" w:rsidRDefault="002E5380" w:rsidP="00FF5646">
            <w:pPr>
              <w:spacing w:after="100" w:afterAutospacing="1"/>
              <w:jc w:val="center"/>
              <w:rPr>
                <w:sz w:val="20"/>
                <w:szCs w:val="20"/>
              </w:rPr>
            </w:pPr>
            <w:r w:rsidRPr="00284DC4">
              <w:rPr>
                <w:sz w:val="20"/>
                <w:szCs w:val="20"/>
              </w:rPr>
              <w:t>6340,5</w:t>
            </w:r>
          </w:p>
          <w:p w:rsidR="002E5380" w:rsidRPr="00284DC4" w:rsidRDefault="002E5380" w:rsidP="00FF5646">
            <w:pPr>
              <w:spacing w:after="100" w:afterAutospacing="1"/>
              <w:jc w:val="center"/>
              <w:rPr>
                <w:sz w:val="20"/>
                <w:szCs w:val="20"/>
              </w:rPr>
            </w:pPr>
            <w:r w:rsidRPr="00284DC4">
              <w:rPr>
                <w:sz w:val="20"/>
                <w:szCs w:val="20"/>
              </w:rPr>
              <w:t>26521,3</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p>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r w:rsidRPr="00284DC4">
              <w:rPr>
                <w:sz w:val="20"/>
                <w:szCs w:val="20"/>
              </w:rPr>
              <w:t>-</w:t>
            </w:r>
          </w:p>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p>
        </w:tc>
        <w:tc>
          <w:tcPr>
            <w:tcW w:w="945" w:type="dxa"/>
            <w:gridSpan w:val="3"/>
          </w:tcPr>
          <w:p w:rsidR="002E5380" w:rsidRPr="00284DC4" w:rsidRDefault="002E5380" w:rsidP="00FF5646">
            <w:pPr>
              <w:spacing w:after="100" w:afterAutospacing="1"/>
              <w:jc w:val="center"/>
              <w:rPr>
                <w:sz w:val="20"/>
                <w:szCs w:val="20"/>
              </w:rPr>
            </w:pPr>
          </w:p>
        </w:tc>
        <w:tc>
          <w:tcPr>
            <w:tcW w:w="898" w:type="dxa"/>
            <w:gridSpan w:val="2"/>
          </w:tcPr>
          <w:p w:rsidR="002E5380" w:rsidRPr="00284DC4" w:rsidRDefault="002E5380" w:rsidP="00FF5646">
            <w:pPr>
              <w:spacing w:after="100" w:afterAutospacing="1"/>
              <w:jc w:val="center"/>
              <w:rPr>
                <w:sz w:val="20"/>
                <w:szCs w:val="20"/>
              </w:rPr>
            </w:pPr>
          </w:p>
        </w:tc>
        <w:tc>
          <w:tcPr>
            <w:tcW w:w="992" w:type="dxa"/>
          </w:tcPr>
          <w:p w:rsidR="002E5380" w:rsidRPr="00284DC4" w:rsidRDefault="002E5380" w:rsidP="00FF5646">
            <w:pPr>
              <w:spacing w:after="100" w:afterAutospacing="1"/>
              <w:jc w:val="center"/>
              <w:rPr>
                <w:sz w:val="20"/>
                <w:szCs w:val="20"/>
              </w:rPr>
            </w:pPr>
          </w:p>
        </w:tc>
        <w:tc>
          <w:tcPr>
            <w:tcW w:w="283" w:type="dxa"/>
          </w:tcPr>
          <w:p w:rsidR="002E5380" w:rsidRPr="00284DC4" w:rsidRDefault="002E5380" w:rsidP="00FF5646">
            <w:pPr>
              <w:spacing w:after="100" w:afterAutospacing="1"/>
              <w:jc w:val="center"/>
              <w:rPr>
                <w:sz w:val="20"/>
                <w:szCs w:val="20"/>
              </w:rPr>
            </w:pPr>
          </w:p>
        </w:tc>
        <w:tc>
          <w:tcPr>
            <w:tcW w:w="993"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284" w:type="dxa"/>
          </w:tcPr>
          <w:p w:rsidR="002E5380" w:rsidRPr="00284DC4" w:rsidRDefault="002E5380" w:rsidP="00FF5646">
            <w:pPr>
              <w:spacing w:after="100" w:afterAutospacing="1"/>
              <w:jc w:val="center"/>
              <w:rPr>
                <w:sz w:val="20"/>
                <w:szCs w:val="20"/>
              </w:rPr>
            </w:pPr>
          </w:p>
        </w:tc>
        <w:tc>
          <w:tcPr>
            <w:tcW w:w="1132" w:type="dxa"/>
          </w:tcPr>
          <w:p w:rsidR="002E5380" w:rsidRPr="00284DC4" w:rsidRDefault="002E5380" w:rsidP="00FF5646">
            <w:pPr>
              <w:spacing w:after="100" w:afterAutospacing="1"/>
              <w:jc w:val="center"/>
              <w:rPr>
                <w:sz w:val="20"/>
                <w:szCs w:val="20"/>
              </w:rPr>
            </w:pPr>
          </w:p>
        </w:tc>
      </w:tr>
      <w:tr w:rsidR="002E5380" w:rsidRPr="00284DC4" w:rsidTr="00C83E0C">
        <w:tc>
          <w:tcPr>
            <w:tcW w:w="429" w:type="dxa"/>
          </w:tcPr>
          <w:p w:rsidR="002E5380" w:rsidRPr="00284DC4" w:rsidRDefault="002E5380" w:rsidP="00FF5646">
            <w:pPr>
              <w:spacing w:after="100" w:afterAutospacing="1"/>
              <w:jc w:val="center"/>
              <w:rPr>
                <w:sz w:val="20"/>
                <w:szCs w:val="20"/>
              </w:rPr>
            </w:pPr>
          </w:p>
        </w:tc>
        <w:tc>
          <w:tcPr>
            <w:tcW w:w="1842" w:type="dxa"/>
          </w:tcPr>
          <w:p w:rsidR="002E5380" w:rsidRPr="00284DC4" w:rsidRDefault="002E5380" w:rsidP="00FF5646">
            <w:pPr>
              <w:pStyle w:val="ConsPlusCell"/>
              <w:widowControl/>
              <w:rPr>
                <w:rFonts w:ascii="Times New Roman" w:hAnsi="Times New Roman" w:cs="Times New Roman"/>
                <w:sz w:val="18"/>
                <w:szCs w:val="18"/>
              </w:rPr>
            </w:pPr>
            <w:r w:rsidRPr="00284DC4">
              <w:rPr>
                <w:rFonts w:ascii="Times New Roman" w:hAnsi="Times New Roman" w:cs="Times New Roman"/>
                <w:sz w:val="18"/>
                <w:szCs w:val="18"/>
              </w:rPr>
              <w:t xml:space="preserve">Финансовое обеспе-чение  выполнения заявок на повыше-ние квалификации и  переподготовки ра-ботников образова-ния в части расчет-но-нормативных затрат </w:t>
            </w:r>
          </w:p>
        </w:tc>
        <w:tc>
          <w:tcPr>
            <w:tcW w:w="991" w:type="dxa"/>
          </w:tcPr>
          <w:p w:rsidR="002E5380" w:rsidRPr="00284DC4" w:rsidRDefault="002E5380" w:rsidP="00FF5646">
            <w:pPr>
              <w:spacing w:after="100" w:afterAutospacing="1"/>
              <w:jc w:val="center"/>
              <w:rPr>
                <w:sz w:val="20"/>
                <w:szCs w:val="20"/>
              </w:rPr>
            </w:pPr>
            <w:r w:rsidRPr="00284DC4">
              <w:rPr>
                <w:sz w:val="20"/>
                <w:szCs w:val="20"/>
              </w:rPr>
              <w:t>269,2</w:t>
            </w:r>
          </w:p>
        </w:tc>
        <w:tc>
          <w:tcPr>
            <w:tcW w:w="99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w:t>
            </w:r>
          </w:p>
        </w:tc>
        <w:tc>
          <w:tcPr>
            <w:tcW w:w="993" w:type="dxa"/>
          </w:tcPr>
          <w:p w:rsidR="002E5380" w:rsidRPr="00284DC4" w:rsidRDefault="002E5380" w:rsidP="00FF5646">
            <w:pPr>
              <w:spacing w:after="100" w:afterAutospacing="1"/>
              <w:jc w:val="center"/>
              <w:rPr>
                <w:sz w:val="20"/>
                <w:szCs w:val="20"/>
              </w:rPr>
            </w:pPr>
            <w:r w:rsidRPr="00284DC4">
              <w:rPr>
                <w:sz w:val="20"/>
                <w:szCs w:val="20"/>
              </w:rPr>
              <w:t>269,2</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p>
        </w:tc>
        <w:tc>
          <w:tcPr>
            <w:tcW w:w="945" w:type="dxa"/>
            <w:gridSpan w:val="3"/>
          </w:tcPr>
          <w:p w:rsidR="002E5380" w:rsidRPr="00284DC4" w:rsidRDefault="002E5380" w:rsidP="00FF5646">
            <w:pPr>
              <w:spacing w:after="100" w:afterAutospacing="1"/>
              <w:jc w:val="center"/>
              <w:rPr>
                <w:sz w:val="20"/>
                <w:szCs w:val="20"/>
              </w:rPr>
            </w:pPr>
          </w:p>
        </w:tc>
        <w:tc>
          <w:tcPr>
            <w:tcW w:w="898" w:type="dxa"/>
            <w:gridSpan w:val="2"/>
          </w:tcPr>
          <w:p w:rsidR="002E5380" w:rsidRPr="00284DC4" w:rsidRDefault="002E5380" w:rsidP="00FF5646">
            <w:pPr>
              <w:spacing w:after="100" w:afterAutospacing="1"/>
              <w:jc w:val="center"/>
              <w:rPr>
                <w:sz w:val="20"/>
                <w:szCs w:val="20"/>
              </w:rPr>
            </w:pPr>
          </w:p>
        </w:tc>
        <w:tc>
          <w:tcPr>
            <w:tcW w:w="992" w:type="dxa"/>
          </w:tcPr>
          <w:p w:rsidR="002E5380" w:rsidRPr="00284DC4" w:rsidRDefault="002E5380" w:rsidP="00FF5646">
            <w:pPr>
              <w:spacing w:after="100" w:afterAutospacing="1"/>
              <w:jc w:val="center"/>
              <w:rPr>
                <w:sz w:val="20"/>
                <w:szCs w:val="20"/>
              </w:rPr>
            </w:pPr>
          </w:p>
        </w:tc>
        <w:tc>
          <w:tcPr>
            <w:tcW w:w="283" w:type="dxa"/>
          </w:tcPr>
          <w:p w:rsidR="002E5380" w:rsidRPr="00284DC4" w:rsidRDefault="002E5380" w:rsidP="00FF5646">
            <w:pPr>
              <w:spacing w:after="100" w:afterAutospacing="1"/>
              <w:jc w:val="center"/>
              <w:rPr>
                <w:sz w:val="20"/>
                <w:szCs w:val="20"/>
              </w:rPr>
            </w:pPr>
          </w:p>
        </w:tc>
        <w:tc>
          <w:tcPr>
            <w:tcW w:w="993"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284" w:type="dxa"/>
          </w:tcPr>
          <w:p w:rsidR="002E5380" w:rsidRPr="00284DC4" w:rsidRDefault="002E5380" w:rsidP="00FF5646">
            <w:pPr>
              <w:spacing w:after="100" w:afterAutospacing="1"/>
              <w:jc w:val="center"/>
              <w:rPr>
                <w:sz w:val="20"/>
                <w:szCs w:val="20"/>
              </w:rPr>
            </w:pPr>
          </w:p>
        </w:tc>
        <w:tc>
          <w:tcPr>
            <w:tcW w:w="1132" w:type="dxa"/>
          </w:tcPr>
          <w:p w:rsidR="002E5380" w:rsidRPr="00284DC4" w:rsidRDefault="002E5380" w:rsidP="00FF5646">
            <w:pPr>
              <w:spacing w:after="100" w:afterAutospacing="1"/>
              <w:jc w:val="center"/>
              <w:rPr>
                <w:sz w:val="20"/>
                <w:szCs w:val="20"/>
              </w:rPr>
            </w:pPr>
          </w:p>
        </w:tc>
      </w:tr>
      <w:tr w:rsidR="002E5380" w:rsidRPr="00284DC4" w:rsidTr="00C83E0C">
        <w:tc>
          <w:tcPr>
            <w:tcW w:w="429" w:type="dxa"/>
          </w:tcPr>
          <w:p w:rsidR="002E5380" w:rsidRPr="00284DC4" w:rsidRDefault="002E5380" w:rsidP="00FF5646">
            <w:pPr>
              <w:spacing w:after="100" w:afterAutospacing="1"/>
              <w:jc w:val="center"/>
              <w:rPr>
                <w:sz w:val="20"/>
                <w:szCs w:val="20"/>
              </w:rPr>
            </w:pPr>
          </w:p>
        </w:tc>
        <w:tc>
          <w:tcPr>
            <w:tcW w:w="1842" w:type="dxa"/>
          </w:tcPr>
          <w:p w:rsidR="002E5380" w:rsidRPr="00284DC4" w:rsidRDefault="002E5380" w:rsidP="00FF5646">
            <w:pPr>
              <w:pStyle w:val="ConsPlusCell"/>
              <w:widowControl/>
              <w:rPr>
                <w:rFonts w:ascii="Times New Roman" w:hAnsi="Times New Roman" w:cs="Times New Roman"/>
                <w:b/>
                <w:bCs/>
                <w:sz w:val="18"/>
                <w:szCs w:val="18"/>
              </w:rPr>
            </w:pPr>
            <w:r w:rsidRPr="00284DC4">
              <w:rPr>
                <w:rFonts w:ascii="Times New Roman" w:hAnsi="Times New Roman" w:cs="Times New Roman"/>
                <w:b/>
                <w:bCs/>
                <w:sz w:val="18"/>
                <w:szCs w:val="18"/>
              </w:rPr>
              <w:t>Итого по подпрограмме 4.</w:t>
            </w:r>
          </w:p>
        </w:tc>
        <w:tc>
          <w:tcPr>
            <w:tcW w:w="991" w:type="dxa"/>
          </w:tcPr>
          <w:p w:rsidR="002E5380" w:rsidRPr="00284DC4" w:rsidRDefault="002E5380" w:rsidP="00FF5646">
            <w:pPr>
              <w:spacing w:after="100" w:afterAutospacing="1"/>
              <w:jc w:val="center"/>
              <w:rPr>
                <w:sz w:val="20"/>
                <w:szCs w:val="20"/>
              </w:rPr>
            </w:pPr>
            <w:r w:rsidRPr="00284DC4">
              <w:rPr>
                <w:sz w:val="20"/>
                <w:szCs w:val="20"/>
              </w:rPr>
              <w:t>37280,4</w:t>
            </w:r>
          </w:p>
        </w:tc>
        <w:tc>
          <w:tcPr>
            <w:tcW w:w="99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w:t>
            </w:r>
          </w:p>
        </w:tc>
        <w:tc>
          <w:tcPr>
            <w:tcW w:w="993" w:type="dxa"/>
          </w:tcPr>
          <w:p w:rsidR="002E5380" w:rsidRPr="00284DC4" w:rsidRDefault="002E5380" w:rsidP="00FF5646">
            <w:pPr>
              <w:spacing w:after="100" w:afterAutospacing="1"/>
              <w:jc w:val="center"/>
              <w:rPr>
                <w:sz w:val="20"/>
                <w:szCs w:val="20"/>
              </w:rPr>
            </w:pPr>
            <w:r w:rsidRPr="00284DC4">
              <w:rPr>
                <w:sz w:val="20"/>
                <w:szCs w:val="20"/>
              </w:rPr>
              <w:t>37280,4</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p>
        </w:tc>
        <w:tc>
          <w:tcPr>
            <w:tcW w:w="945" w:type="dxa"/>
            <w:gridSpan w:val="3"/>
          </w:tcPr>
          <w:p w:rsidR="002E5380" w:rsidRPr="00284DC4" w:rsidRDefault="002E5380" w:rsidP="00FF5646">
            <w:pPr>
              <w:spacing w:after="100" w:afterAutospacing="1"/>
              <w:jc w:val="center"/>
              <w:rPr>
                <w:sz w:val="20"/>
                <w:szCs w:val="20"/>
              </w:rPr>
            </w:pPr>
          </w:p>
        </w:tc>
        <w:tc>
          <w:tcPr>
            <w:tcW w:w="898" w:type="dxa"/>
            <w:gridSpan w:val="2"/>
          </w:tcPr>
          <w:p w:rsidR="002E5380" w:rsidRPr="00284DC4" w:rsidRDefault="002E5380" w:rsidP="00FF5646">
            <w:pPr>
              <w:spacing w:after="100" w:afterAutospacing="1"/>
              <w:jc w:val="center"/>
              <w:rPr>
                <w:sz w:val="20"/>
                <w:szCs w:val="20"/>
              </w:rPr>
            </w:pPr>
          </w:p>
        </w:tc>
        <w:tc>
          <w:tcPr>
            <w:tcW w:w="992" w:type="dxa"/>
          </w:tcPr>
          <w:p w:rsidR="002E5380" w:rsidRPr="00284DC4" w:rsidRDefault="002E5380" w:rsidP="00FF5646">
            <w:pPr>
              <w:spacing w:after="100" w:afterAutospacing="1"/>
              <w:jc w:val="center"/>
              <w:rPr>
                <w:sz w:val="20"/>
                <w:szCs w:val="20"/>
              </w:rPr>
            </w:pPr>
          </w:p>
        </w:tc>
        <w:tc>
          <w:tcPr>
            <w:tcW w:w="283" w:type="dxa"/>
          </w:tcPr>
          <w:p w:rsidR="002E5380" w:rsidRPr="00284DC4" w:rsidRDefault="002E5380" w:rsidP="00FF5646">
            <w:pPr>
              <w:spacing w:after="100" w:afterAutospacing="1"/>
              <w:jc w:val="center"/>
              <w:rPr>
                <w:sz w:val="20"/>
                <w:szCs w:val="20"/>
              </w:rPr>
            </w:pPr>
          </w:p>
        </w:tc>
        <w:tc>
          <w:tcPr>
            <w:tcW w:w="993"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284" w:type="dxa"/>
          </w:tcPr>
          <w:p w:rsidR="002E5380" w:rsidRPr="00284DC4" w:rsidRDefault="002E5380" w:rsidP="00FF5646">
            <w:pPr>
              <w:spacing w:after="100" w:afterAutospacing="1"/>
              <w:jc w:val="center"/>
              <w:rPr>
                <w:sz w:val="20"/>
                <w:szCs w:val="20"/>
              </w:rPr>
            </w:pPr>
          </w:p>
        </w:tc>
        <w:tc>
          <w:tcPr>
            <w:tcW w:w="1132" w:type="dxa"/>
          </w:tcPr>
          <w:p w:rsidR="002E5380" w:rsidRPr="00284DC4" w:rsidRDefault="002E5380" w:rsidP="00FF5646">
            <w:pPr>
              <w:spacing w:after="100" w:afterAutospacing="1"/>
              <w:jc w:val="center"/>
              <w:rPr>
                <w:sz w:val="20"/>
                <w:szCs w:val="20"/>
              </w:rPr>
            </w:pPr>
          </w:p>
        </w:tc>
      </w:tr>
      <w:tr w:rsidR="002E5380" w:rsidRPr="00284DC4" w:rsidTr="00C83E0C">
        <w:tc>
          <w:tcPr>
            <w:tcW w:w="16018" w:type="dxa"/>
            <w:gridSpan w:val="25"/>
          </w:tcPr>
          <w:p w:rsidR="002E5380" w:rsidRPr="00284DC4" w:rsidRDefault="002E5380" w:rsidP="00FF5646">
            <w:pPr>
              <w:spacing w:after="100" w:afterAutospacing="1"/>
              <w:jc w:val="center"/>
              <w:rPr>
                <w:sz w:val="20"/>
                <w:szCs w:val="20"/>
              </w:rPr>
            </w:pPr>
          </w:p>
        </w:tc>
      </w:tr>
      <w:tr w:rsidR="002E5380" w:rsidRPr="00284DC4" w:rsidTr="00C83E0C">
        <w:tc>
          <w:tcPr>
            <w:tcW w:w="16018" w:type="dxa"/>
            <w:gridSpan w:val="25"/>
          </w:tcPr>
          <w:p w:rsidR="002E5380" w:rsidRPr="00284DC4" w:rsidRDefault="002E5380" w:rsidP="00FF5646">
            <w:pPr>
              <w:spacing w:after="100" w:afterAutospacing="1"/>
              <w:jc w:val="center"/>
              <w:rPr>
                <w:sz w:val="18"/>
                <w:szCs w:val="18"/>
              </w:rPr>
            </w:pPr>
            <w:r w:rsidRPr="00284DC4">
              <w:rPr>
                <w:b/>
                <w:bCs/>
                <w:sz w:val="18"/>
                <w:szCs w:val="18"/>
              </w:rPr>
              <w:t>5. Подпрограмма «Социальное обеспечение населения и охрана семьи и детства»</w:t>
            </w:r>
          </w:p>
        </w:tc>
      </w:tr>
      <w:tr w:rsidR="002E5380" w:rsidRPr="00284DC4" w:rsidTr="00C83E0C">
        <w:tc>
          <w:tcPr>
            <w:tcW w:w="429" w:type="dxa"/>
          </w:tcPr>
          <w:p w:rsidR="002E5380" w:rsidRPr="00284DC4" w:rsidRDefault="002E5380" w:rsidP="00FF5646">
            <w:pPr>
              <w:spacing w:after="100" w:afterAutospacing="1"/>
              <w:jc w:val="center"/>
              <w:rPr>
                <w:sz w:val="20"/>
                <w:szCs w:val="20"/>
              </w:rPr>
            </w:pPr>
          </w:p>
        </w:tc>
        <w:tc>
          <w:tcPr>
            <w:tcW w:w="1842" w:type="dxa"/>
          </w:tcPr>
          <w:p w:rsidR="002E5380" w:rsidRPr="00284DC4" w:rsidRDefault="002E5380" w:rsidP="00FF5646">
            <w:pPr>
              <w:pStyle w:val="ConsPlusCell"/>
              <w:widowControl/>
              <w:tabs>
                <w:tab w:val="left" w:pos="12191"/>
              </w:tabs>
              <w:rPr>
                <w:rFonts w:ascii="Times New Roman" w:hAnsi="Times New Roman" w:cs="Times New Roman"/>
                <w:sz w:val="18"/>
                <w:szCs w:val="18"/>
              </w:rPr>
            </w:pPr>
            <w:r w:rsidRPr="00284DC4">
              <w:rPr>
                <w:rFonts w:ascii="Times New Roman" w:hAnsi="Times New Roman" w:cs="Times New Roman"/>
                <w:sz w:val="18"/>
                <w:szCs w:val="18"/>
              </w:rPr>
              <w:t>Организация выплат компенсации части родительской платы за содержание ре-бенка в дошкольных образовательных учреждениях</w:t>
            </w:r>
          </w:p>
        </w:tc>
        <w:tc>
          <w:tcPr>
            <w:tcW w:w="991" w:type="dxa"/>
          </w:tcPr>
          <w:p w:rsidR="002E5380" w:rsidRPr="00284DC4" w:rsidRDefault="002E5380" w:rsidP="00FF5646">
            <w:pPr>
              <w:spacing w:after="100" w:afterAutospacing="1"/>
              <w:jc w:val="center"/>
              <w:rPr>
                <w:sz w:val="20"/>
                <w:szCs w:val="20"/>
              </w:rPr>
            </w:pPr>
            <w:r w:rsidRPr="00284DC4">
              <w:rPr>
                <w:sz w:val="20"/>
                <w:szCs w:val="20"/>
              </w:rPr>
              <w:t>18771,3</w:t>
            </w:r>
          </w:p>
        </w:tc>
        <w:tc>
          <w:tcPr>
            <w:tcW w:w="99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18771,3</w:t>
            </w:r>
          </w:p>
        </w:tc>
        <w:tc>
          <w:tcPr>
            <w:tcW w:w="993" w:type="dxa"/>
          </w:tcPr>
          <w:p w:rsidR="002E5380" w:rsidRPr="00284DC4" w:rsidRDefault="002E5380" w:rsidP="00FF5646">
            <w:pPr>
              <w:spacing w:after="100" w:afterAutospacing="1"/>
              <w:jc w:val="center"/>
              <w:rPr>
                <w:sz w:val="20"/>
                <w:szCs w:val="20"/>
              </w:rPr>
            </w:pPr>
            <w:r w:rsidRPr="00284DC4">
              <w:rPr>
                <w:sz w:val="20"/>
                <w:szCs w:val="20"/>
              </w:rPr>
              <w:t>-</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p>
        </w:tc>
        <w:tc>
          <w:tcPr>
            <w:tcW w:w="945" w:type="dxa"/>
            <w:gridSpan w:val="3"/>
          </w:tcPr>
          <w:p w:rsidR="002E5380" w:rsidRPr="00284DC4" w:rsidRDefault="002E5380" w:rsidP="00FF5646">
            <w:pPr>
              <w:spacing w:after="100" w:afterAutospacing="1"/>
              <w:jc w:val="center"/>
              <w:rPr>
                <w:sz w:val="20"/>
                <w:szCs w:val="20"/>
              </w:rPr>
            </w:pPr>
          </w:p>
        </w:tc>
        <w:tc>
          <w:tcPr>
            <w:tcW w:w="898" w:type="dxa"/>
            <w:gridSpan w:val="2"/>
          </w:tcPr>
          <w:p w:rsidR="002E5380" w:rsidRPr="00284DC4" w:rsidRDefault="002E5380" w:rsidP="00FF5646">
            <w:pPr>
              <w:spacing w:after="100" w:afterAutospacing="1"/>
              <w:jc w:val="center"/>
              <w:rPr>
                <w:sz w:val="20"/>
                <w:szCs w:val="20"/>
              </w:rPr>
            </w:pPr>
          </w:p>
        </w:tc>
        <w:tc>
          <w:tcPr>
            <w:tcW w:w="992" w:type="dxa"/>
          </w:tcPr>
          <w:p w:rsidR="002E5380" w:rsidRPr="00284DC4" w:rsidRDefault="002E5380" w:rsidP="00FF5646">
            <w:pPr>
              <w:spacing w:after="100" w:afterAutospacing="1"/>
              <w:jc w:val="center"/>
              <w:rPr>
                <w:sz w:val="20"/>
                <w:szCs w:val="20"/>
              </w:rPr>
            </w:pPr>
          </w:p>
        </w:tc>
        <w:tc>
          <w:tcPr>
            <w:tcW w:w="283" w:type="dxa"/>
          </w:tcPr>
          <w:p w:rsidR="002E5380" w:rsidRPr="00284DC4" w:rsidRDefault="002E5380" w:rsidP="00FF5646">
            <w:pPr>
              <w:spacing w:after="100" w:afterAutospacing="1"/>
              <w:jc w:val="center"/>
              <w:rPr>
                <w:sz w:val="20"/>
                <w:szCs w:val="20"/>
              </w:rPr>
            </w:pPr>
          </w:p>
        </w:tc>
        <w:tc>
          <w:tcPr>
            <w:tcW w:w="993"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284" w:type="dxa"/>
          </w:tcPr>
          <w:p w:rsidR="002E5380" w:rsidRPr="00284DC4" w:rsidRDefault="002E5380" w:rsidP="00FF5646">
            <w:pPr>
              <w:spacing w:after="100" w:afterAutospacing="1"/>
              <w:jc w:val="center"/>
              <w:rPr>
                <w:sz w:val="20"/>
                <w:szCs w:val="20"/>
              </w:rPr>
            </w:pPr>
          </w:p>
        </w:tc>
        <w:tc>
          <w:tcPr>
            <w:tcW w:w="1132" w:type="dxa"/>
          </w:tcPr>
          <w:p w:rsidR="002E5380" w:rsidRPr="00284DC4" w:rsidRDefault="002E5380" w:rsidP="00FF5646">
            <w:pPr>
              <w:spacing w:after="100" w:afterAutospacing="1"/>
              <w:jc w:val="center"/>
              <w:rPr>
                <w:sz w:val="20"/>
                <w:szCs w:val="20"/>
              </w:rPr>
            </w:pPr>
          </w:p>
        </w:tc>
      </w:tr>
      <w:tr w:rsidR="002E5380" w:rsidRPr="00284DC4" w:rsidTr="00C83E0C">
        <w:tc>
          <w:tcPr>
            <w:tcW w:w="429" w:type="dxa"/>
          </w:tcPr>
          <w:p w:rsidR="002E5380" w:rsidRPr="00284DC4" w:rsidRDefault="002E5380" w:rsidP="00FF5646">
            <w:pPr>
              <w:spacing w:after="100" w:afterAutospacing="1"/>
              <w:jc w:val="center"/>
              <w:rPr>
                <w:sz w:val="20"/>
                <w:szCs w:val="20"/>
              </w:rPr>
            </w:pPr>
          </w:p>
        </w:tc>
        <w:tc>
          <w:tcPr>
            <w:tcW w:w="1842" w:type="dxa"/>
          </w:tcPr>
          <w:p w:rsidR="002E5380" w:rsidRPr="00284DC4" w:rsidRDefault="002E5380" w:rsidP="00FF5646">
            <w:pPr>
              <w:pStyle w:val="ConsPlusCell"/>
              <w:widowControl/>
              <w:rPr>
                <w:rFonts w:ascii="Times New Roman" w:hAnsi="Times New Roman" w:cs="Times New Roman"/>
                <w:sz w:val="18"/>
                <w:szCs w:val="18"/>
              </w:rPr>
            </w:pPr>
            <w:r w:rsidRPr="00284DC4">
              <w:rPr>
                <w:rFonts w:ascii="Times New Roman" w:hAnsi="Times New Roman" w:cs="Times New Roman"/>
                <w:sz w:val="18"/>
                <w:szCs w:val="18"/>
              </w:rPr>
              <w:t>Социальная поддер-жка детей-сирот и детей, оставшихся без попечения роди-телей, переданных на воспитание в семьи граждан Рос-сийской Федерации</w:t>
            </w:r>
          </w:p>
        </w:tc>
        <w:tc>
          <w:tcPr>
            <w:tcW w:w="13747" w:type="dxa"/>
            <w:gridSpan w:val="23"/>
          </w:tcPr>
          <w:p w:rsidR="002E5380" w:rsidRPr="00284DC4" w:rsidRDefault="002E5380" w:rsidP="00FF5646">
            <w:pPr>
              <w:spacing w:after="100" w:afterAutospacing="1"/>
              <w:jc w:val="center"/>
              <w:rPr>
                <w:sz w:val="20"/>
                <w:szCs w:val="20"/>
              </w:rPr>
            </w:pPr>
          </w:p>
        </w:tc>
      </w:tr>
      <w:tr w:rsidR="002E5380" w:rsidRPr="00284DC4" w:rsidTr="00C83E0C">
        <w:tc>
          <w:tcPr>
            <w:tcW w:w="429" w:type="dxa"/>
          </w:tcPr>
          <w:p w:rsidR="002E5380" w:rsidRPr="00284DC4" w:rsidRDefault="002E5380" w:rsidP="00FF5646">
            <w:pPr>
              <w:spacing w:after="100" w:afterAutospacing="1"/>
              <w:jc w:val="center"/>
              <w:rPr>
                <w:sz w:val="20"/>
                <w:szCs w:val="20"/>
              </w:rPr>
            </w:pPr>
          </w:p>
        </w:tc>
        <w:tc>
          <w:tcPr>
            <w:tcW w:w="1842" w:type="dxa"/>
          </w:tcPr>
          <w:p w:rsidR="002E5380" w:rsidRPr="00284DC4" w:rsidRDefault="002E5380" w:rsidP="00FF5646">
            <w:pPr>
              <w:pStyle w:val="ConsPlusCell"/>
              <w:widowControl/>
              <w:rPr>
                <w:rFonts w:ascii="Times New Roman" w:hAnsi="Times New Roman" w:cs="Times New Roman"/>
                <w:sz w:val="18"/>
                <w:szCs w:val="18"/>
              </w:rPr>
            </w:pPr>
            <w:r w:rsidRPr="00284DC4">
              <w:rPr>
                <w:rFonts w:ascii="Times New Roman" w:hAnsi="Times New Roman" w:cs="Times New Roman"/>
                <w:sz w:val="18"/>
                <w:szCs w:val="18"/>
              </w:rPr>
              <w:t xml:space="preserve">выплата единовременного  пособия при всех формах устройства детей, лишенных родительского попечения, в семью   </w:t>
            </w:r>
          </w:p>
        </w:tc>
        <w:tc>
          <w:tcPr>
            <w:tcW w:w="991" w:type="dxa"/>
          </w:tcPr>
          <w:p w:rsidR="002E5380" w:rsidRPr="00284DC4" w:rsidRDefault="002E5380" w:rsidP="00FF5646">
            <w:pPr>
              <w:spacing w:after="100" w:afterAutospacing="1"/>
              <w:jc w:val="center"/>
              <w:rPr>
                <w:sz w:val="20"/>
                <w:szCs w:val="20"/>
              </w:rPr>
            </w:pPr>
            <w:r w:rsidRPr="00284DC4">
              <w:rPr>
                <w:sz w:val="20"/>
                <w:szCs w:val="20"/>
              </w:rPr>
              <w:t>1421,8</w:t>
            </w:r>
          </w:p>
        </w:tc>
        <w:tc>
          <w:tcPr>
            <w:tcW w:w="993" w:type="dxa"/>
          </w:tcPr>
          <w:p w:rsidR="002E5380" w:rsidRPr="00284DC4" w:rsidRDefault="002E5380" w:rsidP="00FF5646">
            <w:pPr>
              <w:spacing w:after="100" w:afterAutospacing="1"/>
              <w:jc w:val="center"/>
              <w:rPr>
                <w:sz w:val="20"/>
                <w:szCs w:val="20"/>
              </w:rPr>
            </w:pPr>
            <w:r w:rsidRPr="00284DC4">
              <w:rPr>
                <w:sz w:val="20"/>
                <w:szCs w:val="20"/>
              </w:rPr>
              <w:t>351,3</w:t>
            </w:r>
          </w:p>
        </w:tc>
        <w:tc>
          <w:tcPr>
            <w:tcW w:w="992" w:type="dxa"/>
          </w:tcPr>
          <w:p w:rsidR="002E5380" w:rsidRPr="00284DC4" w:rsidRDefault="002E5380" w:rsidP="00FF5646">
            <w:pPr>
              <w:spacing w:after="100" w:afterAutospacing="1"/>
              <w:jc w:val="center"/>
              <w:rPr>
                <w:sz w:val="20"/>
                <w:szCs w:val="20"/>
              </w:rPr>
            </w:pPr>
            <w:r w:rsidRPr="00284DC4">
              <w:rPr>
                <w:sz w:val="20"/>
                <w:szCs w:val="20"/>
              </w:rPr>
              <w:t>1070,5</w:t>
            </w:r>
          </w:p>
        </w:tc>
        <w:tc>
          <w:tcPr>
            <w:tcW w:w="993" w:type="dxa"/>
          </w:tcPr>
          <w:p w:rsidR="002E5380" w:rsidRPr="00284DC4" w:rsidRDefault="002E5380" w:rsidP="00FF5646">
            <w:pPr>
              <w:spacing w:after="100" w:afterAutospacing="1"/>
              <w:jc w:val="center"/>
              <w:rPr>
                <w:sz w:val="20"/>
                <w:szCs w:val="20"/>
              </w:rPr>
            </w:pPr>
            <w:r w:rsidRPr="00284DC4">
              <w:rPr>
                <w:sz w:val="20"/>
                <w:szCs w:val="20"/>
              </w:rPr>
              <w:t>-</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p>
        </w:tc>
        <w:tc>
          <w:tcPr>
            <w:tcW w:w="945" w:type="dxa"/>
            <w:gridSpan w:val="3"/>
          </w:tcPr>
          <w:p w:rsidR="002E5380" w:rsidRPr="00284DC4" w:rsidRDefault="002E5380" w:rsidP="00FF5646">
            <w:pPr>
              <w:spacing w:after="100" w:afterAutospacing="1"/>
              <w:jc w:val="center"/>
              <w:rPr>
                <w:sz w:val="20"/>
                <w:szCs w:val="20"/>
              </w:rPr>
            </w:pPr>
          </w:p>
        </w:tc>
        <w:tc>
          <w:tcPr>
            <w:tcW w:w="898" w:type="dxa"/>
            <w:gridSpan w:val="2"/>
          </w:tcPr>
          <w:p w:rsidR="002E5380" w:rsidRPr="00284DC4" w:rsidRDefault="002E5380" w:rsidP="00FF5646">
            <w:pPr>
              <w:spacing w:after="100" w:afterAutospacing="1"/>
              <w:jc w:val="center"/>
              <w:rPr>
                <w:sz w:val="20"/>
                <w:szCs w:val="20"/>
              </w:rPr>
            </w:pPr>
          </w:p>
        </w:tc>
        <w:tc>
          <w:tcPr>
            <w:tcW w:w="992" w:type="dxa"/>
          </w:tcPr>
          <w:p w:rsidR="002E5380" w:rsidRPr="00284DC4" w:rsidRDefault="002E5380" w:rsidP="00FF5646">
            <w:pPr>
              <w:spacing w:after="100" w:afterAutospacing="1"/>
              <w:jc w:val="center"/>
              <w:rPr>
                <w:sz w:val="20"/>
                <w:szCs w:val="20"/>
              </w:rPr>
            </w:pPr>
          </w:p>
        </w:tc>
        <w:tc>
          <w:tcPr>
            <w:tcW w:w="283" w:type="dxa"/>
          </w:tcPr>
          <w:p w:rsidR="002E5380" w:rsidRPr="00284DC4" w:rsidRDefault="002E5380" w:rsidP="00FF5646">
            <w:pPr>
              <w:spacing w:after="100" w:afterAutospacing="1"/>
              <w:jc w:val="center"/>
              <w:rPr>
                <w:sz w:val="20"/>
                <w:szCs w:val="20"/>
              </w:rPr>
            </w:pPr>
          </w:p>
        </w:tc>
        <w:tc>
          <w:tcPr>
            <w:tcW w:w="993"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284" w:type="dxa"/>
          </w:tcPr>
          <w:p w:rsidR="002E5380" w:rsidRPr="00284DC4" w:rsidRDefault="002E5380" w:rsidP="00FF5646">
            <w:pPr>
              <w:spacing w:after="100" w:afterAutospacing="1"/>
              <w:jc w:val="center"/>
              <w:rPr>
                <w:sz w:val="20"/>
                <w:szCs w:val="20"/>
              </w:rPr>
            </w:pPr>
          </w:p>
        </w:tc>
        <w:tc>
          <w:tcPr>
            <w:tcW w:w="1132" w:type="dxa"/>
          </w:tcPr>
          <w:p w:rsidR="002E5380" w:rsidRPr="00284DC4" w:rsidRDefault="002E5380" w:rsidP="00FF5646">
            <w:pPr>
              <w:spacing w:after="100" w:afterAutospacing="1"/>
              <w:jc w:val="center"/>
              <w:rPr>
                <w:sz w:val="20"/>
                <w:szCs w:val="20"/>
              </w:rPr>
            </w:pPr>
          </w:p>
        </w:tc>
      </w:tr>
      <w:tr w:rsidR="002E5380" w:rsidRPr="00284DC4" w:rsidTr="00C83E0C">
        <w:tc>
          <w:tcPr>
            <w:tcW w:w="429" w:type="dxa"/>
          </w:tcPr>
          <w:p w:rsidR="002E5380" w:rsidRPr="00284DC4" w:rsidRDefault="002E5380" w:rsidP="00FF5646">
            <w:pPr>
              <w:spacing w:after="100" w:afterAutospacing="1"/>
              <w:jc w:val="center"/>
              <w:rPr>
                <w:sz w:val="20"/>
                <w:szCs w:val="20"/>
              </w:rPr>
            </w:pPr>
          </w:p>
        </w:tc>
        <w:tc>
          <w:tcPr>
            <w:tcW w:w="1842" w:type="dxa"/>
          </w:tcPr>
          <w:p w:rsidR="002E5380" w:rsidRPr="00284DC4" w:rsidRDefault="002E5380" w:rsidP="00FF5646">
            <w:pPr>
              <w:pStyle w:val="ConsPlusCell"/>
              <w:widowControl/>
              <w:rPr>
                <w:rFonts w:ascii="Times New Roman" w:hAnsi="Times New Roman" w:cs="Times New Roman"/>
                <w:sz w:val="18"/>
                <w:szCs w:val="18"/>
              </w:rPr>
            </w:pPr>
            <w:r w:rsidRPr="00284DC4">
              <w:rPr>
                <w:rFonts w:ascii="Times New Roman" w:hAnsi="Times New Roman" w:cs="Times New Roman"/>
                <w:sz w:val="18"/>
                <w:szCs w:val="18"/>
              </w:rPr>
              <w:t xml:space="preserve">выплата ежемесяч-ного денежного содержания детям, находящимся под опекой  или попечительством   </w:t>
            </w:r>
          </w:p>
          <w:p w:rsidR="002E5380" w:rsidRPr="00284DC4" w:rsidRDefault="002E5380" w:rsidP="00FF5646">
            <w:pPr>
              <w:pStyle w:val="ConsPlusCell"/>
              <w:widowControl/>
              <w:rPr>
                <w:rFonts w:ascii="Times New Roman" w:hAnsi="Times New Roman" w:cs="Times New Roman"/>
                <w:sz w:val="18"/>
                <w:szCs w:val="18"/>
              </w:rPr>
            </w:pPr>
            <w:r w:rsidRPr="00284DC4">
              <w:rPr>
                <w:rFonts w:ascii="Times New Roman" w:hAnsi="Times New Roman" w:cs="Times New Roman"/>
                <w:sz w:val="18"/>
                <w:szCs w:val="18"/>
              </w:rPr>
              <w:t xml:space="preserve"> </w:t>
            </w:r>
          </w:p>
        </w:tc>
        <w:tc>
          <w:tcPr>
            <w:tcW w:w="991" w:type="dxa"/>
          </w:tcPr>
          <w:p w:rsidR="002E5380" w:rsidRPr="00284DC4" w:rsidRDefault="002E5380" w:rsidP="00FF5646">
            <w:pPr>
              <w:spacing w:after="100" w:afterAutospacing="1"/>
              <w:jc w:val="center"/>
              <w:rPr>
                <w:sz w:val="20"/>
                <w:szCs w:val="20"/>
              </w:rPr>
            </w:pPr>
            <w:r w:rsidRPr="00284DC4">
              <w:rPr>
                <w:sz w:val="20"/>
                <w:szCs w:val="20"/>
              </w:rPr>
              <w:t>75770,3</w:t>
            </w:r>
          </w:p>
        </w:tc>
        <w:tc>
          <w:tcPr>
            <w:tcW w:w="99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75770,3</w:t>
            </w:r>
          </w:p>
        </w:tc>
        <w:tc>
          <w:tcPr>
            <w:tcW w:w="993" w:type="dxa"/>
          </w:tcPr>
          <w:p w:rsidR="002E5380" w:rsidRPr="00284DC4" w:rsidRDefault="002E5380" w:rsidP="00FF5646">
            <w:pPr>
              <w:spacing w:after="100" w:afterAutospacing="1"/>
              <w:jc w:val="center"/>
              <w:rPr>
                <w:sz w:val="20"/>
                <w:szCs w:val="20"/>
              </w:rPr>
            </w:pPr>
            <w:r w:rsidRPr="00284DC4">
              <w:rPr>
                <w:sz w:val="20"/>
                <w:szCs w:val="20"/>
              </w:rPr>
              <w:t>-</w:t>
            </w:r>
          </w:p>
        </w:tc>
        <w:tc>
          <w:tcPr>
            <w:tcW w:w="283" w:type="dxa"/>
          </w:tcPr>
          <w:p w:rsidR="002E5380" w:rsidRPr="00284DC4" w:rsidRDefault="002E5380" w:rsidP="00FF5646">
            <w:pPr>
              <w:spacing w:after="100" w:afterAutospacing="1"/>
              <w:jc w:val="center"/>
              <w:rPr>
                <w:sz w:val="20"/>
                <w:szCs w:val="20"/>
              </w:rPr>
            </w:pPr>
          </w:p>
        </w:tc>
        <w:tc>
          <w:tcPr>
            <w:tcW w:w="992" w:type="dxa"/>
          </w:tcPr>
          <w:p w:rsidR="002E5380" w:rsidRPr="00284DC4" w:rsidRDefault="002E5380" w:rsidP="00FF5646">
            <w:pPr>
              <w:spacing w:after="100" w:afterAutospacing="1"/>
              <w:jc w:val="center"/>
              <w:rPr>
                <w:sz w:val="20"/>
                <w:szCs w:val="20"/>
              </w:rPr>
            </w:pPr>
          </w:p>
        </w:tc>
        <w:tc>
          <w:tcPr>
            <w:tcW w:w="945" w:type="dxa"/>
            <w:gridSpan w:val="3"/>
          </w:tcPr>
          <w:p w:rsidR="002E5380" w:rsidRPr="00284DC4" w:rsidRDefault="002E5380" w:rsidP="00FF5646">
            <w:pPr>
              <w:spacing w:after="100" w:afterAutospacing="1"/>
              <w:jc w:val="center"/>
              <w:rPr>
                <w:sz w:val="20"/>
                <w:szCs w:val="20"/>
              </w:rPr>
            </w:pPr>
          </w:p>
        </w:tc>
        <w:tc>
          <w:tcPr>
            <w:tcW w:w="898" w:type="dxa"/>
            <w:gridSpan w:val="2"/>
          </w:tcPr>
          <w:p w:rsidR="002E5380" w:rsidRPr="00284DC4" w:rsidRDefault="002E5380" w:rsidP="00FF5646">
            <w:pPr>
              <w:spacing w:after="100" w:afterAutospacing="1"/>
              <w:jc w:val="center"/>
              <w:rPr>
                <w:sz w:val="20"/>
                <w:szCs w:val="20"/>
              </w:rPr>
            </w:pPr>
          </w:p>
        </w:tc>
        <w:tc>
          <w:tcPr>
            <w:tcW w:w="992" w:type="dxa"/>
          </w:tcPr>
          <w:p w:rsidR="002E5380" w:rsidRPr="00284DC4" w:rsidRDefault="002E5380" w:rsidP="00FF5646">
            <w:pPr>
              <w:spacing w:after="100" w:afterAutospacing="1"/>
              <w:jc w:val="center"/>
              <w:rPr>
                <w:sz w:val="20"/>
                <w:szCs w:val="20"/>
              </w:rPr>
            </w:pPr>
          </w:p>
        </w:tc>
        <w:tc>
          <w:tcPr>
            <w:tcW w:w="283" w:type="dxa"/>
          </w:tcPr>
          <w:p w:rsidR="002E5380" w:rsidRPr="00284DC4" w:rsidRDefault="002E5380" w:rsidP="00FF5646">
            <w:pPr>
              <w:spacing w:after="100" w:afterAutospacing="1"/>
              <w:jc w:val="center"/>
              <w:rPr>
                <w:sz w:val="20"/>
                <w:szCs w:val="20"/>
              </w:rPr>
            </w:pPr>
          </w:p>
        </w:tc>
        <w:tc>
          <w:tcPr>
            <w:tcW w:w="993"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284" w:type="dxa"/>
          </w:tcPr>
          <w:p w:rsidR="002E5380" w:rsidRPr="00284DC4" w:rsidRDefault="002E5380" w:rsidP="00FF5646">
            <w:pPr>
              <w:spacing w:after="100" w:afterAutospacing="1"/>
              <w:jc w:val="center"/>
              <w:rPr>
                <w:sz w:val="20"/>
                <w:szCs w:val="20"/>
              </w:rPr>
            </w:pPr>
          </w:p>
        </w:tc>
        <w:tc>
          <w:tcPr>
            <w:tcW w:w="1132" w:type="dxa"/>
          </w:tcPr>
          <w:p w:rsidR="002E5380" w:rsidRPr="00284DC4" w:rsidRDefault="002E5380" w:rsidP="00FF5646">
            <w:pPr>
              <w:spacing w:after="100" w:afterAutospacing="1"/>
              <w:jc w:val="center"/>
              <w:rPr>
                <w:sz w:val="20"/>
                <w:szCs w:val="20"/>
              </w:rPr>
            </w:pPr>
          </w:p>
        </w:tc>
      </w:tr>
      <w:tr w:rsidR="002E5380" w:rsidRPr="00284DC4" w:rsidTr="00C83E0C">
        <w:tc>
          <w:tcPr>
            <w:tcW w:w="429" w:type="dxa"/>
          </w:tcPr>
          <w:p w:rsidR="002E5380" w:rsidRPr="00284DC4" w:rsidRDefault="002E5380" w:rsidP="00FF5646">
            <w:pPr>
              <w:spacing w:after="100" w:afterAutospacing="1"/>
              <w:jc w:val="center"/>
              <w:rPr>
                <w:sz w:val="20"/>
                <w:szCs w:val="20"/>
              </w:rPr>
            </w:pPr>
          </w:p>
        </w:tc>
        <w:tc>
          <w:tcPr>
            <w:tcW w:w="1842" w:type="dxa"/>
          </w:tcPr>
          <w:p w:rsidR="002E5380" w:rsidRPr="00284DC4" w:rsidRDefault="002E5380" w:rsidP="00FF5646">
            <w:pPr>
              <w:pStyle w:val="ConsPlusCell"/>
              <w:widowControl/>
              <w:rPr>
                <w:rFonts w:ascii="Times New Roman" w:hAnsi="Times New Roman" w:cs="Times New Roman"/>
                <w:sz w:val="18"/>
                <w:szCs w:val="18"/>
              </w:rPr>
            </w:pPr>
            <w:r w:rsidRPr="00284DC4">
              <w:rPr>
                <w:rFonts w:ascii="Times New Roman" w:hAnsi="Times New Roman" w:cs="Times New Roman"/>
                <w:sz w:val="18"/>
                <w:szCs w:val="18"/>
              </w:rPr>
              <w:t>выплата ежемесяч-ного денежного содержания детям, находящимся в приемных  семьях, и ежемесячного де-нежного вознаграж-дения,причитающе-гося приемным родителям</w:t>
            </w:r>
          </w:p>
          <w:p w:rsidR="002E5380" w:rsidRPr="00284DC4" w:rsidRDefault="002E5380" w:rsidP="00FF5646">
            <w:pPr>
              <w:pStyle w:val="ConsPlusCell"/>
              <w:widowControl/>
              <w:rPr>
                <w:rFonts w:ascii="Times New Roman" w:hAnsi="Times New Roman" w:cs="Times New Roman"/>
                <w:sz w:val="18"/>
                <w:szCs w:val="18"/>
              </w:rPr>
            </w:pPr>
          </w:p>
        </w:tc>
        <w:tc>
          <w:tcPr>
            <w:tcW w:w="991" w:type="dxa"/>
          </w:tcPr>
          <w:p w:rsidR="002E5380" w:rsidRPr="00284DC4" w:rsidRDefault="002E5380" w:rsidP="00FF5646">
            <w:pPr>
              <w:spacing w:after="100" w:afterAutospacing="1"/>
              <w:jc w:val="center"/>
              <w:rPr>
                <w:sz w:val="20"/>
                <w:szCs w:val="20"/>
              </w:rPr>
            </w:pPr>
            <w:r w:rsidRPr="00284DC4">
              <w:rPr>
                <w:sz w:val="20"/>
                <w:szCs w:val="20"/>
              </w:rPr>
              <w:t>1297,9</w:t>
            </w:r>
          </w:p>
        </w:tc>
        <w:tc>
          <w:tcPr>
            <w:tcW w:w="99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1297,9</w:t>
            </w:r>
          </w:p>
        </w:tc>
        <w:tc>
          <w:tcPr>
            <w:tcW w:w="993" w:type="dxa"/>
          </w:tcPr>
          <w:p w:rsidR="002E5380" w:rsidRPr="00284DC4" w:rsidRDefault="002E5380" w:rsidP="00FF5646">
            <w:pPr>
              <w:spacing w:after="100" w:afterAutospacing="1"/>
              <w:jc w:val="center"/>
              <w:rPr>
                <w:sz w:val="20"/>
                <w:szCs w:val="20"/>
              </w:rPr>
            </w:pPr>
            <w:r w:rsidRPr="00284DC4">
              <w:rPr>
                <w:sz w:val="20"/>
                <w:szCs w:val="20"/>
              </w:rPr>
              <w:t>-</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p>
        </w:tc>
        <w:tc>
          <w:tcPr>
            <w:tcW w:w="945" w:type="dxa"/>
            <w:gridSpan w:val="3"/>
          </w:tcPr>
          <w:p w:rsidR="002E5380" w:rsidRPr="00284DC4" w:rsidRDefault="002E5380" w:rsidP="00FF5646">
            <w:pPr>
              <w:spacing w:after="100" w:afterAutospacing="1"/>
              <w:jc w:val="center"/>
              <w:rPr>
                <w:sz w:val="20"/>
                <w:szCs w:val="20"/>
              </w:rPr>
            </w:pPr>
          </w:p>
        </w:tc>
        <w:tc>
          <w:tcPr>
            <w:tcW w:w="898" w:type="dxa"/>
            <w:gridSpan w:val="2"/>
          </w:tcPr>
          <w:p w:rsidR="002E5380" w:rsidRPr="00284DC4" w:rsidRDefault="002E5380" w:rsidP="00FF5646">
            <w:pPr>
              <w:spacing w:after="100" w:afterAutospacing="1"/>
              <w:jc w:val="center"/>
              <w:rPr>
                <w:sz w:val="20"/>
                <w:szCs w:val="20"/>
              </w:rPr>
            </w:pPr>
          </w:p>
        </w:tc>
        <w:tc>
          <w:tcPr>
            <w:tcW w:w="992" w:type="dxa"/>
          </w:tcPr>
          <w:p w:rsidR="002E5380" w:rsidRPr="00284DC4" w:rsidRDefault="002E5380" w:rsidP="00FF5646">
            <w:pPr>
              <w:spacing w:after="100" w:afterAutospacing="1"/>
              <w:jc w:val="center"/>
              <w:rPr>
                <w:sz w:val="20"/>
                <w:szCs w:val="20"/>
              </w:rPr>
            </w:pPr>
          </w:p>
        </w:tc>
        <w:tc>
          <w:tcPr>
            <w:tcW w:w="283" w:type="dxa"/>
          </w:tcPr>
          <w:p w:rsidR="002E5380" w:rsidRPr="00284DC4" w:rsidRDefault="002E5380" w:rsidP="00FF5646">
            <w:pPr>
              <w:spacing w:after="100" w:afterAutospacing="1"/>
              <w:jc w:val="center"/>
              <w:rPr>
                <w:sz w:val="20"/>
                <w:szCs w:val="20"/>
              </w:rPr>
            </w:pPr>
          </w:p>
        </w:tc>
        <w:tc>
          <w:tcPr>
            <w:tcW w:w="993"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284" w:type="dxa"/>
          </w:tcPr>
          <w:p w:rsidR="002E5380" w:rsidRPr="00284DC4" w:rsidRDefault="002E5380" w:rsidP="00FF5646">
            <w:pPr>
              <w:spacing w:after="100" w:afterAutospacing="1"/>
              <w:jc w:val="center"/>
              <w:rPr>
                <w:sz w:val="20"/>
                <w:szCs w:val="20"/>
              </w:rPr>
            </w:pPr>
          </w:p>
        </w:tc>
        <w:tc>
          <w:tcPr>
            <w:tcW w:w="1132" w:type="dxa"/>
          </w:tcPr>
          <w:p w:rsidR="002E5380" w:rsidRPr="00284DC4" w:rsidRDefault="002E5380" w:rsidP="00FF5646">
            <w:pPr>
              <w:spacing w:after="100" w:afterAutospacing="1"/>
              <w:jc w:val="center"/>
              <w:rPr>
                <w:sz w:val="20"/>
                <w:szCs w:val="20"/>
              </w:rPr>
            </w:pPr>
          </w:p>
        </w:tc>
      </w:tr>
      <w:tr w:rsidR="002E5380" w:rsidRPr="00284DC4" w:rsidTr="00C83E0C">
        <w:tc>
          <w:tcPr>
            <w:tcW w:w="429" w:type="dxa"/>
          </w:tcPr>
          <w:p w:rsidR="002E5380" w:rsidRPr="00284DC4" w:rsidRDefault="002E5380" w:rsidP="00FF5646">
            <w:pPr>
              <w:spacing w:after="100" w:afterAutospacing="1"/>
              <w:jc w:val="center"/>
              <w:rPr>
                <w:sz w:val="20"/>
                <w:szCs w:val="20"/>
              </w:rPr>
            </w:pPr>
          </w:p>
        </w:tc>
        <w:tc>
          <w:tcPr>
            <w:tcW w:w="1842" w:type="dxa"/>
          </w:tcPr>
          <w:p w:rsidR="002E5380" w:rsidRPr="00284DC4" w:rsidRDefault="002E5380" w:rsidP="00FF5646">
            <w:pPr>
              <w:pStyle w:val="ConsPlusCell"/>
              <w:widowControl/>
              <w:rPr>
                <w:rFonts w:ascii="Times New Roman" w:hAnsi="Times New Roman" w:cs="Times New Roman"/>
                <w:sz w:val="18"/>
                <w:szCs w:val="18"/>
              </w:rPr>
            </w:pPr>
            <w:r w:rsidRPr="00284DC4">
              <w:rPr>
                <w:rFonts w:ascii="Times New Roman" w:hAnsi="Times New Roman" w:cs="Times New Roman"/>
                <w:sz w:val="18"/>
                <w:szCs w:val="18"/>
              </w:rPr>
              <w:t xml:space="preserve">Обеспечение детей-сирот и детей, остав-шихся без попече-ния родителей, находящихся под опекой (попечитель-ством), в приемных семьях и обучаю-щихся в муници-пальных общеобра-зовательных учреж-дениях, бесплатным проездом на городс-ком, пригородном,  в сельской местности – внутрирайонном транспорте (кроме такси)    </w:t>
            </w:r>
          </w:p>
          <w:p w:rsidR="002E5380" w:rsidRPr="00284DC4" w:rsidRDefault="002E5380" w:rsidP="00FF5646">
            <w:pPr>
              <w:pStyle w:val="ConsPlusCell"/>
              <w:widowControl/>
              <w:rPr>
                <w:rFonts w:ascii="Times New Roman" w:hAnsi="Times New Roman" w:cs="Times New Roman"/>
                <w:sz w:val="18"/>
                <w:szCs w:val="18"/>
              </w:rPr>
            </w:pPr>
          </w:p>
        </w:tc>
        <w:tc>
          <w:tcPr>
            <w:tcW w:w="991" w:type="dxa"/>
          </w:tcPr>
          <w:p w:rsidR="002E5380" w:rsidRPr="00284DC4" w:rsidRDefault="002E5380" w:rsidP="00FF5646">
            <w:pPr>
              <w:spacing w:after="100" w:afterAutospacing="1"/>
              <w:jc w:val="center"/>
              <w:rPr>
                <w:sz w:val="20"/>
                <w:szCs w:val="20"/>
              </w:rPr>
            </w:pPr>
            <w:r w:rsidRPr="00284DC4">
              <w:rPr>
                <w:sz w:val="20"/>
                <w:szCs w:val="20"/>
              </w:rPr>
              <w:t>756,0</w:t>
            </w:r>
          </w:p>
        </w:tc>
        <w:tc>
          <w:tcPr>
            <w:tcW w:w="99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756,0</w:t>
            </w:r>
          </w:p>
        </w:tc>
        <w:tc>
          <w:tcPr>
            <w:tcW w:w="993" w:type="dxa"/>
          </w:tcPr>
          <w:p w:rsidR="002E5380" w:rsidRPr="00284DC4" w:rsidRDefault="002E5380" w:rsidP="00FF5646">
            <w:pPr>
              <w:spacing w:after="100" w:afterAutospacing="1"/>
              <w:jc w:val="center"/>
              <w:rPr>
                <w:sz w:val="20"/>
                <w:szCs w:val="20"/>
              </w:rPr>
            </w:pPr>
            <w:r w:rsidRPr="00284DC4">
              <w:rPr>
                <w:sz w:val="20"/>
                <w:szCs w:val="20"/>
              </w:rPr>
              <w:t>-</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p>
        </w:tc>
        <w:tc>
          <w:tcPr>
            <w:tcW w:w="945" w:type="dxa"/>
            <w:gridSpan w:val="3"/>
          </w:tcPr>
          <w:p w:rsidR="002E5380" w:rsidRPr="00284DC4" w:rsidRDefault="002E5380" w:rsidP="00FF5646">
            <w:pPr>
              <w:spacing w:after="100" w:afterAutospacing="1"/>
              <w:jc w:val="center"/>
              <w:rPr>
                <w:sz w:val="20"/>
                <w:szCs w:val="20"/>
              </w:rPr>
            </w:pPr>
          </w:p>
        </w:tc>
        <w:tc>
          <w:tcPr>
            <w:tcW w:w="898" w:type="dxa"/>
            <w:gridSpan w:val="2"/>
          </w:tcPr>
          <w:p w:rsidR="002E5380" w:rsidRPr="00284DC4" w:rsidRDefault="002E5380" w:rsidP="00FF5646">
            <w:pPr>
              <w:spacing w:after="100" w:afterAutospacing="1"/>
              <w:jc w:val="center"/>
              <w:rPr>
                <w:sz w:val="20"/>
                <w:szCs w:val="20"/>
              </w:rPr>
            </w:pPr>
          </w:p>
        </w:tc>
        <w:tc>
          <w:tcPr>
            <w:tcW w:w="992" w:type="dxa"/>
          </w:tcPr>
          <w:p w:rsidR="002E5380" w:rsidRPr="00284DC4" w:rsidRDefault="002E5380" w:rsidP="00FF5646">
            <w:pPr>
              <w:spacing w:after="100" w:afterAutospacing="1"/>
              <w:jc w:val="center"/>
              <w:rPr>
                <w:sz w:val="20"/>
                <w:szCs w:val="20"/>
              </w:rPr>
            </w:pPr>
          </w:p>
        </w:tc>
        <w:tc>
          <w:tcPr>
            <w:tcW w:w="283" w:type="dxa"/>
          </w:tcPr>
          <w:p w:rsidR="002E5380" w:rsidRPr="00284DC4" w:rsidRDefault="002E5380" w:rsidP="00FF5646">
            <w:pPr>
              <w:spacing w:after="100" w:afterAutospacing="1"/>
              <w:jc w:val="center"/>
              <w:rPr>
                <w:sz w:val="20"/>
                <w:szCs w:val="20"/>
              </w:rPr>
            </w:pPr>
          </w:p>
        </w:tc>
        <w:tc>
          <w:tcPr>
            <w:tcW w:w="993"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284" w:type="dxa"/>
          </w:tcPr>
          <w:p w:rsidR="002E5380" w:rsidRPr="00284DC4" w:rsidRDefault="002E5380" w:rsidP="00FF5646">
            <w:pPr>
              <w:spacing w:after="100" w:afterAutospacing="1"/>
              <w:jc w:val="center"/>
              <w:rPr>
                <w:sz w:val="20"/>
                <w:szCs w:val="20"/>
              </w:rPr>
            </w:pPr>
          </w:p>
        </w:tc>
        <w:tc>
          <w:tcPr>
            <w:tcW w:w="1132" w:type="dxa"/>
          </w:tcPr>
          <w:p w:rsidR="002E5380" w:rsidRPr="00284DC4" w:rsidRDefault="002E5380" w:rsidP="00FF5646">
            <w:pPr>
              <w:spacing w:after="100" w:afterAutospacing="1"/>
              <w:jc w:val="center"/>
              <w:rPr>
                <w:sz w:val="20"/>
                <w:szCs w:val="20"/>
              </w:rPr>
            </w:pPr>
          </w:p>
        </w:tc>
      </w:tr>
      <w:tr w:rsidR="002E5380" w:rsidRPr="00284DC4" w:rsidTr="00C83E0C">
        <w:tc>
          <w:tcPr>
            <w:tcW w:w="429" w:type="dxa"/>
          </w:tcPr>
          <w:p w:rsidR="002E5380" w:rsidRPr="00284DC4" w:rsidRDefault="002E5380" w:rsidP="00FF5646">
            <w:pPr>
              <w:spacing w:after="100" w:afterAutospacing="1"/>
              <w:jc w:val="center"/>
              <w:rPr>
                <w:sz w:val="20"/>
                <w:szCs w:val="20"/>
              </w:rPr>
            </w:pPr>
          </w:p>
        </w:tc>
        <w:tc>
          <w:tcPr>
            <w:tcW w:w="1842" w:type="dxa"/>
          </w:tcPr>
          <w:p w:rsidR="002E5380" w:rsidRPr="00284DC4" w:rsidRDefault="002E5380" w:rsidP="00FF5646">
            <w:pPr>
              <w:pStyle w:val="ConsPlusCell"/>
              <w:widowControl/>
              <w:rPr>
                <w:rFonts w:ascii="Times New Roman" w:hAnsi="Times New Roman" w:cs="Times New Roman"/>
                <w:sz w:val="18"/>
                <w:szCs w:val="18"/>
              </w:rPr>
            </w:pPr>
            <w:r w:rsidRPr="00284DC4">
              <w:rPr>
                <w:rFonts w:ascii="Times New Roman" w:hAnsi="Times New Roman" w:cs="Times New Roman"/>
                <w:sz w:val="18"/>
                <w:szCs w:val="18"/>
              </w:rPr>
              <w:t xml:space="preserve">Организация и осуществление деятельности по опеке и попечитель-ству в соответствии со статьей 6 Област-ного закона от  26.12.2007 N 830-ЗС "Об организации опеки и попечи-тельства в Ростовс-кой области"   </w:t>
            </w:r>
          </w:p>
          <w:p w:rsidR="002E5380" w:rsidRPr="00284DC4" w:rsidRDefault="002E5380" w:rsidP="00FF5646">
            <w:pPr>
              <w:pStyle w:val="ConsPlusCell"/>
              <w:widowControl/>
              <w:rPr>
                <w:rFonts w:ascii="Times New Roman" w:hAnsi="Times New Roman" w:cs="Times New Roman"/>
                <w:sz w:val="18"/>
                <w:szCs w:val="18"/>
              </w:rPr>
            </w:pPr>
          </w:p>
        </w:tc>
        <w:tc>
          <w:tcPr>
            <w:tcW w:w="991" w:type="dxa"/>
          </w:tcPr>
          <w:p w:rsidR="002E5380" w:rsidRPr="00284DC4" w:rsidRDefault="002E5380" w:rsidP="00FF5646">
            <w:pPr>
              <w:spacing w:after="100" w:afterAutospacing="1"/>
              <w:jc w:val="center"/>
              <w:rPr>
                <w:sz w:val="20"/>
                <w:szCs w:val="20"/>
              </w:rPr>
            </w:pPr>
            <w:r w:rsidRPr="00284DC4">
              <w:rPr>
                <w:sz w:val="20"/>
                <w:szCs w:val="20"/>
              </w:rPr>
              <w:t>2709,0</w:t>
            </w:r>
          </w:p>
        </w:tc>
        <w:tc>
          <w:tcPr>
            <w:tcW w:w="99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r w:rsidRPr="00284DC4">
              <w:rPr>
                <w:sz w:val="20"/>
                <w:szCs w:val="20"/>
              </w:rPr>
              <w:t>2709,0</w:t>
            </w:r>
          </w:p>
        </w:tc>
        <w:tc>
          <w:tcPr>
            <w:tcW w:w="993" w:type="dxa"/>
          </w:tcPr>
          <w:p w:rsidR="002E5380" w:rsidRPr="00284DC4" w:rsidRDefault="002E5380" w:rsidP="00FF5646">
            <w:pPr>
              <w:spacing w:after="100" w:afterAutospacing="1"/>
              <w:jc w:val="center"/>
              <w:rPr>
                <w:sz w:val="20"/>
                <w:szCs w:val="20"/>
              </w:rPr>
            </w:pPr>
            <w:r w:rsidRPr="00284DC4">
              <w:rPr>
                <w:sz w:val="20"/>
                <w:szCs w:val="20"/>
              </w:rPr>
              <w:t>-</w:t>
            </w:r>
          </w:p>
        </w:tc>
        <w:tc>
          <w:tcPr>
            <w:tcW w:w="283" w:type="dxa"/>
          </w:tcPr>
          <w:p w:rsidR="002E5380" w:rsidRPr="00284DC4" w:rsidRDefault="002E5380" w:rsidP="00FF5646">
            <w:pPr>
              <w:spacing w:after="100" w:afterAutospacing="1"/>
              <w:jc w:val="center"/>
              <w:rPr>
                <w:sz w:val="20"/>
                <w:szCs w:val="20"/>
              </w:rPr>
            </w:pPr>
            <w:r w:rsidRPr="00284DC4">
              <w:rPr>
                <w:sz w:val="20"/>
                <w:szCs w:val="20"/>
              </w:rPr>
              <w:t>-</w:t>
            </w:r>
          </w:p>
        </w:tc>
        <w:tc>
          <w:tcPr>
            <w:tcW w:w="992" w:type="dxa"/>
          </w:tcPr>
          <w:p w:rsidR="002E5380" w:rsidRPr="00284DC4" w:rsidRDefault="002E5380" w:rsidP="00FF5646">
            <w:pPr>
              <w:spacing w:after="100" w:afterAutospacing="1"/>
              <w:jc w:val="center"/>
              <w:rPr>
                <w:sz w:val="20"/>
                <w:szCs w:val="20"/>
              </w:rPr>
            </w:pPr>
          </w:p>
        </w:tc>
        <w:tc>
          <w:tcPr>
            <w:tcW w:w="945" w:type="dxa"/>
            <w:gridSpan w:val="3"/>
          </w:tcPr>
          <w:p w:rsidR="002E5380" w:rsidRPr="00284DC4" w:rsidRDefault="002E5380" w:rsidP="00FF5646">
            <w:pPr>
              <w:spacing w:after="100" w:afterAutospacing="1"/>
              <w:jc w:val="center"/>
              <w:rPr>
                <w:sz w:val="20"/>
                <w:szCs w:val="20"/>
              </w:rPr>
            </w:pPr>
          </w:p>
        </w:tc>
        <w:tc>
          <w:tcPr>
            <w:tcW w:w="898" w:type="dxa"/>
            <w:gridSpan w:val="2"/>
          </w:tcPr>
          <w:p w:rsidR="002E5380" w:rsidRPr="00284DC4" w:rsidRDefault="002E5380" w:rsidP="00FF5646">
            <w:pPr>
              <w:spacing w:after="100" w:afterAutospacing="1"/>
              <w:jc w:val="center"/>
              <w:rPr>
                <w:sz w:val="20"/>
                <w:szCs w:val="20"/>
              </w:rPr>
            </w:pPr>
          </w:p>
        </w:tc>
        <w:tc>
          <w:tcPr>
            <w:tcW w:w="992" w:type="dxa"/>
          </w:tcPr>
          <w:p w:rsidR="002E5380" w:rsidRPr="00284DC4" w:rsidRDefault="002E5380" w:rsidP="00FF5646">
            <w:pPr>
              <w:spacing w:after="100" w:afterAutospacing="1"/>
              <w:jc w:val="center"/>
              <w:rPr>
                <w:sz w:val="20"/>
                <w:szCs w:val="20"/>
              </w:rPr>
            </w:pPr>
          </w:p>
        </w:tc>
        <w:tc>
          <w:tcPr>
            <w:tcW w:w="283" w:type="dxa"/>
          </w:tcPr>
          <w:p w:rsidR="002E5380" w:rsidRPr="00284DC4" w:rsidRDefault="002E5380" w:rsidP="00FF5646">
            <w:pPr>
              <w:spacing w:after="100" w:afterAutospacing="1"/>
              <w:jc w:val="center"/>
              <w:rPr>
                <w:sz w:val="20"/>
                <w:szCs w:val="20"/>
              </w:rPr>
            </w:pPr>
          </w:p>
        </w:tc>
        <w:tc>
          <w:tcPr>
            <w:tcW w:w="993"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284" w:type="dxa"/>
          </w:tcPr>
          <w:p w:rsidR="002E5380" w:rsidRPr="00284DC4" w:rsidRDefault="002E5380" w:rsidP="00FF5646">
            <w:pPr>
              <w:spacing w:after="100" w:afterAutospacing="1"/>
              <w:jc w:val="center"/>
              <w:rPr>
                <w:sz w:val="20"/>
                <w:szCs w:val="20"/>
              </w:rPr>
            </w:pPr>
          </w:p>
        </w:tc>
        <w:tc>
          <w:tcPr>
            <w:tcW w:w="1132" w:type="dxa"/>
          </w:tcPr>
          <w:p w:rsidR="002E5380" w:rsidRPr="00284DC4" w:rsidRDefault="002E5380" w:rsidP="00FF5646">
            <w:pPr>
              <w:spacing w:after="100" w:afterAutospacing="1"/>
              <w:jc w:val="center"/>
              <w:rPr>
                <w:sz w:val="20"/>
                <w:szCs w:val="20"/>
              </w:rPr>
            </w:pPr>
          </w:p>
        </w:tc>
      </w:tr>
      <w:tr w:rsidR="002E5380" w:rsidRPr="00284DC4" w:rsidTr="00C83E0C">
        <w:tc>
          <w:tcPr>
            <w:tcW w:w="429" w:type="dxa"/>
          </w:tcPr>
          <w:p w:rsidR="002E5380" w:rsidRPr="00284DC4" w:rsidRDefault="002E5380" w:rsidP="00FF5646">
            <w:pPr>
              <w:spacing w:after="100" w:afterAutospacing="1"/>
              <w:jc w:val="center"/>
              <w:rPr>
                <w:b/>
                <w:bCs/>
                <w:sz w:val="20"/>
                <w:szCs w:val="20"/>
              </w:rPr>
            </w:pPr>
          </w:p>
        </w:tc>
        <w:tc>
          <w:tcPr>
            <w:tcW w:w="1842" w:type="dxa"/>
          </w:tcPr>
          <w:p w:rsidR="002E5380" w:rsidRPr="00284DC4" w:rsidRDefault="002E5380" w:rsidP="00FF5646">
            <w:pPr>
              <w:spacing w:after="100" w:afterAutospacing="1"/>
              <w:jc w:val="center"/>
              <w:rPr>
                <w:b/>
                <w:bCs/>
                <w:sz w:val="20"/>
                <w:szCs w:val="20"/>
              </w:rPr>
            </w:pPr>
            <w:r w:rsidRPr="00284DC4">
              <w:rPr>
                <w:b/>
                <w:bCs/>
                <w:sz w:val="20"/>
                <w:szCs w:val="20"/>
              </w:rPr>
              <w:t>Итого по подпрограмме 5.</w:t>
            </w:r>
          </w:p>
        </w:tc>
        <w:tc>
          <w:tcPr>
            <w:tcW w:w="991" w:type="dxa"/>
          </w:tcPr>
          <w:p w:rsidR="002E5380" w:rsidRPr="00284DC4" w:rsidRDefault="002E5380" w:rsidP="00FF5646">
            <w:pPr>
              <w:spacing w:after="100" w:afterAutospacing="1"/>
              <w:jc w:val="center"/>
              <w:rPr>
                <w:b/>
                <w:bCs/>
                <w:sz w:val="20"/>
                <w:szCs w:val="20"/>
              </w:rPr>
            </w:pPr>
            <w:r w:rsidRPr="00284DC4">
              <w:rPr>
                <w:b/>
                <w:bCs/>
                <w:sz w:val="20"/>
                <w:szCs w:val="20"/>
              </w:rPr>
              <w:t>100726,3</w:t>
            </w:r>
          </w:p>
        </w:tc>
        <w:tc>
          <w:tcPr>
            <w:tcW w:w="993" w:type="dxa"/>
          </w:tcPr>
          <w:p w:rsidR="002E5380" w:rsidRPr="00284DC4" w:rsidRDefault="002E5380" w:rsidP="00FF5646">
            <w:pPr>
              <w:spacing w:after="100" w:afterAutospacing="1"/>
              <w:jc w:val="center"/>
              <w:rPr>
                <w:b/>
                <w:bCs/>
                <w:sz w:val="20"/>
                <w:szCs w:val="20"/>
              </w:rPr>
            </w:pPr>
            <w:r w:rsidRPr="00284DC4">
              <w:rPr>
                <w:b/>
                <w:bCs/>
                <w:sz w:val="20"/>
                <w:szCs w:val="20"/>
              </w:rPr>
              <w:t>351,3</w:t>
            </w:r>
          </w:p>
        </w:tc>
        <w:tc>
          <w:tcPr>
            <w:tcW w:w="992" w:type="dxa"/>
          </w:tcPr>
          <w:p w:rsidR="002E5380" w:rsidRPr="00284DC4" w:rsidRDefault="002E5380" w:rsidP="00FF5646">
            <w:pPr>
              <w:spacing w:after="100" w:afterAutospacing="1"/>
              <w:jc w:val="center"/>
              <w:rPr>
                <w:b/>
                <w:bCs/>
                <w:sz w:val="20"/>
                <w:szCs w:val="20"/>
              </w:rPr>
            </w:pPr>
            <w:r w:rsidRPr="00284DC4">
              <w:rPr>
                <w:b/>
                <w:bCs/>
                <w:sz w:val="20"/>
                <w:szCs w:val="20"/>
              </w:rPr>
              <w:t>100375,0</w:t>
            </w:r>
          </w:p>
        </w:tc>
        <w:tc>
          <w:tcPr>
            <w:tcW w:w="993" w:type="dxa"/>
          </w:tcPr>
          <w:p w:rsidR="002E5380" w:rsidRPr="00284DC4" w:rsidRDefault="002E5380" w:rsidP="00FF5646">
            <w:pPr>
              <w:spacing w:after="100" w:afterAutospacing="1"/>
              <w:jc w:val="center"/>
              <w:rPr>
                <w:b/>
                <w:bCs/>
                <w:sz w:val="20"/>
                <w:szCs w:val="20"/>
              </w:rPr>
            </w:pPr>
            <w:r w:rsidRPr="00284DC4">
              <w:rPr>
                <w:b/>
                <w:bCs/>
                <w:sz w:val="20"/>
                <w:szCs w:val="20"/>
              </w:rPr>
              <w:t>-</w:t>
            </w:r>
          </w:p>
        </w:tc>
        <w:tc>
          <w:tcPr>
            <w:tcW w:w="283" w:type="dxa"/>
          </w:tcPr>
          <w:p w:rsidR="002E5380" w:rsidRPr="00284DC4" w:rsidRDefault="002E5380" w:rsidP="00FF5646">
            <w:pPr>
              <w:spacing w:after="100" w:afterAutospacing="1"/>
              <w:jc w:val="center"/>
              <w:rPr>
                <w:b/>
                <w:bCs/>
                <w:sz w:val="20"/>
                <w:szCs w:val="20"/>
              </w:rPr>
            </w:pPr>
            <w:r w:rsidRPr="00284DC4">
              <w:rPr>
                <w:b/>
                <w:bCs/>
                <w:sz w:val="20"/>
                <w:szCs w:val="20"/>
              </w:rPr>
              <w:t>-</w:t>
            </w:r>
          </w:p>
        </w:tc>
        <w:tc>
          <w:tcPr>
            <w:tcW w:w="992" w:type="dxa"/>
          </w:tcPr>
          <w:p w:rsidR="002E5380" w:rsidRPr="00284DC4" w:rsidRDefault="002E5380" w:rsidP="00FF5646">
            <w:pPr>
              <w:spacing w:after="100" w:afterAutospacing="1"/>
              <w:jc w:val="center"/>
              <w:rPr>
                <w:b/>
                <w:bCs/>
                <w:sz w:val="20"/>
                <w:szCs w:val="20"/>
              </w:rPr>
            </w:pPr>
          </w:p>
        </w:tc>
        <w:tc>
          <w:tcPr>
            <w:tcW w:w="945" w:type="dxa"/>
            <w:gridSpan w:val="3"/>
          </w:tcPr>
          <w:p w:rsidR="002E5380" w:rsidRPr="00284DC4" w:rsidRDefault="002E5380" w:rsidP="00FF5646">
            <w:pPr>
              <w:spacing w:after="100" w:afterAutospacing="1"/>
              <w:jc w:val="center"/>
              <w:rPr>
                <w:sz w:val="20"/>
                <w:szCs w:val="20"/>
              </w:rPr>
            </w:pPr>
          </w:p>
        </w:tc>
        <w:tc>
          <w:tcPr>
            <w:tcW w:w="898" w:type="dxa"/>
            <w:gridSpan w:val="2"/>
          </w:tcPr>
          <w:p w:rsidR="002E5380" w:rsidRPr="00284DC4" w:rsidRDefault="002E5380" w:rsidP="00FF5646">
            <w:pPr>
              <w:spacing w:after="100" w:afterAutospacing="1"/>
              <w:jc w:val="center"/>
              <w:rPr>
                <w:sz w:val="20"/>
                <w:szCs w:val="20"/>
              </w:rPr>
            </w:pPr>
          </w:p>
        </w:tc>
        <w:tc>
          <w:tcPr>
            <w:tcW w:w="992" w:type="dxa"/>
          </w:tcPr>
          <w:p w:rsidR="002E5380" w:rsidRPr="00284DC4" w:rsidRDefault="002E5380" w:rsidP="00FF5646">
            <w:pPr>
              <w:spacing w:after="100" w:afterAutospacing="1"/>
              <w:jc w:val="center"/>
              <w:rPr>
                <w:sz w:val="20"/>
                <w:szCs w:val="20"/>
              </w:rPr>
            </w:pPr>
          </w:p>
        </w:tc>
        <w:tc>
          <w:tcPr>
            <w:tcW w:w="283" w:type="dxa"/>
          </w:tcPr>
          <w:p w:rsidR="002E5380" w:rsidRPr="00284DC4" w:rsidRDefault="002E5380" w:rsidP="00FF5646">
            <w:pPr>
              <w:spacing w:after="100" w:afterAutospacing="1"/>
              <w:jc w:val="center"/>
              <w:rPr>
                <w:sz w:val="20"/>
                <w:szCs w:val="20"/>
              </w:rPr>
            </w:pPr>
          </w:p>
        </w:tc>
        <w:tc>
          <w:tcPr>
            <w:tcW w:w="993"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284" w:type="dxa"/>
          </w:tcPr>
          <w:p w:rsidR="002E5380" w:rsidRPr="00284DC4" w:rsidRDefault="002E5380" w:rsidP="00FF5646">
            <w:pPr>
              <w:spacing w:after="100" w:afterAutospacing="1"/>
              <w:jc w:val="center"/>
              <w:rPr>
                <w:sz w:val="20"/>
                <w:szCs w:val="20"/>
              </w:rPr>
            </w:pPr>
          </w:p>
        </w:tc>
        <w:tc>
          <w:tcPr>
            <w:tcW w:w="1132" w:type="dxa"/>
          </w:tcPr>
          <w:p w:rsidR="002E5380" w:rsidRPr="00284DC4" w:rsidRDefault="002E5380" w:rsidP="00FF5646">
            <w:pPr>
              <w:spacing w:after="100" w:afterAutospacing="1"/>
              <w:jc w:val="center"/>
              <w:rPr>
                <w:sz w:val="20"/>
                <w:szCs w:val="20"/>
              </w:rPr>
            </w:pPr>
          </w:p>
        </w:tc>
      </w:tr>
      <w:tr w:rsidR="002E5380" w:rsidRPr="00284DC4" w:rsidTr="00C83E0C">
        <w:tc>
          <w:tcPr>
            <w:tcW w:w="16018" w:type="dxa"/>
            <w:gridSpan w:val="25"/>
          </w:tcPr>
          <w:p w:rsidR="002E5380" w:rsidRPr="00284DC4" w:rsidRDefault="002E5380" w:rsidP="00FF5646">
            <w:pPr>
              <w:spacing w:after="100" w:afterAutospacing="1"/>
              <w:jc w:val="center"/>
              <w:rPr>
                <w:sz w:val="20"/>
                <w:szCs w:val="20"/>
              </w:rPr>
            </w:pPr>
          </w:p>
        </w:tc>
      </w:tr>
      <w:tr w:rsidR="002E5380" w:rsidRPr="00284DC4" w:rsidTr="00C83E0C">
        <w:tc>
          <w:tcPr>
            <w:tcW w:w="16018" w:type="dxa"/>
            <w:gridSpan w:val="25"/>
          </w:tcPr>
          <w:p w:rsidR="002E5380" w:rsidRPr="00284DC4" w:rsidRDefault="002E5380" w:rsidP="00FF5646">
            <w:pPr>
              <w:spacing w:after="100" w:afterAutospacing="1"/>
              <w:jc w:val="center"/>
              <w:rPr>
                <w:b/>
                <w:bCs/>
                <w:sz w:val="20"/>
                <w:szCs w:val="20"/>
              </w:rPr>
            </w:pPr>
          </w:p>
        </w:tc>
      </w:tr>
      <w:tr w:rsidR="002E5380" w:rsidRPr="00284DC4" w:rsidTr="00C83E0C">
        <w:tc>
          <w:tcPr>
            <w:tcW w:w="429" w:type="dxa"/>
          </w:tcPr>
          <w:p w:rsidR="002E5380" w:rsidRPr="00284DC4" w:rsidRDefault="002E5380" w:rsidP="00FF5646">
            <w:pPr>
              <w:spacing w:after="100" w:afterAutospacing="1"/>
              <w:jc w:val="center"/>
              <w:rPr>
                <w:b/>
                <w:bCs/>
                <w:sz w:val="20"/>
                <w:szCs w:val="20"/>
              </w:rPr>
            </w:pPr>
          </w:p>
        </w:tc>
        <w:tc>
          <w:tcPr>
            <w:tcW w:w="1842" w:type="dxa"/>
          </w:tcPr>
          <w:p w:rsidR="002E5380" w:rsidRPr="00284DC4" w:rsidRDefault="002E5380" w:rsidP="00FF5646">
            <w:pPr>
              <w:spacing w:after="100" w:afterAutospacing="1"/>
              <w:rPr>
                <w:b/>
                <w:bCs/>
                <w:sz w:val="20"/>
                <w:szCs w:val="20"/>
              </w:rPr>
            </w:pPr>
            <w:r w:rsidRPr="00284DC4">
              <w:rPr>
                <w:b/>
                <w:bCs/>
                <w:sz w:val="20"/>
                <w:szCs w:val="20"/>
              </w:rPr>
              <w:t>Всего объем финансирования программы на 2012-2014 г.г.</w:t>
            </w:r>
          </w:p>
        </w:tc>
        <w:tc>
          <w:tcPr>
            <w:tcW w:w="991" w:type="dxa"/>
          </w:tcPr>
          <w:p w:rsidR="002E5380" w:rsidRPr="00284DC4" w:rsidRDefault="002E5380" w:rsidP="00FF5646">
            <w:pPr>
              <w:spacing w:after="100" w:afterAutospacing="1"/>
              <w:jc w:val="center"/>
              <w:rPr>
                <w:b/>
                <w:bCs/>
                <w:sz w:val="20"/>
                <w:szCs w:val="20"/>
              </w:rPr>
            </w:pPr>
            <w:r w:rsidRPr="00284DC4">
              <w:rPr>
                <w:b/>
                <w:bCs/>
                <w:sz w:val="20"/>
                <w:szCs w:val="20"/>
              </w:rPr>
              <w:t>2449938,9</w:t>
            </w:r>
          </w:p>
        </w:tc>
        <w:tc>
          <w:tcPr>
            <w:tcW w:w="993" w:type="dxa"/>
          </w:tcPr>
          <w:p w:rsidR="002E5380" w:rsidRPr="00284DC4" w:rsidRDefault="002E5380" w:rsidP="00FF5646">
            <w:pPr>
              <w:spacing w:after="100" w:afterAutospacing="1"/>
              <w:jc w:val="center"/>
              <w:rPr>
                <w:b/>
                <w:bCs/>
                <w:sz w:val="20"/>
                <w:szCs w:val="20"/>
              </w:rPr>
            </w:pPr>
            <w:r w:rsidRPr="00284DC4">
              <w:rPr>
                <w:b/>
                <w:bCs/>
                <w:sz w:val="20"/>
                <w:szCs w:val="20"/>
              </w:rPr>
              <w:t>90326,7</w:t>
            </w:r>
          </w:p>
        </w:tc>
        <w:tc>
          <w:tcPr>
            <w:tcW w:w="992" w:type="dxa"/>
          </w:tcPr>
          <w:p w:rsidR="002E5380" w:rsidRPr="00284DC4" w:rsidRDefault="002E5380" w:rsidP="00FF5646">
            <w:pPr>
              <w:spacing w:after="100" w:afterAutospacing="1"/>
              <w:jc w:val="center"/>
              <w:rPr>
                <w:b/>
                <w:bCs/>
                <w:sz w:val="20"/>
                <w:szCs w:val="20"/>
              </w:rPr>
            </w:pPr>
            <w:r w:rsidRPr="00284DC4">
              <w:rPr>
                <w:b/>
                <w:bCs/>
                <w:sz w:val="20"/>
                <w:szCs w:val="20"/>
              </w:rPr>
              <w:t>1352719,4</w:t>
            </w:r>
          </w:p>
        </w:tc>
        <w:tc>
          <w:tcPr>
            <w:tcW w:w="993" w:type="dxa"/>
          </w:tcPr>
          <w:p w:rsidR="002E5380" w:rsidRPr="00284DC4" w:rsidRDefault="002E5380" w:rsidP="00FF5646">
            <w:pPr>
              <w:spacing w:after="100" w:afterAutospacing="1"/>
              <w:jc w:val="center"/>
              <w:rPr>
                <w:b/>
                <w:bCs/>
                <w:sz w:val="20"/>
                <w:szCs w:val="20"/>
              </w:rPr>
            </w:pPr>
            <w:r w:rsidRPr="00284DC4">
              <w:rPr>
                <w:b/>
                <w:bCs/>
                <w:sz w:val="20"/>
                <w:szCs w:val="20"/>
              </w:rPr>
              <w:t>1006892,8</w:t>
            </w:r>
          </w:p>
        </w:tc>
        <w:tc>
          <w:tcPr>
            <w:tcW w:w="283" w:type="dxa"/>
          </w:tcPr>
          <w:p w:rsidR="002E5380" w:rsidRPr="00284DC4" w:rsidRDefault="002E5380" w:rsidP="00FF5646">
            <w:pPr>
              <w:spacing w:after="100" w:afterAutospacing="1"/>
              <w:jc w:val="center"/>
              <w:rPr>
                <w:b/>
                <w:bCs/>
                <w:sz w:val="20"/>
                <w:szCs w:val="20"/>
              </w:rPr>
            </w:pPr>
            <w:r w:rsidRPr="00284DC4">
              <w:rPr>
                <w:b/>
                <w:bCs/>
                <w:sz w:val="20"/>
                <w:szCs w:val="20"/>
              </w:rPr>
              <w:t>-</w:t>
            </w:r>
          </w:p>
        </w:tc>
        <w:tc>
          <w:tcPr>
            <w:tcW w:w="992" w:type="dxa"/>
          </w:tcPr>
          <w:p w:rsidR="002E5380" w:rsidRPr="00284DC4" w:rsidRDefault="002E5380" w:rsidP="00FF5646">
            <w:pPr>
              <w:spacing w:after="100" w:afterAutospacing="1"/>
              <w:jc w:val="center"/>
              <w:rPr>
                <w:b/>
                <w:bCs/>
                <w:sz w:val="20"/>
                <w:szCs w:val="20"/>
              </w:rPr>
            </w:pPr>
          </w:p>
        </w:tc>
        <w:tc>
          <w:tcPr>
            <w:tcW w:w="945" w:type="dxa"/>
            <w:gridSpan w:val="3"/>
          </w:tcPr>
          <w:p w:rsidR="002E5380" w:rsidRPr="00284DC4" w:rsidRDefault="002E5380" w:rsidP="00FF5646">
            <w:pPr>
              <w:spacing w:after="100" w:afterAutospacing="1"/>
              <w:jc w:val="center"/>
              <w:rPr>
                <w:sz w:val="20"/>
                <w:szCs w:val="20"/>
              </w:rPr>
            </w:pPr>
          </w:p>
        </w:tc>
        <w:tc>
          <w:tcPr>
            <w:tcW w:w="898" w:type="dxa"/>
            <w:gridSpan w:val="2"/>
          </w:tcPr>
          <w:p w:rsidR="002E5380" w:rsidRPr="00284DC4" w:rsidRDefault="002E5380" w:rsidP="00FF5646">
            <w:pPr>
              <w:spacing w:after="100" w:afterAutospacing="1"/>
              <w:jc w:val="center"/>
              <w:rPr>
                <w:sz w:val="20"/>
                <w:szCs w:val="20"/>
              </w:rPr>
            </w:pPr>
          </w:p>
        </w:tc>
        <w:tc>
          <w:tcPr>
            <w:tcW w:w="992" w:type="dxa"/>
          </w:tcPr>
          <w:p w:rsidR="002E5380" w:rsidRPr="00284DC4" w:rsidRDefault="002E5380" w:rsidP="00FF5646">
            <w:pPr>
              <w:spacing w:after="100" w:afterAutospacing="1"/>
              <w:jc w:val="center"/>
              <w:rPr>
                <w:sz w:val="20"/>
                <w:szCs w:val="20"/>
              </w:rPr>
            </w:pPr>
          </w:p>
        </w:tc>
        <w:tc>
          <w:tcPr>
            <w:tcW w:w="283" w:type="dxa"/>
          </w:tcPr>
          <w:p w:rsidR="002E5380" w:rsidRPr="00284DC4" w:rsidRDefault="002E5380" w:rsidP="00FF5646">
            <w:pPr>
              <w:spacing w:after="100" w:afterAutospacing="1"/>
              <w:jc w:val="center"/>
              <w:rPr>
                <w:sz w:val="20"/>
                <w:szCs w:val="20"/>
              </w:rPr>
            </w:pPr>
          </w:p>
        </w:tc>
        <w:tc>
          <w:tcPr>
            <w:tcW w:w="993"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992" w:type="dxa"/>
            <w:gridSpan w:val="2"/>
          </w:tcPr>
          <w:p w:rsidR="002E5380" w:rsidRPr="00284DC4" w:rsidRDefault="002E5380" w:rsidP="00FF5646">
            <w:pPr>
              <w:spacing w:after="100" w:afterAutospacing="1"/>
              <w:jc w:val="center"/>
              <w:rPr>
                <w:sz w:val="20"/>
                <w:szCs w:val="20"/>
              </w:rPr>
            </w:pPr>
          </w:p>
        </w:tc>
        <w:tc>
          <w:tcPr>
            <w:tcW w:w="284" w:type="dxa"/>
          </w:tcPr>
          <w:p w:rsidR="002E5380" w:rsidRPr="00284DC4" w:rsidRDefault="002E5380" w:rsidP="00FF5646">
            <w:pPr>
              <w:spacing w:after="100" w:afterAutospacing="1"/>
              <w:jc w:val="center"/>
              <w:rPr>
                <w:sz w:val="20"/>
                <w:szCs w:val="20"/>
              </w:rPr>
            </w:pPr>
          </w:p>
        </w:tc>
        <w:tc>
          <w:tcPr>
            <w:tcW w:w="1132" w:type="dxa"/>
          </w:tcPr>
          <w:p w:rsidR="002E5380" w:rsidRPr="00284DC4" w:rsidRDefault="002E5380" w:rsidP="00FF5646">
            <w:pPr>
              <w:spacing w:after="100" w:afterAutospacing="1"/>
              <w:jc w:val="center"/>
              <w:rPr>
                <w:sz w:val="20"/>
                <w:szCs w:val="20"/>
              </w:rPr>
            </w:pPr>
          </w:p>
        </w:tc>
      </w:tr>
    </w:tbl>
    <w:p w:rsidR="002E5380" w:rsidRDefault="002E5380" w:rsidP="00D07EFD">
      <w:pPr>
        <w:ind w:left="9356"/>
        <w:jc w:val="right"/>
        <w:rPr>
          <w:spacing w:val="-3"/>
        </w:rPr>
      </w:pPr>
    </w:p>
    <w:p w:rsidR="002E5380" w:rsidRDefault="002E5380" w:rsidP="00D07EFD">
      <w:pPr>
        <w:pStyle w:val="Header"/>
        <w:tabs>
          <w:tab w:val="clear" w:pos="4536"/>
          <w:tab w:val="clear" w:pos="9072"/>
        </w:tabs>
        <w:jc w:val="center"/>
        <w:sectPr w:rsidR="002E5380" w:rsidSect="00C83E0C">
          <w:pgSz w:w="16838" w:h="11906" w:orient="landscape" w:code="9"/>
          <w:pgMar w:top="899" w:right="709" w:bottom="851" w:left="1134" w:header="397" w:footer="567" w:gutter="0"/>
          <w:cols w:space="708"/>
          <w:docGrid w:linePitch="360"/>
        </w:sectPr>
      </w:pPr>
    </w:p>
    <w:p w:rsidR="002E5380" w:rsidRPr="001E76F6" w:rsidRDefault="002E5380" w:rsidP="001E76F6">
      <w:pPr>
        <w:pStyle w:val="ListParagraph"/>
        <w:numPr>
          <w:ilvl w:val="0"/>
          <w:numId w:val="36"/>
        </w:numPr>
        <w:jc w:val="center"/>
        <w:rPr>
          <w:b/>
          <w:spacing w:val="-3"/>
          <w:sz w:val="28"/>
          <w:szCs w:val="28"/>
        </w:rPr>
      </w:pPr>
      <w:r w:rsidRPr="001E76F6">
        <w:rPr>
          <w:b/>
          <w:spacing w:val="-3"/>
          <w:sz w:val="28"/>
          <w:szCs w:val="28"/>
        </w:rPr>
        <w:t>Целевые показатели Программы</w:t>
      </w:r>
    </w:p>
    <w:p w:rsidR="002E5380" w:rsidRDefault="002E5380" w:rsidP="00D07EFD">
      <w:pPr>
        <w:jc w:val="center"/>
        <w:rPr>
          <w:color w:val="000000"/>
          <w:sz w:val="16"/>
          <w:szCs w:val="16"/>
        </w:rPr>
      </w:pPr>
    </w:p>
    <w:tbl>
      <w:tblPr>
        <w:tblW w:w="5097" w:type="pct"/>
        <w:tblLayout w:type="fixed"/>
        <w:tblCellMar>
          <w:left w:w="70" w:type="dxa"/>
          <w:right w:w="70" w:type="dxa"/>
        </w:tblCellMar>
        <w:tblLook w:val="0000"/>
      </w:tblPr>
      <w:tblGrid>
        <w:gridCol w:w="1373"/>
        <w:gridCol w:w="5575"/>
        <w:gridCol w:w="1584"/>
        <w:gridCol w:w="1750"/>
        <w:gridCol w:w="1313"/>
        <w:gridCol w:w="1167"/>
        <w:gridCol w:w="1312"/>
        <w:gridCol w:w="1312"/>
      </w:tblGrid>
      <w:tr w:rsidR="002E5380" w:rsidRPr="00510DAC" w:rsidTr="007A7325">
        <w:trPr>
          <w:trHeight w:val="1131"/>
          <w:tblHeader/>
        </w:trPr>
        <w:tc>
          <w:tcPr>
            <w:tcW w:w="1335" w:type="dxa"/>
            <w:vMerge w:val="restart"/>
            <w:tcBorders>
              <w:top w:val="single" w:sz="6" w:space="0" w:color="auto"/>
              <w:left w:val="single" w:sz="6" w:space="0" w:color="auto"/>
              <w:right w:val="single" w:sz="6" w:space="0" w:color="auto"/>
            </w:tcBorders>
          </w:tcPr>
          <w:p w:rsidR="002E5380" w:rsidRPr="00510DAC" w:rsidRDefault="002E5380" w:rsidP="007A7325">
            <w:pPr>
              <w:jc w:val="center"/>
            </w:pPr>
            <w:r>
              <w:t>№ п/п</w:t>
            </w:r>
          </w:p>
        </w:tc>
        <w:tc>
          <w:tcPr>
            <w:tcW w:w="5418" w:type="dxa"/>
            <w:vMerge w:val="restart"/>
            <w:tcBorders>
              <w:top w:val="single" w:sz="6" w:space="0" w:color="auto"/>
              <w:left w:val="single" w:sz="6" w:space="0" w:color="auto"/>
              <w:right w:val="single" w:sz="6" w:space="0" w:color="auto"/>
            </w:tcBorders>
            <w:tcMar>
              <w:top w:w="0" w:type="dxa"/>
              <w:left w:w="28" w:type="dxa"/>
              <w:bottom w:w="0" w:type="dxa"/>
              <w:right w:w="28" w:type="dxa"/>
            </w:tcMar>
          </w:tcPr>
          <w:p w:rsidR="002E5380" w:rsidRPr="00510DAC" w:rsidRDefault="002E5380" w:rsidP="007A7325">
            <w:pPr>
              <w:jc w:val="center"/>
            </w:pPr>
            <w:r w:rsidRPr="00510DAC">
              <w:t>Наименование</w:t>
            </w:r>
          </w:p>
          <w:p w:rsidR="002E5380" w:rsidRPr="00510DAC" w:rsidRDefault="002E5380" w:rsidP="007A7325">
            <w:pPr>
              <w:jc w:val="center"/>
            </w:pPr>
            <w:r w:rsidRPr="00510DAC">
              <w:t>показателей</w:t>
            </w:r>
          </w:p>
          <w:p w:rsidR="002E5380" w:rsidRPr="00510DAC" w:rsidRDefault="002E5380" w:rsidP="007A7325">
            <w:pPr>
              <w:jc w:val="center"/>
            </w:pPr>
            <w:r w:rsidRPr="00510DAC">
              <w:t>результативности</w:t>
            </w:r>
          </w:p>
          <w:p w:rsidR="002E5380" w:rsidRPr="00510DAC" w:rsidRDefault="002E5380" w:rsidP="007A7325">
            <w:pPr>
              <w:jc w:val="center"/>
            </w:pPr>
          </w:p>
        </w:tc>
        <w:tc>
          <w:tcPr>
            <w:tcW w:w="1539" w:type="dxa"/>
            <w:vMerge w:val="restart"/>
            <w:tcBorders>
              <w:top w:val="single" w:sz="6" w:space="0" w:color="auto"/>
              <w:left w:val="single" w:sz="6" w:space="0" w:color="auto"/>
              <w:right w:val="single" w:sz="6" w:space="0" w:color="auto"/>
            </w:tcBorders>
            <w:tcMar>
              <w:top w:w="0" w:type="dxa"/>
              <w:left w:w="28" w:type="dxa"/>
              <w:bottom w:w="0" w:type="dxa"/>
              <w:right w:w="28" w:type="dxa"/>
            </w:tcMar>
          </w:tcPr>
          <w:p w:rsidR="002E5380" w:rsidRPr="00510DAC" w:rsidRDefault="002E5380" w:rsidP="007A7325">
            <w:pPr>
              <w:pStyle w:val="ConsPlusNormal"/>
              <w:ind w:firstLine="0"/>
              <w:jc w:val="center"/>
              <w:rPr>
                <w:rFonts w:ascii="Times New Roman" w:hAnsi="Times New Roman" w:cs="Times New Roman"/>
                <w:sz w:val="24"/>
                <w:szCs w:val="24"/>
              </w:rPr>
            </w:pPr>
            <w:r w:rsidRPr="00510DAC">
              <w:rPr>
                <w:rFonts w:ascii="Times New Roman" w:hAnsi="Times New Roman" w:cs="Times New Roman"/>
                <w:sz w:val="24"/>
                <w:szCs w:val="24"/>
              </w:rPr>
              <w:t>Единица измерения</w:t>
            </w:r>
          </w:p>
        </w:tc>
        <w:tc>
          <w:tcPr>
            <w:tcW w:w="6661" w:type="dxa"/>
            <w:gridSpan w:val="5"/>
            <w:tcBorders>
              <w:top w:val="single" w:sz="6" w:space="0" w:color="auto"/>
              <w:left w:val="single" w:sz="6" w:space="0" w:color="auto"/>
              <w:right w:val="single" w:sz="6" w:space="0" w:color="auto"/>
            </w:tcBorders>
            <w:tcMar>
              <w:top w:w="0" w:type="dxa"/>
              <w:left w:w="28" w:type="dxa"/>
              <w:bottom w:w="0" w:type="dxa"/>
              <w:right w:w="28" w:type="dxa"/>
            </w:tcMar>
          </w:tcPr>
          <w:p w:rsidR="002E5380" w:rsidRPr="00510DAC" w:rsidRDefault="002E5380" w:rsidP="007A7325">
            <w:pPr>
              <w:pStyle w:val="ConsPlusNormal"/>
              <w:ind w:firstLine="0"/>
              <w:jc w:val="center"/>
              <w:rPr>
                <w:rFonts w:ascii="Times New Roman" w:hAnsi="Times New Roman" w:cs="Times New Roman"/>
                <w:sz w:val="24"/>
                <w:szCs w:val="24"/>
              </w:rPr>
            </w:pPr>
            <w:r w:rsidRPr="00510DAC">
              <w:rPr>
                <w:rFonts w:ascii="Times New Roman" w:hAnsi="Times New Roman" w:cs="Times New Roman"/>
                <w:sz w:val="24"/>
                <w:szCs w:val="24"/>
              </w:rPr>
              <w:t xml:space="preserve">Ожидаемые </w:t>
            </w:r>
            <w:r>
              <w:rPr>
                <w:rFonts w:ascii="Times New Roman" w:hAnsi="Times New Roman" w:cs="Times New Roman"/>
                <w:sz w:val="24"/>
                <w:szCs w:val="24"/>
              </w:rPr>
              <w:t>значения целевых показателей, предусмотренные Программой</w:t>
            </w:r>
          </w:p>
        </w:tc>
      </w:tr>
      <w:tr w:rsidR="002E5380" w:rsidRPr="00510DAC" w:rsidTr="007A7325">
        <w:trPr>
          <w:trHeight w:val="147"/>
          <w:tblHeader/>
        </w:trPr>
        <w:tc>
          <w:tcPr>
            <w:tcW w:w="1335" w:type="dxa"/>
            <w:vMerge/>
            <w:tcBorders>
              <w:left w:val="single" w:sz="6" w:space="0" w:color="auto"/>
              <w:bottom w:val="single" w:sz="6" w:space="0" w:color="auto"/>
              <w:right w:val="single" w:sz="6" w:space="0" w:color="auto"/>
            </w:tcBorders>
          </w:tcPr>
          <w:p w:rsidR="002E5380" w:rsidRPr="00510DAC" w:rsidRDefault="002E5380" w:rsidP="007A7325">
            <w:pPr>
              <w:jc w:val="center"/>
            </w:pPr>
          </w:p>
        </w:tc>
        <w:tc>
          <w:tcPr>
            <w:tcW w:w="5418" w:type="dxa"/>
            <w:vMerge/>
            <w:tcBorders>
              <w:left w:val="single" w:sz="6" w:space="0" w:color="auto"/>
              <w:bottom w:val="single" w:sz="6" w:space="0" w:color="auto"/>
              <w:right w:val="single" w:sz="6" w:space="0" w:color="auto"/>
            </w:tcBorders>
            <w:tcMar>
              <w:top w:w="0" w:type="dxa"/>
              <w:left w:w="28" w:type="dxa"/>
              <w:bottom w:w="0" w:type="dxa"/>
              <w:right w:w="28" w:type="dxa"/>
            </w:tcMar>
          </w:tcPr>
          <w:p w:rsidR="002E5380" w:rsidRPr="00510DAC" w:rsidRDefault="002E5380" w:rsidP="007A7325">
            <w:pPr>
              <w:jc w:val="center"/>
            </w:pPr>
          </w:p>
        </w:tc>
        <w:tc>
          <w:tcPr>
            <w:tcW w:w="1539" w:type="dxa"/>
            <w:vMerge/>
            <w:tcBorders>
              <w:left w:val="single" w:sz="6" w:space="0" w:color="auto"/>
              <w:bottom w:val="single" w:sz="6" w:space="0" w:color="auto"/>
              <w:right w:val="single" w:sz="6" w:space="0" w:color="auto"/>
            </w:tcBorders>
            <w:tcMar>
              <w:top w:w="0" w:type="dxa"/>
              <w:left w:w="28" w:type="dxa"/>
              <w:bottom w:w="0" w:type="dxa"/>
              <w:right w:w="28" w:type="dxa"/>
            </w:tcMar>
          </w:tcPr>
          <w:p w:rsidR="002E5380" w:rsidRPr="00510DAC" w:rsidRDefault="002E5380" w:rsidP="007A7325">
            <w:pPr>
              <w:jc w:val="center"/>
            </w:pPr>
          </w:p>
        </w:tc>
        <w:tc>
          <w:tcPr>
            <w:tcW w:w="1701"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2E5380" w:rsidRPr="00510DAC" w:rsidRDefault="002E5380" w:rsidP="007A7325">
            <w:pPr>
              <w:jc w:val="center"/>
            </w:pPr>
            <w:r w:rsidRPr="00510DAC">
              <w:t>2010</w:t>
            </w:r>
          </w:p>
        </w:tc>
        <w:tc>
          <w:tcPr>
            <w:tcW w:w="1276"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2E5380" w:rsidRPr="00510DAC" w:rsidRDefault="002E5380" w:rsidP="007A7325">
            <w:pPr>
              <w:jc w:val="center"/>
            </w:pPr>
            <w:r w:rsidRPr="00510DAC">
              <w:t>2011</w:t>
            </w:r>
          </w:p>
        </w:tc>
        <w:tc>
          <w:tcPr>
            <w:tcW w:w="1134"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2E5380" w:rsidRPr="00510DAC" w:rsidRDefault="002E5380" w:rsidP="007A7325">
            <w:pPr>
              <w:jc w:val="center"/>
            </w:pPr>
            <w:r w:rsidRPr="00510DAC">
              <w:t>2012</w:t>
            </w:r>
          </w:p>
        </w:tc>
        <w:tc>
          <w:tcPr>
            <w:tcW w:w="1275" w:type="dxa"/>
            <w:tcBorders>
              <w:top w:val="single" w:sz="4" w:space="0" w:color="auto"/>
              <w:left w:val="single" w:sz="6" w:space="0" w:color="auto"/>
              <w:bottom w:val="single" w:sz="6" w:space="0" w:color="auto"/>
              <w:right w:val="single" w:sz="6" w:space="0" w:color="auto"/>
            </w:tcBorders>
            <w:tcMar>
              <w:top w:w="0" w:type="dxa"/>
              <w:left w:w="28" w:type="dxa"/>
              <w:bottom w:w="0" w:type="dxa"/>
              <w:right w:w="28" w:type="dxa"/>
            </w:tcMar>
          </w:tcPr>
          <w:p w:rsidR="002E5380" w:rsidRPr="00510DAC" w:rsidRDefault="002E5380" w:rsidP="007A7325">
            <w:pPr>
              <w:jc w:val="center"/>
            </w:pPr>
            <w:r w:rsidRPr="00510DAC">
              <w:t>2013</w:t>
            </w:r>
          </w:p>
        </w:tc>
        <w:tc>
          <w:tcPr>
            <w:tcW w:w="1275" w:type="dxa"/>
            <w:tcBorders>
              <w:top w:val="single" w:sz="4" w:space="0" w:color="auto"/>
              <w:left w:val="single" w:sz="6" w:space="0" w:color="auto"/>
              <w:bottom w:val="single" w:sz="6" w:space="0" w:color="auto"/>
              <w:right w:val="single" w:sz="6" w:space="0" w:color="auto"/>
            </w:tcBorders>
          </w:tcPr>
          <w:p w:rsidR="002E5380" w:rsidRPr="00510DAC" w:rsidRDefault="002E5380" w:rsidP="007A7325">
            <w:pPr>
              <w:jc w:val="center"/>
            </w:pPr>
            <w:r>
              <w:t>2014</w:t>
            </w:r>
          </w:p>
        </w:tc>
      </w:tr>
    </w:tbl>
    <w:p w:rsidR="002E5380" w:rsidRPr="00510DAC" w:rsidRDefault="002E5380" w:rsidP="00D07EFD"/>
    <w:tbl>
      <w:tblPr>
        <w:tblW w:w="5097" w:type="pct"/>
        <w:tblLayout w:type="fixed"/>
        <w:tblCellMar>
          <w:left w:w="70" w:type="dxa"/>
          <w:right w:w="70" w:type="dxa"/>
        </w:tblCellMar>
        <w:tblLook w:val="0000"/>
      </w:tblPr>
      <w:tblGrid>
        <w:gridCol w:w="1385"/>
        <w:gridCol w:w="5543"/>
        <w:gridCol w:w="1604"/>
        <w:gridCol w:w="1750"/>
        <w:gridCol w:w="1313"/>
        <w:gridCol w:w="1167"/>
        <w:gridCol w:w="1312"/>
        <w:gridCol w:w="1312"/>
      </w:tblGrid>
      <w:tr w:rsidR="002E5380" w:rsidRPr="00510DAC" w:rsidTr="007A7325">
        <w:trPr>
          <w:tblHeader/>
        </w:trPr>
        <w:tc>
          <w:tcPr>
            <w:tcW w:w="1346" w:type="dxa"/>
            <w:tcBorders>
              <w:top w:val="single" w:sz="6" w:space="0" w:color="auto"/>
              <w:left w:val="single" w:sz="6" w:space="0" w:color="auto"/>
              <w:bottom w:val="single" w:sz="6" w:space="0" w:color="auto"/>
              <w:right w:val="single" w:sz="6" w:space="0" w:color="auto"/>
            </w:tcBorders>
          </w:tcPr>
          <w:p w:rsidR="002E5380" w:rsidRPr="00510DAC" w:rsidRDefault="002E5380" w:rsidP="007A7325">
            <w:pPr>
              <w:jc w:val="center"/>
            </w:pPr>
            <w:r>
              <w:t>1</w:t>
            </w:r>
          </w:p>
        </w:tc>
        <w:tc>
          <w:tcPr>
            <w:tcW w:w="538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2E5380" w:rsidRPr="00510DAC" w:rsidRDefault="002E5380" w:rsidP="007A7325">
            <w:pPr>
              <w:jc w:val="center"/>
            </w:pPr>
            <w:r>
              <w:t>2</w:t>
            </w:r>
          </w:p>
        </w:tc>
        <w:tc>
          <w:tcPr>
            <w:tcW w:w="1559"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2E5380" w:rsidRPr="00510DAC" w:rsidRDefault="002E5380" w:rsidP="007A7325">
            <w:pPr>
              <w:jc w:val="center"/>
            </w:pPr>
            <w:r>
              <w:t>3</w:t>
            </w:r>
          </w:p>
        </w:tc>
        <w:tc>
          <w:tcPr>
            <w:tcW w:w="1701"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2E5380" w:rsidRPr="00510DAC" w:rsidRDefault="002E5380" w:rsidP="007A7325">
            <w:pPr>
              <w:jc w:val="center"/>
            </w:pPr>
            <w:r>
              <w:t>4</w:t>
            </w:r>
          </w:p>
        </w:tc>
        <w:tc>
          <w:tcPr>
            <w:tcW w:w="1276"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2E5380" w:rsidRPr="00510DAC" w:rsidRDefault="002E5380" w:rsidP="007A7325">
            <w:pPr>
              <w:jc w:val="center"/>
            </w:pPr>
            <w:r>
              <w:t>5</w:t>
            </w:r>
          </w:p>
        </w:tc>
        <w:tc>
          <w:tcPr>
            <w:tcW w:w="1134"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2E5380" w:rsidRPr="00510DAC" w:rsidRDefault="002E5380" w:rsidP="007A7325">
            <w:pPr>
              <w:jc w:val="center"/>
            </w:pPr>
            <w:r>
              <w:t>6</w:t>
            </w:r>
          </w:p>
        </w:tc>
        <w:tc>
          <w:tcPr>
            <w:tcW w:w="1275"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2E5380" w:rsidRPr="00510DAC" w:rsidRDefault="002E5380" w:rsidP="007A7325">
            <w:pPr>
              <w:jc w:val="center"/>
            </w:pPr>
            <w:r>
              <w:t>7</w:t>
            </w:r>
          </w:p>
        </w:tc>
        <w:tc>
          <w:tcPr>
            <w:tcW w:w="1275"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2E5380" w:rsidRPr="00510DAC" w:rsidRDefault="002E5380" w:rsidP="007A7325">
            <w:pPr>
              <w:jc w:val="center"/>
            </w:pPr>
            <w:r>
              <w:t>8</w:t>
            </w:r>
          </w:p>
        </w:tc>
      </w:tr>
      <w:tr w:rsidR="002E5380" w:rsidRPr="00510DAC" w:rsidTr="007A7325">
        <w:tc>
          <w:tcPr>
            <w:tcW w:w="1346" w:type="dxa"/>
            <w:tcBorders>
              <w:top w:val="single" w:sz="4" w:space="0" w:color="auto"/>
              <w:left w:val="single" w:sz="4" w:space="0" w:color="auto"/>
              <w:bottom w:val="single" w:sz="4" w:space="0" w:color="auto"/>
              <w:right w:val="single" w:sz="4" w:space="0" w:color="auto"/>
            </w:tcBorders>
          </w:tcPr>
          <w:p w:rsidR="002E5380" w:rsidRPr="00510DAC" w:rsidRDefault="002E5380" w:rsidP="007A7325">
            <w:r w:rsidRPr="00510DAC">
              <w:t>1.1</w:t>
            </w:r>
          </w:p>
        </w:tc>
        <w:tc>
          <w:tcPr>
            <w:tcW w:w="53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E5380" w:rsidRPr="00510DAC" w:rsidRDefault="002E5380" w:rsidP="007A7325">
            <w:r w:rsidRPr="00510DAC">
              <w:t xml:space="preserve">Среднее количество обучающихся </w:t>
            </w:r>
          </w:p>
          <w:p w:rsidR="002E5380" w:rsidRPr="00510DAC" w:rsidRDefault="002E5380" w:rsidP="007A7325">
            <w:r w:rsidRPr="00510DAC">
              <w:t xml:space="preserve">общеобразовательных учреждений, приходящихся </w:t>
            </w:r>
          </w:p>
          <w:p w:rsidR="002E5380" w:rsidRPr="00510DAC" w:rsidRDefault="002E5380" w:rsidP="007A7325">
            <w:r w:rsidRPr="00510DAC">
              <w:t>на 1 персональный компьютер</w:t>
            </w: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E5380" w:rsidRPr="00510DAC" w:rsidRDefault="002E5380" w:rsidP="007A7325">
            <w:pPr>
              <w:jc w:val="center"/>
            </w:pPr>
            <w:r w:rsidRPr="00510DAC">
              <w:t>человек</w:t>
            </w: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E5380" w:rsidRPr="00510DAC" w:rsidRDefault="002E5380" w:rsidP="007A7325">
            <w:pPr>
              <w:jc w:val="center"/>
            </w:pPr>
            <w:r w:rsidRPr="00510DAC">
              <w:t>8,6</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E5380" w:rsidRPr="00510DAC" w:rsidRDefault="002E5380" w:rsidP="007A7325">
            <w:pPr>
              <w:jc w:val="center"/>
            </w:pPr>
            <w:r w:rsidRPr="00510DAC">
              <w:t>8,6</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E5380" w:rsidRPr="00510DAC" w:rsidRDefault="002E5380" w:rsidP="007A7325">
            <w:pPr>
              <w:jc w:val="center"/>
            </w:pPr>
            <w:r w:rsidRPr="00510DAC">
              <w:t>8,6</w:t>
            </w:r>
          </w:p>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E5380" w:rsidRPr="00510DAC" w:rsidRDefault="002E5380" w:rsidP="007A7325">
            <w:pPr>
              <w:jc w:val="center"/>
            </w:pPr>
            <w:r w:rsidRPr="00510DAC">
              <w:t>8,6</w:t>
            </w:r>
          </w:p>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E5380" w:rsidRPr="00510DAC" w:rsidRDefault="002E5380" w:rsidP="007A7325">
            <w:pPr>
              <w:jc w:val="center"/>
            </w:pPr>
            <w:r w:rsidRPr="00510DAC">
              <w:t>8,6</w:t>
            </w:r>
          </w:p>
        </w:tc>
      </w:tr>
      <w:tr w:rsidR="002E5380" w:rsidRPr="00510DAC" w:rsidTr="007A7325">
        <w:tc>
          <w:tcPr>
            <w:tcW w:w="1346" w:type="dxa"/>
            <w:tcBorders>
              <w:top w:val="single" w:sz="4" w:space="0" w:color="auto"/>
              <w:left w:val="single" w:sz="6" w:space="0" w:color="auto"/>
              <w:bottom w:val="single" w:sz="6" w:space="0" w:color="auto"/>
              <w:right w:val="single" w:sz="6" w:space="0" w:color="auto"/>
            </w:tcBorders>
          </w:tcPr>
          <w:p w:rsidR="002E5380" w:rsidRPr="00510DAC" w:rsidRDefault="002E5380" w:rsidP="007A7325">
            <w:pPr>
              <w:pStyle w:val="ConsPlusNonformat"/>
              <w:widowControl/>
              <w:rPr>
                <w:rFonts w:ascii="Times New Roman" w:hAnsi="Times New Roman" w:cs="Times New Roman"/>
                <w:sz w:val="24"/>
                <w:szCs w:val="24"/>
              </w:rPr>
            </w:pPr>
            <w:r w:rsidRPr="00510DAC">
              <w:rPr>
                <w:rFonts w:ascii="Times New Roman" w:hAnsi="Times New Roman" w:cs="Times New Roman"/>
                <w:sz w:val="24"/>
                <w:szCs w:val="24"/>
              </w:rPr>
              <w:t>1.2.</w:t>
            </w:r>
          </w:p>
        </w:tc>
        <w:tc>
          <w:tcPr>
            <w:tcW w:w="5387" w:type="dxa"/>
            <w:tcBorders>
              <w:top w:val="single" w:sz="4"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rPr>
                <w:rFonts w:ascii="Times New Roman" w:hAnsi="Times New Roman" w:cs="Times New Roman"/>
                <w:sz w:val="24"/>
                <w:szCs w:val="24"/>
              </w:rPr>
            </w:pPr>
            <w:r w:rsidRPr="00510DAC">
              <w:rPr>
                <w:rFonts w:ascii="Times New Roman" w:hAnsi="Times New Roman" w:cs="Times New Roman"/>
                <w:sz w:val="24"/>
                <w:szCs w:val="24"/>
              </w:rPr>
              <w:t xml:space="preserve">Доля учителей, применяющих ресурсы Интернет в учебном процессе </w:t>
            </w:r>
          </w:p>
        </w:tc>
        <w:tc>
          <w:tcPr>
            <w:tcW w:w="1559" w:type="dxa"/>
            <w:tcBorders>
              <w:top w:val="single" w:sz="4"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процентов</w:t>
            </w:r>
          </w:p>
        </w:tc>
        <w:tc>
          <w:tcPr>
            <w:tcW w:w="1701" w:type="dxa"/>
            <w:tcBorders>
              <w:top w:val="single" w:sz="4"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63</w:t>
            </w:r>
          </w:p>
        </w:tc>
        <w:tc>
          <w:tcPr>
            <w:tcW w:w="1276" w:type="dxa"/>
            <w:tcBorders>
              <w:top w:val="single" w:sz="4"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61,5</w:t>
            </w:r>
          </w:p>
        </w:tc>
        <w:tc>
          <w:tcPr>
            <w:tcW w:w="1134" w:type="dxa"/>
            <w:tcBorders>
              <w:top w:val="single" w:sz="4"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62</w:t>
            </w:r>
          </w:p>
        </w:tc>
        <w:tc>
          <w:tcPr>
            <w:tcW w:w="1275" w:type="dxa"/>
            <w:tcBorders>
              <w:top w:val="single" w:sz="4"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62,5</w:t>
            </w:r>
          </w:p>
        </w:tc>
        <w:tc>
          <w:tcPr>
            <w:tcW w:w="1275" w:type="dxa"/>
            <w:tcBorders>
              <w:top w:val="single" w:sz="4"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63</w:t>
            </w:r>
          </w:p>
        </w:tc>
      </w:tr>
      <w:tr w:rsidR="002E5380" w:rsidRPr="00510DAC" w:rsidTr="007A7325">
        <w:tc>
          <w:tcPr>
            <w:tcW w:w="1346" w:type="dxa"/>
            <w:tcBorders>
              <w:top w:val="single" w:sz="6" w:space="0" w:color="auto"/>
              <w:left w:val="single" w:sz="6" w:space="0" w:color="auto"/>
              <w:bottom w:val="single" w:sz="6" w:space="0" w:color="auto"/>
              <w:right w:val="single" w:sz="6" w:space="0" w:color="auto"/>
            </w:tcBorders>
          </w:tcPr>
          <w:p w:rsidR="002E5380" w:rsidRPr="00510DAC" w:rsidRDefault="002E5380" w:rsidP="007A7325">
            <w:r w:rsidRPr="00510DAC">
              <w:t>1.3.</w:t>
            </w:r>
          </w:p>
        </w:tc>
        <w:tc>
          <w:tcPr>
            <w:tcW w:w="538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r w:rsidRPr="00510DAC">
              <w:t>Обеспечение учащихся</w:t>
            </w:r>
          </w:p>
          <w:p w:rsidR="002E5380" w:rsidRPr="00510DAC" w:rsidRDefault="002E5380" w:rsidP="007A7325">
            <w:pPr>
              <w:rPr>
                <w:bCs/>
              </w:rPr>
            </w:pPr>
            <w:r w:rsidRPr="00510DAC">
              <w:t>8 – 9-х классов профориентационными программами или программами предпрофильной подготовки</w:t>
            </w:r>
          </w:p>
        </w:tc>
        <w:tc>
          <w:tcPr>
            <w:tcW w:w="155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процентов</w:t>
            </w:r>
          </w:p>
        </w:tc>
        <w:tc>
          <w:tcPr>
            <w:tcW w:w="170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100</w:t>
            </w:r>
          </w:p>
        </w:tc>
        <w:tc>
          <w:tcPr>
            <w:tcW w:w="127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100</w:t>
            </w:r>
          </w:p>
        </w:tc>
        <w:tc>
          <w:tcPr>
            <w:tcW w:w="1134"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100</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100</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100</w:t>
            </w:r>
          </w:p>
        </w:tc>
      </w:tr>
      <w:tr w:rsidR="002E5380" w:rsidRPr="00510DAC" w:rsidTr="007A7325">
        <w:tc>
          <w:tcPr>
            <w:tcW w:w="1346" w:type="dxa"/>
            <w:tcBorders>
              <w:top w:val="single" w:sz="6" w:space="0" w:color="auto"/>
              <w:left w:val="single" w:sz="6" w:space="0" w:color="auto"/>
              <w:bottom w:val="single" w:sz="6" w:space="0" w:color="auto"/>
              <w:right w:val="single" w:sz="6" w:space="0" w:color="auto"/>
            </w:tcBorders>
          </w:tcPr>
          <w:p w:rsidR="002E5380" w:rsidRPr="00510DAC" w:rsidRDefault="002E5380" w:rsidP="007A7325">
            <w:r w:rsidRPr="00510DAC">
              <w:t>1.4.</w:t>
            </w:r>
          </w:p>
        </w:tc>
        <w:tc>
          <w:tcPr>
            <w:tcW w:w="538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r w:rsidRPr="00510DAC">
              <w:t>Доля учащихся</w:t>
            </w:r>
          </w:p>
          <w:p w:rsidR="002E5380" w:rsidRPr="00510DAC" w:rsidRDefault="002E5380" w:rsidP="007A7325">
            <w:r w:rsidRPr="00510DAC">
              <w:t>10 – 11-х классов, обучающихся</w:t>
            </w:r>
          </w:p>
          <w:p w:rsidR="002E5380" w:rsidRPr="00510DAC" w:rsidRDefault="002E5380" w:rsidP="007A7325">
            <w:r w:rsidRPr="00510DAC">
              <w:t>по программам профильного обучения</w:t>
            </w:r>
          </w:p>
        </w:tc>
        <w:tc>
          <w:tcPr>
            <w:tcW w:w="155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процентов</w:t>
            </w:r>
          </w:p>
        </w:tc>
        <w:tc>
          <w:tcPr>
            <w:tcW w:w="170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30</w:t>
            </w:r>
          </w:p>
        </w:tc>
        <w:tc>
          <w:tcPr>
            <w:tcW w:w="127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26</w:t>
            </w:r>
          </w:p>
        </w:tc>
        <w:tc>
          <w:tcPr>
            <w:tcW w:w="1134"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28</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29</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30</w:t>
            </w:r>
          </w:p>
        </w:tc>
      </w:tr>
      <w:tr w:rsidR="002E5380" w:rsidRPr="00510DAC" w:rsidTr="003A6EEC">
        <w:trPr>
          <w:trHeight w:val="1760"/>
        </w:trPr>
        <w:tc>
          <w:tcPr>
            <w:tcW w:w="1346" w:type="dxa"/>
            <w:tcBorders>
              <w:top w:val="single" w:sz="6" w:space="0" w:color="auto"/>
              <w:left w:val="single" w:sz="6" w:space="0" w:color="auto"/>
              <w:bottom w:val="single" w:sz="6" w:space="0" w:color="auto"/>
              <w:right w:val="single" w:sz="6" w:space="0" w:color="auto"/>
            </w:tcBorders>
          </w:tcPr>
          <w:p w:rsidR="002E5380" w:rsidRPr="00510DAC" w:rsidRDefault="002E5380" w:rsidP="007A7325">
            <w:r w:rsidRPr="00510DAC">
              <w:t>1.5.</w:t>
            </w:r>
          </w:p>
        </w:tc>
        <w:tc>
          <w:tcPr>
            <w:tcW w:w="538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r w:rsidRPr="00510DAC">
              <w:t>Доля общеобразовательных учреждений, реализующих федеральные государственные образовательные стандарты общего образования второго поколения:</w:t>
            </w:r>
          </w:p>
          <w:p w:rsidR="002E5380" w:rsidRPr="00510DAC" w:rsidRDefault="002E5380" w:rsidP="007A7325">
            <w:r w:rsidRPr="00510DAC">
              <w:t xml:space="preserve">на 1-й ступени </w:t>
            </w:r>
          </w:p>
          <w:p w:rsidR="002E5380" w:rsidRPr="00510DAC" w:rsidRDefault="002E5380" w:rsidP="007A7325">
            <w:r w:rsidRPr="00510DAC">
              <w:t>на 2-й ступени</w:t>
            </w:r>
          </w:p>
        </w:tc>
        <w:tc>
          <w:tcPr>
            <w:tcW w:w="155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процентов</w:t>
            </w:r>
          </w:p>
        </w:tc>
        <w:tc>
          <w:tcPr>
            <w:tcW w:w="170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p>
          <w:p w:rsidR="002E5380" w:rsidRPr="00510DAC" w:rsidRDefault="002E5380" w:rsidP="007A7325">
            <w:pPr>
              <w:jc w:val="center"/>
            </w:pPr>
          </w:p>
          <w:p w:rsidR="002E5380" w:rsidRPr="00510DAC" w:rsidRDefault="002E5380" w:rsidP="007A7325">
            <w:pPr>
              <w:jc w:val="center"/>
            </w:pPr>
          </w:p>
          <w:p w:rsidR="002E5380" w:rsidRPr="00510DAC" w:rsidRDefault="002E5380" w:rsidP="007A7325">
            <w:pPr>
              <w:jc w:val="center"/>
            </w:pPr>
          </w:p>
          <w:p w:rsidR="002E5380" w:rsidRPr="00510DAC" w:rsidRDefault="002E5380" w:rsidP="007A7325">
            <w:pPr>
              <w:jc w:val="center"/>
            </w:pPr>
            <w:r w:rsidRPr="00510DAC">
              <w:t>100</w:t>
            </w:r>
          </w:p>
          <w:p w:rsidR="002E5380" w:rsidRPr="00510DAC" w:rsidRDefault="002E5380" w:rsidP="007A7325">
            <w:pPr>
              <w:jc w:val="center"/>
            </w:pPr>
            <w:r w:rsidRPr="00510DAC">
              <w:t>10</w:t>
            </w:r>
          </w:p>
        </w:tc>
        <w:tc>
          <w:tcPr>
            <w:tcW w:w="127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p>
          <w:p w:rsidR="002E5380" w:rsidRPr="00510DAC" w:rsidRDefault="002E5380" w:rsidP="007A7325">
            <w:pPr>
              <w:jc w:val="center"/>
            </w:pPr>
          </w:p>
          <w:p w:rsidR="002E5380" w:rsidRPr="00510DAC" w:rsidRDefault="002E5380" w:rsidP="007A7325">
            <w:pPr>
              <w:jc w:val="center"/>
            </w:pPr>
          </w:p>
          <w:p w:rsidR="002E5380" w:rsidRPr="00510DAC" w:rsidRDefault="002E5380" w:rsidP="007A7325">
            <w:pPr>
              <w:jc w:val="center"/>
            </w:pPr>
          </w:p>
          <w:p w:rsidR="002E5380" w:rsidRPr="00510DAC" w:rsidRDefault="002E5380" w:rsidP="007A7325">
            <w:pPr>
              <w:jc w:val="center"/>
            </w:pPr>
            <w:r w:rsidRPr="00510DAC">
              <w:t>22,5</w:t>
            </w:r>
          </w:p>
          <w:p w:rsidR="002E5380" w:rsidRPr="00510DAC" w:rsidRDefault="002E5380" w:rsidP="007A7325">
            <w:pPr>
              <w:jc w:val="center"/>
            </w:pPr>
            <w:r w:rsidRPr="00510DAC">
              <w:t>0</w:t>
            </w:r>
          </w:p>
        </w:tc>
        <w:tc>
          <w:tcPr>
            <w:tcW w:w="1134"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p>
          <w:p w:rsidR="002E5380" w:rsidRPr="00510DAC" w:rsidRDefault="002E5380" w:rsidP="007A7325">
            <w:pPr>
              <w:jc w:val="center"/>
            </w:pPr>
          </w:p>
          <w:p w:rsidR="002E5380" w:rsidRPr="00510DAC" w:rsidRDefault="002E5380" w:rsidP="007A7325">
            <w:pPr>
              <w:jc w:val="center"/>
            </w:pPr>
          </w:p>
          <w:p w:rsidR="002E5380" w:rsidRPr="00510DAC" w:rsidRDefault="002E5380" w:rsidP="007A7325"/>
          <w:p w:rsidR="002E5380" w:rsidRPr="00510DAC" w:rsidRDefault="002E5380" w:rsidP="007A7325">
            <w:pPr>
              <w:jc w:val="center"/>
            </w:pPr>
            <w:r w:rsidRPr="00510DAC">
              <w:t>100</w:t>
            </w:r>
          </w:p>
          <w:p w:rsidR="002E5380" w:rsidRPr="00510DAC" w:rsidRDefault="002E5380" w:rsidP="007A7325">
            <w:pPr>
              <w:jc w:val="center"/>
            </w:pPr>
            <w:r w:rsidRPr="00510DAC">
              <w:t>0</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p>
          <w:p w:rsidR="002E5380" w:rsidRPr="00510DAC" w:rsidRDefault="002E5380" w:rsidP="007A7325">
            <w:pPr>
              <w:jc w:val="center"/>
            </w:pPr>
          </w:p>
          <w:p w:rsidR="002E5380" w:rsidRPr="00510DAC" w:rsidRDefault="002E5380" w:rsidP="007A7325">
            <w:pPr>
              <w:jc w:val="center"/>
            </w:pPr>
          </w:p>
          <w:p w:rsidR="002E5380" w:rsidRPr="00510DAC" w:rsidRDefault="002E5380" w:rsidP="007A7325">
            <w:pPr>
              <w:jc w:val="center"/>
            </w:pPr>
          </w:p>
          <w:p w:rsidR="002E5380" w:rsidRPr="00510DAC" w:rsidRDefault="002E5380" w:rsidP="007A7325">
            <w:pPr>
              <w:jc w:val="center"/>
            </w:pPr>
            <w:r w:rsidRPr="00510DAC">
              <w:t>100</w:t>
            </w:r>
          </w:p>
          <w:p w:rsidR="002E5380" w:rsidRPr="00510DAC" w:rsidRDefault="002E5380" w:rsidP="007A7325">
            <w:pPr>
              <w:jc w:val="center"/>
            </w:pPr>
            <w:r w:rsidRPr="00510DAC">
              <w:t>10</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p>
          <w:p w:rsidR="002E5380" w:rsidRPr="00510DAC" w:rsidRDefault="002E5380" w:rsidP="007A7325">
            <w:pPr>
              <w:jc w:val="center"/>
            </w:pPr>
          </w:p>
          <w:p w:rsidR="002E5380" w:rsidRPr="00510DAC" w:rsidRDefault="002E5380" w:rsidP="007A7325">
            <w:pPr>
              <w:jc w:val="center"/>
            </w:pPr>
          </w:p>
          <w:p w:rsidR="002E5380" w:rsidRPr="00510DAC" w:rsidRDefault="002E5380" w:rsidP="007A7325">
            <w:pPr>
              <w:jc w:val="center"/>
            </w:pPr>
          </w:p>
          <w:p w:rsidR="002E5380" w:rsidRPr="00510DAC" w:rsidRDefault="002E5380" w:rsidP="007A7325">
            <w:pPr>
              <w:jc w:val="center"/>
            </w:pPr>
            <w:r w:rsidRPr="00510DAC">
              <w:t>100</w:t>
            </w:r>
          </w:p>
          <w:p w:rsidR="002E5380" w:rsidRPr="00510DAC" w:rsidRDefault="002E5380" w:rsidP="007A7325">
            <w:pPr>
              <w:jc w:val="center"/>
            </w:pPr>
            <w:r w:rsidRPr="00510DAC">
              <w:t>10</w:t>
            </w:r>
          </w:p>
        </w:tc>
      </w:tr>
      <w:tr w:rsidR="002E5380" w:rsidRPr="00510DAC" w:rsidTr="007A7325">
        <w:tc>
          <w:tcPr>
            <w:tcW w:w="1346" w:type="dxa"/>
            <w:tcBorders>
              <w:top w:val="single" w:sz="6" w:space="0" w:color="auto"/>
              <w:left w:val="single" w:sz="6" w:space="0" w:color="auto"/>
              <w:bottom w:val="single" w:sz="6" w:space="0" w:color="auto"/>
              <w:right w:val="single" w:sz="6" w:space="0" w:color="auto"/>
            </w:tcBorders>
          </w:tcPr>
          <w:p w:rsidR="002E5380" w:rsidRPr="00510DAC" w:rsidRDefault="002E5380" w:rsidP="007A7325">
            <w:r w:rsidRPr="00510DAC">
              <w:t>1.6.</w:t>
            </w:r>
          </w:p>
        </w:tc>
        <w:tc>
          <w:tcPr>
            <w:tcW w:w="538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r w:rsidRPr="00510DAC">
              <w:t>Доля детей с ограниченными возможностями здоровья, которым обеспечены условия для получения общего образования в адекватной форме, от общего числа детей, которым  рекомендовано образование в адекватной форме (ПМПК)</w:t>
            </w:r>
          </w:p>
        </w:tc>
        <w:tc>
          <w:tcPr>
            <w:tcW w:w="155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процентов</w:t>
            </w:r>
          </w:p>
        </w:tc>
        <w:tc>
          <w:tcPr>
            <w:tcW w:w="170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99</w:t>
            </w:r>
          </w:p>
        </w:tc>
        <w:tc>
          <w:tcPr>
            <w:tcW w:w="127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97</w:t>
            </w:r>
          </w:p>
        </w:tc>
        <w:tc>
          <w:tcPr>
            <w:tcW w:w="1134"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98</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98,5</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99</w:t>
            </w:r>
          </w:p>
        </w:tc>
      </w:tr>
      <w:tr w:rsidR="002E5380" w:rsidRPr="00510DAC" w:rsidTr="007A7325">
        <w:trPr>
          <w:cantSplit/>
        </w:trPr>
        <w:tc>
          <w:tcPr>
            <w:tcW w:w="1346" w:type="dxa"/>
            <w:tcBorders>
              <w:top w:val="single" w:sz="6" w:space="0" w:color="auto"/>
              <w:left w:val="single" w:sz="6" w:space="0" w:color="auto"/>
              <w:bottom w:val="single" w:sz="6" w:space="0" w:color="auto"/>
              <w:right w:val="single" w:sz="6" w:space="0" w:color="auto"/>
            </w:tcBorders>
          </w:tcPr>
          <w:p w:rsidR="002E5380" w:rsidRPr="00510DAC" w:rsidRDefault="002E5380" w:rsidP="007A7325">
            <w:r w:rsidRPr="00510DAC">
              <w:t>1.7.</w:t>
            </w:r>
          </w:p>
        </w:tc>
        <w:tc>
          <w:tcPr>
            <w:tcW w:w="538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r w:rsidRPr="00510DAC">
              <w:t xml:space="preserve">Число детей-инвалидов, для которых введена система дистанционного обучения </w:t>
            </w:r>
          </w:p>
        </w:tc>
        <w:tc>
          <w:tcPr>
            <w:tcW w:w="155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человек</w:t>
            </w:r>
          </w:p>
        </w:tc>
        <w:tc>
          <w:tcPr>
            <w:tcW w:w="170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1</w:t>
            </w:r>
          </w:p>
        </w:tc>
        <w:tc>
          <w:tcPr>
            <w:tcW w:w="127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1</w:t>
            </w:r>
          </w:p>
        </w:tc>
        <w:tc>
          <w:tcPr>
            <w:tcW w:w="1134"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1</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1</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1</w:t>
            </w:r>
          </w:p>
        </w:tc>
      </w:tr>
      <w:tr w:rsidR="002E5380" w:rsidRPr="00510DAC" w:rsidTr="007A7325">
        <w:tc>
          <w:tcPr>
            <w:tcW w:w="1346" w:type="dxa"/>
            <w:tcBorders>
              <w:top w:val="single" w:sz="6" w:space="0" w:color="auto"/>
              <w:left w:val="single" w:sz="6" w:space="0" w:color="auto"/>
              <w:bottom w:val="single" w:sz="6" w:space="0" w:color="auto"/>
              <w:right w:val="single" w:sz="6" w:space="0" w:color="auto"/>
            </w:tcBorders>
          </w:tcPr>
          <w:p w:rsidR="002E5380" w:rsidRPr="00510DAC" w:rsidRDefault="002E5380" w:rsidP="007A7325">
            <w:r w:rsidRPr="00510DAC">
              <w:t>1.8.</w:t>
            </w:r>
          </w:p>
        </w:tc>
        <w:tc>
          <w:tcPr>
            <w:tcW w:w="538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r w:rsidRPr="00510DAC">
              <w:t>Удовлетворенность потребности в услугах дошкольного образования</w:t>
            </w:r>
          </w:p>
        </w:tc>
        <w:tc>
          <w:tcPr>
            <w:tcW w:w="155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процентов</w:t>
            </w:r>
          </w:p>
        </w:tc>
        <w:tc>
          <w:tcPr>
            <w:tcW w:w="170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85</w:t>
            </w:r>
          </w:p>
        </w:tc>
        <w:tc>
          <w:tcPr>
            <w:tcW w:w="127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81</w:t>
            </w:r>
          </w:p>
        </w:tc>
        <w:tc>
          <w:tcPr>
            <w:tcW w:w="1134"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85</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85</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85</w:t>
            </w:r>
          </w:p>
        </w:tc>
      </w:tr>
      <w:tr w:rsidR="002E5380" w:rsidRPr="00510DAC" w:rsidTr="007A7325">
        <w:tc>
          <w:tcPr>
            <w:tcW w:w="1346" w:type="dxa"/>
            <w:tcBorders>
              <w:top w:val="single" w:sz="6" w:space="0" w:color="auto"/>
              <w:left w:val="single" w:sz="6" w:space="0" w:color="auto"/>
              <w:bottom w:val="single" w:sz="6" w:space="0" w:color="auto"/>
              <w:right w:val="single" w:sz="6" w:space="0" w:color="auto"/>
            </w:tcBorders>
          </w:tcPr>
          <w:p w:rsidR="002E5380" w:rsidRPr="00510DAC" w:rsidRDefault="002E5380" w:rsidP="007A7325">
            <w:r w:rsidRPr="00510DAC">
              <w:t>1.9.</w:t>
            </w:r>
          </w:p>
        </w:tc>
        <w:tc>
          <w:tcPr>
            <w:tcW w:w="538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r w:rsidRPr="00510DAC">
              <w:t>Доля детей старшего дошкольного возраста, обучающихся в системе предшкольного образования в вариативных формах</w:t>
            </w:r>
          </w:p>
        </w:tc>
        <w:tc>
          <w:tcPr>
            <w:tcW w:w="155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процентов</w:t>
            </w:r>
          </w:p>
        </w:tc>
        <w:tc>
          <w:tcPr>
            <w:tcW w:w="170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100</w:t>
            </w:r>
          </w:p>
        </w:tc>
        <w:tc>
          <w:tcPr>
            <w:tcW w:w="127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100</w:t>
            </w:r>
          </w:p>
        </w:tc>
        <w:tc>
          <w:tcPr>
            <w:tcW w:w="1134"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100</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100</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100</w:t>
            </w:r>
          </w:p>
        </w:tc>
      </w:tr>
      <w:tr w:rsidR="002E5380" w:rsidRPr="00510DAC" w:rsidTr="007A7325">
        <w:tc>
          <w:tcPr>
            <w:tcW w:w="1346" w:type="dxa"/>
            <w:tcBorders>
              <w:top w:val="single" w:sz="6" w:space="0" w:color="auto"/>
              <w:left w:val="single" w:sz="6" w:space="0" w:color="auto"/>
              <w:bottom w:val="single" w:sz="6" w:space="0" w:color="auto"/>
              <w:right w:val="single" w:sz="6" w:space="0" w:color="auto"/>
            </w:tcBorders>
          </w:tcPr>
          <w:p w:rsidR="002E5380" w:rsidRPr="00510DAC" w:rsidRDefault="002E5380" w:rsidP="007A7325">
            <w:r w:rsidRPr="00510DAC">
              <w:t>2.1.</w:t>
            </w:r>
          </w:p>
        </w:tc>
        <w:tc>
          <w:tcPr>
            <w:tcW w:w="538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r w:rsidRPr="00510DAC">
              <w:t>Доля выпускников муниципальных общеобразовательных учреждений, сдавших ЕГЭ по русскому языку и математике, в общей численности выпускников</w:t>
            </w:r>
            <w:r w:rsidRPr="00510DAC">
              <w:rPr>
                <w:bCs/>
              </w:rPr>
              <w:t xml:space="preserve"> </w:t>
            </w:r>
            <w:r w:rsidRPr="00510DAC">
              <w:t>муниципальных общеобразовательных учреждений, участвовавших в ЕГЭ по данным предметам</w:t>
            </w:r>
          </w:p>
        </w:tc>
        <w:tc>
          <w:tcPr>
            <w:tcW w:w="155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процентов</w:t>
            </w:r>
          </w:p>
        </w:tc>
        <w:tc>
          <w:tcPr>
            <w:tcW w:w="170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98</w:t>
            </w:r>
          </w:p>
        </w:tc>
        <w:tc>
          <w:tcPr>
            <w:tcW w:w="127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97,5</w:t>
            </w:r>
          </w:p>
        </w:tc>
        <w:tc>
          <w:tcPr>
            <w:tcW w:w="1134"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97,5</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98</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98</w:t>
            </w:r>
          </w:p>
        </w:tc>
      </w:tr>
      <w:tr w:rsidR="002E5380" w:rsidRPr="00510DAC" w:rsidTr="007A7325">
        <w:tc>
          <w:tcPr>
            <w:tcW w:w="1346" w:type="dxa"/>
            <w:tcBorders>
              <w:top w:val="single" w:sz="6" w:space="0" w:color="auto"/>
              <w:left w:val="single" w:sz="6" w:space="0" w:color="auto"/>
              <w:bottom w:val="single" w:sz="6" w:space="0" w:color="auto"/>
              <w:right w:val="single" w:sz="6" w:space="0" w:color="auto"/>
            </w:tcBorders>
          </w:tcPr>
          <w:p w:rsidR="002E5380" w:rsidRPr="00510DAC" w:rsidRDefault="002E5380" w:rsidP="007A7325">
            <w:pPr>
              <w:rPr>
                <w:bCs/>
              </w:rPr>
            </w:pPr>
            <w:r w:rsidRPr="00510DAC">
              <w:rPr>
                <w:bCs/>
              </w:rPr>
              <w:t>2.2.</w:t>
            </w:r>
          </w:p>
        </w:tc>
        <w:tc>
          <w:tcPr>
            <w:tcW w:w="538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rPr>
                <w:highlight w:val="red"/>
              </w:rPr>
            </w:pPr>
            <w:r w:rsidRPr="00510DAC">
              <w:rPr>
                <w:bCs/>
              </w:rPr>
              <w:t>Удельный вес обучающихся, освоивших основную общеобразовательную программу начального общего образования и переведенных на 2 ступень обучения</w:t>
            </w:r>
          </w:p>
        </w:tc>
        <w:tc>
          <w:tcPr>
            <w:tcW w:w="155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процентов</w:t>
            </w:r>
          </w:p>
        </w:tc>
        <w:tc>
          <w:tcPr>
            <w:tcW w:w="170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97</w:t>
            </w:r>
          </w:p>
        </w:tc>
        <w:tc>
          <w:tcPr>
            <w:tcW w:w="127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97</w:t>
            </w:r>
          </w:p>
        </w:tc>
        <w:tc>
          <w:tcPr>
            <w:tcW w:w="1134"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97</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97</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97</w:t>
            </w:r>
          </w:p>
        </w:tc>
      </w:tr>
      <w:tr w:rsidR="002E5380" w:rsidRPr="00510DAC" w:rsidTr="003A6EEC">
        <w:trPr>
          <w:trHeight w:val="1726"/>
        </w:trPr>
        <w:tc>
          <w:tcPr>
            <w:tcW w:w="1346" w:type="dxa"/>
            <w:tcBorders>
              <w:top w:val="single" w:sz="6" w:space="0" w:color="auto"/>
              <w:left w:val="single" w:sz="6" w:space="0" w:color="auto"/>
              <w:bottom w:val="single" w:sz="6" w:space="0" w:color="auto"/>
              <w:right w:val="single" w:sz="6" w:space="0" w:color="auto"/>
            </w:tcBorders>
          </w:tcPr>
          <w:p w:rsidR="002E5380" w:rsidRPr="00510DAC" w:rsidRDefault="002E5380" w:rsidP="007A7325">
            <w:pPr>
              <w:rPr>
                <w:bCs/>
              </w:rPr>
            </w:pPr>
            <w:r w:rsidRPr="00510DAC">
              <w:rPr>
                <w:bCs/>
              </w:rPr>
              <w:t>2.3.</w:t>
            </w:r>
          </w:p>
        </w:tc>
        <w:tc>
          <w:tcPr>
            <w:tcW w:w="538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rPr>
                <w:highlight w:val="red"/>
              </w:rPr>
            </w:pPr>
            <w:r w:rsidRPr="00510DAC">
              <w:rPr>
                <w:bCs/>
              </w:rPr>
              <w:t>Удельный вес обучающихся, освоивших основную общеобразовательную программу основного общего образования и получивших документы государственного образца об освоении основных образовательных программ основного общего образования</w:t>
            </w:r>
          </w:p>
        </w:tc>
        <w:tc>
          <w:tcPr>
            <w:tcW w:w="155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процентов</w:t>
            </w:r>
          </w:p>
        </w:tc>
        <w:tc>
          <w:tcPr>
            <w:tcW w:w="170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97,3</w:t>
            </w:r>
          </w:p>
        </w:tc>
        <w:tc>
          <w:tcPr>
            <w:tcW w:w="127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97</w:t>
            </w:r>
          </w:p>
        </w:tc>
        <w:tc>
          <w:tcPr>
            <w:tcW w:w="1134"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97,1</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97,2</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97,3</w:t>
            </w:r>
          </w:p>
        </w:tc>
      </w:tr>
      <w:tr w:rsidR="002E5380" w:rsidRPr="00510DAC" w:rsidTr="003A6EEC">
        <w:trPr>
          <w:trHeight w:val="1436"/>
        </w:trPr>
        <w:tc>
          <w:tcPr>
            <w:tcW w:w="1346" w:type="dxa"/>
            <w:tcBorders>
              <w:top w:val="single" w:sz="6" w:space="0" w:color="auto"/>
              <w:left w:val="single" w:sz="6" w:space="0" w:color="auto"/>
              <w:bottom w:val="single" w:sz="6" w:space="0" w:color="auto"/>
              <w:right w:val="single" w:sz="6" w:space="0" w:color="auto"/>
            </w:tcBorders>
          </w:tcPr>
          <w:p w:rsidR="002E5380" w:rsidRPr="00510DAC" w:rsidRDefault="002E5380" w:rsidP="007A7325">
            <w:pPr>
              <w:autoSpaceDE w:val="0"/>
              <w:autoSpaceDN w:val="0"/>
              <w:adjustRightInd w:val="0"/>
              <w:rPr>
                <w:bCs/>
              </w:rPr>
            </w:pPr>
            <w:r w:rsidRPr="00510DAC">
              <w:rPr>
                <w:bCs/>
              </w:rPr>
              <w:t>2.4.</w:t>
            </w:r>
          </w:p>
        </w:tc>
        <w:tc>
          <w:tcPr>
            <w:tcW w:w="538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autoSpaceDE w:val="0"/>
              <w:autoSpaceDN w:val="0"/>
              <w:adjustRightInd w:val="0"/>
              <w:rPr>
                <w:iCs/>
              </w:rPr>
            </w:pPr>
            <w:r w:rsidRPr="00510DAC">
              <w:rPr>
                <w:bCs/>
              </w:rPr>
              <w:t xml:space="preserve">Удельный вес обучающихся, освоивших программу </w:t>
            </w:r>
            <w:r w:rsidRPr="00510DAC">
              <w:rPr>
                <w:iCs/>
              </w:rPr>
              <w:t xml:space="preserve">среднего (полного) общего образования </w:t>
            </w:r>
            <w:r w:rsidRPr="00510DAC">
              <w:rPr>
                <w:bCs/>
              </w:rPr>
              <w:t xml:space="preserve"> и получивших документы государственного образца об освоении образовательных программ  </w:t>
            </w:r>
            <w:r w:rsidRPr="00510DAC">
              <w:rPr>
                <w:iCs/>
              </w:rPr>
              <w:t xml:space="preserve">среднего (полного) общего образования </w:t>
            </w:r>
          </w:p>
        </w:tc>
        <w:tc>
          <w:tcPr>
            <w:tcW w:w="155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процентов</w:t>
            </w:r>
          </w:p>
        </w:tc>
        <w:tc>
          <w:tcPr>
            <w:tcW w:w="170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98</w:t>
            </w:r>
          </w:p>
        </w:tc>
        <w:tc>
          <w:tcPr>
            <w:tcW w:w="127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97,5</w:t>
            </w:r>
          </w:p>
        </w:tc>
        <w:tc>
          <w:tcPr>
            <w:tcW w:w="1134"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97,5</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98</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98</w:t>
            </w:r>
          </w:p>
        </w:tc>
      </w:tr>
      <w:tr w:rsidR="002E5380" w:rsidRPr="00510DAC" w:rsidTr="007A7325">
        <w:tc>
          <w:tcPr>
            <w:tcW w:w="1346" w:type="dxa"/>
            <w:tcBorders>
              <w:top w:val="single" w:sz="6" w:space="0" w:color="auto"/>
              <w:left w:val="single" w:sz="6" w:space="0" w:color="auto"/>
              <w:bottom w:val="single" w:sz="6" w:space="0" w:color="auto"/>
              <w:right w:val="single" w:sz="6" w:space="0" w:color="auto"/>
            </w:tcBorders>
          </w:tcPr>
          <w:p w:rsidR="002E5380" w:rsidRPr="00510DAC" w:rsidRDefault="002E5380" w:rsidP="007A7325">
            <w:r w:rsidRPr="00510DAC">
              <w:t>3.1.</w:t>
            </w:r>
          </w:p>
        </w:tc>
        <w:tc>
          <w:tcPr>
            <w:tcW w:w="538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r w:rsidRPr="00510DAC">
              <w:t>Обеспечение школьников горячим питанием</w:t>
            </w:r>
          </w:p>
        </w:tc>
        <w:tc>
          <w:tcPr>
            <w:tcW w:w="155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процентов</w:t>
            </w:r>
          </w:p>
        </w:tc>
        <w:tc>
          <w:tcPr>
            <w:tcW w:w="170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80</w:t>
            </w:r>
          </w:p>
        </w:tc>
        <w:tc>
          <w:tcPr>
            <w:tcW w:w="127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79</w:t>
            </w:r>
          </w:p>
        </w:tc>
        <w:tc>
          <w:tcPr>
            <w:tcW w:w="1134"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80</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80</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80</w:t>
            </w:r>
          </w:p>
        </w:tc>
      </w:tr>
      <w:tr w:rsidR="002E5380" w:rsidRPr="00510DAC" w:rsidTr="007A7325">
        <w:tc>
          <w:tcPr>
            <w:tcW w:w="1346" w:type="dxa"/>
            <w:tcBorders>
              <w:top w:val="single" w:sz="6" w:space="0" w:color="auto"/>
              <w:left w:val="single" w:sz="6" w:space="0" w:color="auto"/>
              <w:bottom w:val="single" w:sz="6" w:space="0" w:color="auto"/>
              <w:right w:val="single" w:sz="6" w:space="0" w:color="auto"/>
            </w:tcBorders>
          </w:tcPr>
          <w:p w:rsidR="002E5380" w:rsidRPr="00510DAC" w:rsidRDefault="002E5380" w:rsidP="007A7325">
            <w:r w:rsidRPr="00510DAC">
              <w:t>3.2.</w:t>
            </w:r>
          </w:p>
        </w:tc>
        <w:tc>
          <w:tcPr>
            <w:tcW w:w="538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r w:rsidRPr="00510DAC">
              <w:t>Доля образовательных учреждений, реализующих программы и технологии здоровьесбережения</w:t>
            </w:r>
          </w:p>
        </w:tc>
        <w:tc>
          <w:tcPr>
            <w:tcW w:w="155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процентов</w:t>
            </w:r>
          </w:p>
        </w:tc>
        <w:tc>
          <w:tcPr>
            <w:tcW w:w="170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100</w:t>
            </w:r>
          </w:p>
        </w:tc>
        <w:tc>
          <w:tcPr>
            <w:tcW w:w="127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100</w:t>
            </w:r>
          </w:p>
        </w:tc>
        <w:tc>
          <w:tcPr>
            <w:tcW w:w="1134"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100</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100</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100</w:t>
            </w:r>
          </w:p>
        </w:tc>
      </w:tr>
      <w:tr w:rsidR="002E5380" w:rsidRPr="00510DAC" w:rsidTr="007A7325">
        <w:tc>
          <w:tcPr>
            <w:tcW w:w="1346" w:type="dxa"/>
            <w:tcBorders>
              <w:top w:val="single" w:sz="6" w:space="0" w:color="auto"/>
              <w:left w:val="single" w:sz="6" w:space="0" w:color="auto"/>
              <w:bottom w:val="single" w:sz="6" w:space="0" w:color="auto"/>
              <w:right w:val="single" w:sz="6" w:space="0" w:color="auto"/>
            </w:tcBorders>
          </w:tcPr>
          <w:p w:rsidR="002E5380" w:rsidRPr="00510DAC" w:rsidRDefault="002E5380" w:rsidP="007A7325">
            <w:r w:rsidRPr="00510DAC">
              <w:t>3.3.</w:t>
            </w:r>
          </w:p>
        </w:tc>
        <w:tc>
          <w:tcPr>
            <w:tcW w:w="538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r w:rsidRPr="00510DAC">
              <w:t>Доля детей, систематически занимающихся физической культурой и спортом</w:t>
            </w:r>
          </w:p>
        </w:tc>
        <w:tc>
          <w:tcPr>
            <w:tcW w:w="155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процентов</w:t>
            </w:r>
          </w:p>
        </w:tc>
        <w:tc>
          <w:tcPr>
            <w:tcW w:w="170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99</w:t>
            </w:r>
          </w:p>
        </w:tc>
        <w:tc>
          <w:tcPr>
            <w:tcW w:w="127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99</w:t>
            </w:r>
          </w:p>
        </w:tc>
        <w:tc>
          <w:tcPr>
            <w:tcW w:w="1134"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99</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99</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99</w:t>
            </w:r>
          </w:p>
        </w:tc>
      </w:tr>
      <w:tr w:rsidR="002E5380" w:rsidRPr="00510DAC" w:rsidTr="007A7325">
        <w:tc>
          <w:tcPr>
            <w:tcW w:w="1346" w:type="dxa"/>
            <w:tcBorders>
              <w:top w:val="single" w:sz="6" w:space="0" w:color="auto"/>
              <w:left w:val="single" w:sz="6" w:space="0" w:color="auto"/>
              <w:bottom w:val="single" w:sz="6" w:space="0" w:color="auto"/>
              <w:right w:val="single" w:sz="6" w:space="0" w:color="auto"/>
            </w:tcBorders>
          </w:tcPr>
          <w:p w:rsidR="002E5380" w:rsidRPr="00510DAC" w:rsidRDefault="002E5380" w:rsidP="007A7325">
            <w:r w:rsidRPr="00510DAC">
              <w:t>4.1.</w:t>
            </w:r>
          </w:p>
        </w:tc>
        <w:tc>
          <w:tcPr>
            <w:tcW w:w="538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r w:rsidRPr="00510DAC">
              <w:t>Охват школьников услугами дополнительного образования</w:t>
            </w:r>
          </w:p>
        </w:tc>
        <w:tc>
          <w:tcPr>
            <w:tcW w:w="155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процентов</w:t>
            </w:r>
          </w:p>
        </w:tc>
        <w:tc>
          <w:tcPr>
            <w:tcW w:w="170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86</w:t>
            </w:r>
          </w:p>
        </w:tc>
        <w:tc>
          <w:tcPr>
            <w:tcW w:w="127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84,5</w:t>
            </w:r>
          </w:p>
        </w:tc>
        <w:tc>
          <w:tcPr>
            <w:tcW w:w="1134"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85</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85,5</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86</w:t>
            </w:r>
          </w:p>
        </w:tc>
      </w:tr>
      <w:tr w:rsidR="002E5380" w:rsidRPr="00510DAC" w:rsidTr="00D21F7F">
        <w:trPr>
          <w:trHeight w:val="596"/>
        </w:trPr>
        <w:tc>
          <w:tcPr>
            <w:tcW w:w="1346" w:type="dxa"/>
            <w:tcBorders>
              <w:top w:val="single" w:sz="6" w:space="0" w:color="auto"/>
              <w:left w:val="single" w:sz="6" w:space="0" w:color="auto"/>
              <w:bottom w:val="single" w:sz="6" w:space="0" w:color="auto"/>
              <w:right w:val="single" w:sz="6" w:space="0" w:color="auto"/>
            </w:tcBorders>
          </w:tcPr>
          <w:p w:rsidR="002E5380" w:rsidRPr="00510DAC" w:rsidRDefault="002E5380" w:rsidP="007A7325">
            <w:r w:rsidRPr="00510DAC">
              <w:t>4.2.</w:t>
            </w:r>
          </w:p>
        </w:tc>
        <w:tc>
          <w:tcPr>
            <w:tcW w:w="538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r w:rsidRPr="00510DAC">
              <w:t>Количество обучающихся, принявших участие в олимпиадах муниципального уровня</w:t>
            </w:r>
          </w:p>
        </w:tc>
        <w:tc>
          <w:tcPr>
            <w:tcW w:w="155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человек</w:t>
            </w:r>
          </w:p>
        </w:tc>
        <w:tc>
          <w:tcPr>
            <w:tcW w:w="170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3A6EEC" w:rsidRDefault="002E5380" w:rsidP="003A6EEC">
            <w:pPr>
              <w:jc w:val="center"/>
            </w:pPr>
            <w:r w:rsidRPr="00510DAC">
              <w:t>50</w:t>
            </w:r>
            <w:r>
              <w:t>0</w:t>
            </w:r>
          </w:p>
        </w:tc>
        <w:tc>
          <w:tcPr>
            <w:tcW w:w="127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470</w:t>
            </w:r>
          </w:p>
        </w:tc>
        <w:tc>
          <w:tcPr>
            <w:tcW w:w="1134"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480</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490</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500</w:t>
            </w:r>
          </w:p>
        </w:tc>
      </w:tr>
      <w:tr w:rsidR="002E5380" w:rsidRPr="00510DAC" w:rsidTr="007A7325">
        <w:tc>
          <w:tcPr>
            <w:tcW w:w="1346" w:type="dxa"/>
            <w:tcBorders>
              <w:top w:val="single" w:sz="6" w:space="0" w:color="auto"/>
              <w:left w:val="single" w:sz="6" w:space="0" w:color="auto"/>
              <w:bottom w:val="single" w:sz="6" w:space="0" w:color="auto"/>
              <w:right w:val="single" w:sz="6" w:space="0" w:color="auto"/>
            </w:tcBorders>
          </w:tcPr>
          <w:p w:rsidR="002E5380" w:rsidRPr="00510DAC" w:rsidRDefault="002E5380" w:rsidP="007A7325">
            <w:r w:rsidRPr="00510DAC">
              <w:t>4.3.</w:t>
            </w:r>
          </w:p>
        </w:tc>
        <w:tc>
          <w:tcPr>
            <w:tcW w:w="538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r w:rsidRPr="00510DAC">
              <w:t>Количество обучающихся, принявших участие</w:t>
            </w:r>
          </w:p>
          <w:p w:rsidR="002E5380" w:rsidRPr="00510DAC" w:rsidRDefault="002E5380" w:rsidP="007A7325">
            <w:r w:rsidRPr="00510DAC">
              <w:t>в олимпиадах регионального уровня</w:t>
            </w:r>
          </w:p>
        </w:tc>
        <w:tc>
          <w:tcPr>
            <w:tcW w:w="155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человек</w:t>
            </w:r>
          </w:p>
        </w:tc>
        <w:tc>
          <w:tcPr>
            <w:tcW w:w="170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57</w:t>
            </w:r>
          </w:p>
        </w:tc>
        <w:tc>
          <w:tcPr>
            <w:tcW w:w="127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55</w:t>
            </w:r>
          </w:p>
        </w:tc>
        <w:tc>
          <w:tcPr>
            <w:tcW w:w="1134"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51</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55</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57</w:t>
            </w:r>
          </w:p>
        </w:tc>
      </w:tr>
      <w:tr w:rsidR="002E5380" w:rsidRPr="00510DAC" w:rsidTr="007A7325">
        <w:tc>
          <w:tcPr>
            <w:tcW w:w="1346" w:type="dxa"/>
            <w:tcBorders>
              <w:top w:val="single" w:sz="6" w:space="0" w:color="auto"/>
              <w:left w:val="single" w:sz="6" w:space="0" w:color="auto"/>
              <w:bottom w:val="single" w:sz="6" w:space="0" w:color="auto"/>
              <w:right w:val="single" w:sz="6" w:space="0" w:color="auto"/>
            </w:tcBorders>
          </w:tcPr>
          <w:p w:rsidR="002E5380" w:rsidRPr="00510DAC" w:rsidRDefault="002E5380" w:rsidP="007A7325">
            <w:r w:rsidRPr="00510DAC">
              <w:t>4.4.</w:t>
            </w:r>
          </w:p>
        </w:tc>
        <w:tc>
          <w:tcPr>
            <w:tcW w:w="538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r w:rsidRPr="00510DAC">
              <w:t>Доля обучающихся и воспитанников образователь-ных учреждений, принимающих участие</w:t>
            </w:r>
          </w:p>
          <w:p w:rsidR="002E5380" w:rsidRPr="00510DAC" w:rsidRDefault="002E5380" w:rsidP="007A7325">
            <w:r w:rsidRPr="00510DAC">
              <w:t>в реализации дополнительных образовательных программ профилактической направленности</w:t>
            </w:r>
          </w:p>
        </w:tc>
        <w:tc>
          <w:tcPr>
            <w:tcW w:w="155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rPr>
                <w:lang w:val="en-US"/>
              </w:rPr>
            </w:pPr>
            <w:r w:rsidRPr="00510DAC">
              <w:t>процентов</w:t>
            </w:r>
          </w:p>
        </w:tc>
        <w:tc>
          <w:tcPr>
            <w:tcW w:w="170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82</w:t>
            </w:r>
          </w:p>
        </w:tc>
        <w:tc>
          <w:tcPr>
            <w:tcW w:w="127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70</w:t>
            </w:r>
          </w:p>
        </w:tc>
        <w:tc>
          <w:tcPr>
            <w:tcW w:w="1134"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75</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80</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tabs>
                <w:tab w:val="left" w:pos="339"/>
              </w:tabs>
              <w:jc w:val="center"/>
            </w:pPr>
            <w:r w:rsidRPr="00510DAC">
              <w:t>82</w:t>
            </w:r>
          </w:p>
        </w:tc>
      </w:tr>
      <w:tr w:rsidR="002E5380" w:rsidRPr="00510DAC" w:rsidTr="007A7325">
        <w:tc>
          <w:tcPr>
            <w:tcW w:w="1346" w:type="dxa"/>
            <w:tcBorders>
              <w:top w:val="single" w:sz="6" w:space="0" w:color="auto"/>
              <w:left w:val="single" w:sz="6" w:space="0" w:color="auto"/>
              <w:bottom w:val="single" w:sz="6" w:space="0" w:color="auto"/>
              <w:right w:val="single" w:sz="6" w:space="0" w:color="auto"/>
            </w:tcBorders>
          </w:tcPr>
          <w:p w:rsidR="002E5380" w:rsidRPr="00510DAC" w:rsidRDefault="002E5380" w:rsidP="007A7325">
            <w:r w:rsidRPr="00510DAC">
              <w:t>4.5.</w:t>
            </w:r>
          </w:p>
        </w:tc>
        <w:tc>
          <w:tcPr>
            <w:tcW w:w="538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r w:rsidRPr="00510DAC">
              <w:t>Доля обучающихся и воспитанников образователь-ных учреждений, участвующих в мероприятиях профилактической направленности</w:t>
            </w:r>
          </w:p>
        </w:tc>
        <w:tc>
          <w:tcPr>
            <w:tcW w:w="155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rPr>
                <w:lang w:val="en-US"/>
              </w:rPr>
            </w:pPr>
            <w:r w:rsidRPr="00510DAC">
              <w:t>процентов</w:t>
            </w:r>
          </w:p>
        </w:tc>
        <w:tc>
          <w:tcPr>
            <w:tcW w:w="170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100</w:t>
            </w:r>
          </w:p>
        </w:tc>
        <w:tc>
          <w:tcPr>
            <w:tcW w:w="127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80</w:t>
            </w:r>
          </w:p>
        </w:tc>
        <w:tc>
          <w:tcPr>
            <w:tcW w:w="1134"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90</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rPr>
                <w:lang w:val="en-US"/>
              </w:rPr>
            </w:pPr>
            <w:r w:rsidRPr="00510DAC">
              <w:rPr>
                <w:lang w:val="en-US"/>
              </w:rPr>
              <w:t>100</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tabs>
                <w:tab w:val="left" w:pos="339"/>
              </w:tabs>
              <w:jc w:val="center"/>
            </w:pPr>
            <w:r w:rsidRPr="00510DAC">
              <w:t>100</w:t>
            </w:r>
          </w:p>
        </w:tc>
      </w:tr>
      <w:tr w:rsidR="002E5380" w:rsidRPr="00510DAC" w:rsidTr="007A7325">
        <w:tc>
          <w:tcPr>
            <w:tcW w:w="1346" w:type="dxa"/>
            <w:tcBorders>
              <w:top w:val="single" w:sz="6" w:space="0" w:color="auto"/>
              <w:left w:val="single" w:sz="6" w:space="0" w:color="auto"/>
              <w:bottom w:val="single" w:sz="6" w:space="0" w:color="auto"/>
              <w:right w:val="single" w:sz="6" w:space="0" w:color="auto"/>
            </w:tcBorders>
          </w:tcPr>
          <w:p w:rsidR="002E5380" w:rsidRPr="00510DAC" w:rsidRDefault="002E5380" w:rsidP="007A7325">
            <w:pPr>
              <w:autoSpaceDE w:val="0"/>
              <w:autoSpaceDN w:val="0"/>
              <w:adjustRightInd w:val="0"/>
            </w:pPr>
            <w:r w:rsidRPr="00510DAC">
              <w:t>4.6.</w:t>
            </w:r>
          </w:p>
        </w:tc>
        <w:tc>
          <w:tcPr>
            <w:tcW w:w="538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autoSpaceDE w:val="0"/>
              <w:autoSpaceDN w:val="0"/>
              <w:adjustRightInd w:val="0"/>
            </w:pPr>
            <w:r w:rsidRPr="00510DAC">
              <w:t>Доля необучающихся детей в возрасте от 7 до 18 лет, подлежащих обучению (по учреждениям общего образования)</w:t>
            </w:r>
          </w:p>
        </w:tc>
        <w:tc>
          <w:tcPr>
            <w:tcW w:w="155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rPr>
                <w:lang w:val="en-US"/>
              </w:rPr>
            </w:pPr>
            <w:r w:rsidRPr="00510DAC">
              <w:t>процентов</w:t>
            </w:r>
          </w:p>
        </w:tc>
        <w:tc>
          <w:tcPr>
            <w:tcW w:w="170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0,13</w:t>
            </w:r>
          </w:p>
        </w:tc>
        <w:tc>
          <w:tcPr>
            <w:tcW w:w="127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rPr>
                <w:lang w:val="en-US"/>
              </w:rPr>
            </w:pPr>
            <w:r w:rsidRPr="00510DAC">
              <w:rPr>
                <w:lang w:val="en-US"/>
              </w:rPr>
              <w:t>0</w:t>
            </w:r>
            <w:r w:rsidRPr="00510DAC">
              <w:t>,</w:t>
            </w:r>
            <w:r w:rsidRPr="00510DAC">
              <w:rPr>
                <w:lang w:val="en-US"/>
              </w:rPr>
              <w:t>16</w:t>
            </w:r>
          </w:p>
        </w:tc>
        <w:tc>
          <w:tcPr>
            <w:tcW w:w="1134"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rPr>
                <w:lang w:val="en-US"/>
              </w:rPr>
            </w:pPr>
            <w:r w:rsidRPr="00510DAC">
              <w:rPr>
                <w:lang w:val="en-US"/>
              </w:rPr>
              <w:t>0</w:t>
            </w:r>
            <w:r w:rsidRPr="00510DAC">
              <w:t>,</w:t>
            </w:r>
            <w:r w:rsidRPr="00510DAC">
              <w:rPr>
                <w:lang w:val="en-US"/>
              </w:rPr>
              <w:t>15</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rPr>
                <w:lang w:val="en-US"/>
              </w:rPr>
              <w:t>0</w:t>
            </w:r>
            <w:r w:rsidRPr="00510DAC">
              <w:t>,</w:t>
            </w:r>
            <w:r w:rsidRPr="00510DAC">
              <w:rPr>
                <w:lang w:val="en-US"/>
              </w:rPr>
              <w:t>1</w:t>
            </w:r>
            <w:r w:rsidRPr="00510DAC">
              <w:t>4</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0,13</w:t>
            </w:r>
          </w:p>
        </w:tc>
      </w:tr>
      <w:tr w:rsidR="002E5380" w:rsidRPr="00510DAC" w:rsidTr="007A7325">
        <w:tc>
          <w:tcPr>
            <w:tcW w:w="1346" w:type="dxa"/>
            <w:tcBorders>
              <w:top w:val="single" w:sz="6" w:space="0" w:color="auto"/>
              <w:left w:val="single" w:sz="6" w:space="0" w:color="auto"/>
              <w:bottom w:val="single" w:sz="6" w:space="0" w:color="auto"/>
              <w:right w:val="single" w:sz="6" w:space="0" w:color="auto"/>
            </w:tcBorders>
          </w:tcPr>
          <w:p w:rsidR="002E5380" w:rsidRPr="00510DAC" w:rsidRDefault="002E5380" w:rsidP="007A7325">
            <w:r w:rsidRPr="00510DAC">
              <w:t>4.7.</w:t>
            </w:r>
          </w:p>
        </w:tc>
        <w:tc>
          <w:tcPr>
            <w:tcW w:w="538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r w:rsidRPr="00510DAC">
              <w:t>Доля общеобразовательных учреждений, имеющих органы государственно-общественного управления</w:t>
            </w:r>
          </w:p>
        </w:tc>
        <w:tc>
          <w:tcPr>
            <w:tcW w:w="155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rPr>
                <w:lang w:val="en-US"/>
              </w:rPr>
            </w:pPr>
            <w:r w:rsidRPr="00510DAC">
              <w:t>процентов</w:t>
            </w:r>
          </w:p>
        </w:tc>
        <w:tc>
          <w:tcPr>
            <w:tcW w:w="170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100</w:t>
            </w:r>
          </w:p>
        </w:tc>
        <w:tc>
          <w:tcPr>
            <w:tcW w:w="127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92</w:t>
            </w:r>
          </w:p>
        </w:tc>
        <w:tc>
          <w:tcPr>
            <w:tcW w:w="1134"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95</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100</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100</w:t>
            </w:r>
          </w:p>
        </w:tc>
      </w:tr>
      <w:tr w:rsidR="002E5380" w:rsidRPr="00510DAC" w:rsidTr="007A7325">
        <w:tc>
          <w:tcPr>
            <w:tcW w:w="1346" w:type="dxa"/>
            <w:tcBorders>
              <w:top w:val="single" w:sz="6" w:space="0" w:color="auto"/>
              <w:left w:val="single" w:sz="6" w:space="0" w:color="auto"/>
              <w:bottom w:val="single" w:sz="6" w:space="0" w:color="auto"/>
              <w:right w:val="single" w:sz="6" w:space="0" w:color="auto"/>
            </w:tcBorders>
          </w:tcPr>
          <w:p w:rsidR="002E5380" w:rsidRPr="00510DAC" w:rsidRDefault="002E5380" w:rsidP="007A7325">
            <w:pPr>
              <w:pStyle w:val="ConsPlusNonformat"/>
              <w:widowControl/>
              <w:rPr>
                <w:rFonts w:ascii="Times New Roman" w:hAnsi="Times New Roman" w:cs="Times New Roman"/>
                <w:sz w:val="24"/>
                <w:szCs w:val="24"/>
              </w:rPr>
            </w:pPr>
            <w:r w:rsidRPr="00510DAC">
              <w:rPr>
                <w:rFonts w:ascii="Times New Roman" w:hAnsi="Times New Roman" w:cs="Times New Roman"/>
                <w:sz w:val="24"/>
                <w:szCs w:val="24"/>
              </w:rPr>
              <w:t>5.1.</w:t>
            </w:r>
          </w:p>
        </w:tc>
        <w:tc>
          <w:tcPr>
            <w:tcW w:w="538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rPr>
                <w:rFonts w:ascii="Times New Roman" w:hAnsi="Times New Roman" w:cs="Times New Roman"/>
                <w:sz w:val="24"/>
                <w:szCs w:val="24"/>
              </w:rPr>
            </w:pPr>
            <w:r w:rsidRPr="00510DAC">
              <w:rPr>
                <w:rFonts w:ascii="Times New Roman" w:hAnsi="Times New Roman" w:cs="Times New Roman"/>
                <w:sz w:val="24"/>
                <w:szCs w:val="24"/>
              </w:rPr>
              <w:t>Доля педагогических работников, прошедших переподготовку и  повышение квалификации:</w:t>
            </w:r>
          </w:p>
          <w:p w:rsidR="002E5380" w:rsidRPr="00510DAC" w:rsidRDefault="002E5380" w:rsidP="007A7325">
            <w:pPr>
              <w:pStyle w:val="ConsPlusNonformat"/>
              <w:widowControl/>
              <w:rPr>
                <w:rFonts w:ascii="Times New Roman" w:hAnsi="Times New Roman" w:cs="Times New Roman"/>
                <w:sz w:val="24"/>
                <w:szCs w:val="24"/>
              </w:rPr>
            </w:pPr>
            <w:r w:rsidRPr="00510DAC">
              <w:rPr>
                <w:rFonts w:ascii="Times New Roman" w:hAnsi="Times New Roman" w:cs="Times New Roman"/>
                <w:sz w:val="24"/>
                <w:szCs w:val="24"/>
              </w:rPr>
              <w:t>в общеобразовательных учреждениях,</w:t>
            </w:r>
          </w:p>
          <w:p w:rsidR="002E5380" w:rsidRPr="00510DAC" w:rsidRDefault="002E5380" w:rsidP="007A7325">
            <w:pPr>
              <w:pStyle w:val="ConsPlusNonformat"/>
              <w:widowControl/>
              <w:rPr>
                <w:rFonts w:ascii="Times New Roman" w:hAnsi="Times New Roman" w:cs="Times New Roman"/>
                <w:sz w:val="24"/>
                <w:szCs w:val="24"/>
              </w:rPr>
            </w:pPr>
            <w:r w:rsidRPr="00510DAC">
              <w:rPr>
                <w:rFonts w:ascii="Times New Roman" w:hAnsi="Times New Roman" w:cs="Times New Roman"/>
                <w:sz w:val="24"/>
                <w:szCs w:val="24"/>
              </w:rPr>
              <w:t>в дошкольных образовательных учреждениях,</w:t>
            </w:r>
          </w:p>
          <w:p w:rsidR="002E5380" w:rsidRPr="00510DAC" w:rsidRDefault="002E5380" w:rsidP="007A7325">
            <w:pPr>
              <w:pStyle w:val="ConsPlusNonformat"/>
              <w:widowControl/>
              <w:rPr>
                <w:rFonts w:ascii="Times New Roman" w:hAnsi="Times New Roman" w:cs="Times New Roman"/>
                <w:sz w:val="24"/>
                <w:szCs w:val="24"/>
              </w:rPr>
            </w:pPr>
            <w:r w:rsidRPr="00510DAC">
              <w:rPr>
                <w:rFonts w:ascii="Times New Roman" w:hAnsi="Times New Roman" w:cs="Times New Roman"/>
                <w:sz w:val="24"/>
                <w:szCs w:val="24"/>
              </w:rPr>
              <w:t xml:space="preserve">в учреждениях дополнительного образования детей </w:t>
            </w:r>
          </w:p>
        </w:tc>
        <w:tc>
          <w:tcPr>
            <w:tcW w:w="155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процентов</w:t>
            </w:r>
          </w:p>
        </w:tc>
        <w:tc>
          <w:tcPr>
            <w:tcW w:w="170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Default="002E5380" w:rsidP="007A7325">
            <w:pPr>
              <w:jc w:val="center"/>
            </w:pPr>
          </w:p>
          <w:p w:rsidR="002E5380" w:rsidRDefault="002E5380" w:rsidP="007A7325">
            <w:pPr>
              <w:jc w:val="center"/>
            </w:pPr>
          </w:p>
          <w:p w:rsidR="002E5380" w:rsidRPr="00510DAC" w:rsidRDefault="002E5380" w:rsidP="007A7325">
            <w:pPr>
              <w:jc w:val="center"/>
            </w:pPr>
            <w:r w:rsidRPr="00510DAC">
              <w:t>20</w:t>
            </w:r>
          </w:p>
          <w:p w:rsidR="002E5380" w:rsidRPr="00510DAC" w:rsidRDefault="002E5380" w:rsidP="007A7325">
            <w:pPr>
              <w:jc w:val="center"/>
            </w:pPr>
            <w:r w:rsidRPr="00510DAC">
              <w:t>20</w:t>
            </w:r>
          </w:p>
          <w:p w:rsidR="002E5380" w:rsidRPr="00510DAC" w:rsidRDefault="002E5380" w:rsidP="007A7325">
            <w:pPr>
              <w:jc w:val="center"/>
            </w:pPr>
            <w:r w:rsidRPr="00510DAC">
              <w:t>10</w:t>
            </w:r>
          </w:p>
        </w:tc>
        <w:tc>
          <w:tcPr>
            <w:tcW w:w="127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p>
          <w:p w:rsidR="002E5380" w:rsidRPr="00510DAC" w:rsidRDefault="002E5380" w:rsidP="007A7325">
            <w:pPr>
              <w:jc w:val="center"/>
            </w:pPr>
          </w:p>
          <w:p w:rsidR="002E5380" w:rsidRPr="00510DAC" w:rsidRDefault="002E5380" w:rsidP="007A7325">
            <w:pPr>
              <w:jc w:val="center"/>
            </w:pPr>
            <w:r w:rsidRPr="00510DAC">
              <w:t>20</w:t>
            </w:r>
          </w:p>
          <w:p w:rsidR="002E5380" w:rsidRPr="00510DAC" w:rsidRDefault="002E5380" w:rsidP="007A7325">
            <w:pPr>
              <w:jc w:val="center"/>
            </w:pPr>
            <w:r w:rsidRPr="00510DAC">
              <w:t>20</w:t>
            </w:r>
          </w:p>
          <w:p w:rsidR="002E5380" w:rsidRPr="00510DAC" w:rsidRDefault="002E5380" w:rsidP="007A7325">
            <w:pPr>
              <w:jc w:val="center"/>
            </w:pPr>
            <w:r w:rsidRPr="00510DAC">
              <w:t>10</w:t>
            </w:r>
          </w:p>
        </w:tc>
        <w:tc>
          <w:tcPr>
            <w:tcW w:w="1134"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p>
          <w:p w:rsidR="002E5380" w:rsidRPr="00510DAC" w:rsidRDefault="002E5380" w:rsidP="007A7325">
            <w:pPr>
              <w:jc w:val="center"/>
            </w:pPr>
          </w:p>
          <w:p w:rsidR="002E5380" w:rsidRPr="00510DAC" w:rsidRDefault="002E5380" w:rsidP="007A7325">
            <w:pPr>
              <w:jc w:val="center"/>
            </w:pPr>
            <w:r w:rsidRPr="00510DAC">
              <w:t>20</w:t>
            </w:r>
          </w:p>
          <w:p w:rsidR="002E5380" w:rsidRPr="00510DAC" w:rsidRDefault="002E5380" w:rsidP="007A7325">
            <w:pPr>
              <w:jc w:val="center"/>
            </w:pPr>
            <w:r w:rsidRPr="00510DAC">
              <w:t>20</w:t>
            </w:r>
          </w:p>
          <w:p w:rsidR="002E5380" w:rsidRPr="00510DAC" w:rsidRDefault="002E5380" w:rsidP="007A7325">
            <w:pPr>
              <w:jc w:val="center"/>
            </w:pPr>
            <w:r w:rsidRPr="00510DAC">
              <w:t>10</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p>
          <w:p w:rsidR="002E5380" w:rsidRPr="00510DAC" w:rsidRDefault="002E5380" w:rsidP="007A7325">
            <w:pPr>
              <w:jc w:val="center"/>
            </w:pPr>
          </w:p>
          <w:p w:rsidR="002E5380" w:rsidRPr="00510DAC" w:rsidRDefault="002E5380" w:rsidP="007A7325">
            <w:pPr>
              <w:jc w:val="center"/>
            </w:pPr>
            <w:r w:rsidRPr="00510DAC">
              <w:t>20</w:t>
            </w:r>
          </w:p>
          <w:p w:rsidR="002E5380" w:rsidRPr="00510DAC" w:rsidRDefault="002E5380" w:rsidP="007A7325">
            <w:pPr>
              <w:jc w:val="center"/>
            </w:pPr>
            <w:r w:rsidRPr="00510DAC">
              <w:t>20</w:t>
            </w:r>
          </w:p>
          <w:p w:rsidR="002E5380" w:rsidRPr="00510DAC" w:rsidRDefault="002E5380" w:rsidP="007A7325">
            <w:pPr>
              <w:jc w:val="center"/>
            </w:pPr>
            <w:r w:rsidRPr="00510DAC">
              <w:t>10</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rPr>
                <w:rFonts w:ascii="Times New Roman" w:hAnsi="Times New Roman" w:cs="Times New Roman"/>
                <w:sz w:val="24"/>
                <w:szCs w:val="24"/>
              </w:rPr>
            </w:pPr>
          </w:p>
          <w:p w:rsidR="002E5380" w:rsidRPr="00510DAC" w:rsidRDefault="002E5380" w:rsidP="007A7325">
            <w:pPr>
              <w:pStyle w:val="ConsPlusNonformat"/>
              <w:widowControl/>
              <w:rPr>
                <w:rFonts w:ascii="Times New Roman" w:hAnsi="Times New Roman" w:cs="Times New Roman"/>
                <w:sz w:val="24"/>
                <w:szCs w:val="24"/>
              </w:rPr>
            </w:pPr>
          </w:p>
          <w:p w:rsidR="002E5380" w:rsidRPr="00510DAC" w:rsidRDefault="002E5380" w:rsidP="003A6EEC">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20</w:t>
            </w:r>
          </w:p>
          <w:p w:rsidR="002E5380" w:rsidRPr="00510DAC" w:rsidRDefault="002E5380" w:rsidP="003A6EEC">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20</w:t>
            </w:r>
          </w:p>
          <w:p w:rsidR="002E5380" w:rsidRPr="00510DAC" w:rsidRDefault="002E5380" w:rsidP="003A6EEC">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10</w:t>
            </w:r>
          </w:p>
        </w:tc>
      </w:tr>
      <w:tr w:rsidR="002E5380" w:rsidRPr="00510DAC" w:rsidTr="007A7325">
        <w:tc>
          <w:tcPr>
            <w:tcW w:w="1346" w:type="dxa"/>
            <w:tcBorders>
              <w:top w:val="single" w:sz="6" w:space="0" w:color="auto"/>
              <w:left w:val="single" w:sz="6" w:space="0" w:color="auto"/>
              <w:bottom w:val="single" w:sz="6" w:space="0" w:color="auto"/>
              <w:right w:val="single" w:sz="6" w:space="0" w:color="auto"/>
            </w:tcBorders>
          </w:tcPr>
          <w:p w:rsidR="002E5380" w:rsidRPr="00510DAC" w:rsidRDefault="002E5380" w:rsidP="007A7325">
            <w:r w:rsidRPr="00510DAC">
              <w:t>5.2.</w:t>
            </w:r>
          </w:p>
        </w:tc>
        <w:tc>
          <w:tcPr>
            <w:tcW w:w="538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r w:rsidRPr="00510DAC">
              <w:t>Доля учителей общеобразовательных учреждений, имеющих стаж педагогической работы до 5 лет</w:t>
            </w:r>
          </w:p>
        </w:tc>
        <w:tc>
          <w:tcPr>
            <w:tcW w:w="155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процентов</w:t>
            </w:r>
          </w:p>
        </w:tc>
        <w:tc>
          <w:tcPr>
            <w:tcW w:w="170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8,25</w:t>
            </w:r>
          </w:p>
        </w:tc>
        <w:tc>
          <w:tcPr>
            <w:tcW w:w="127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8,1</w:t>
            </w:r>
          </w:p>
        </w:tc>
        <w:tc>
          <w:tcPr>
            <w:tcW w:w="1134"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8,1</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8,1</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3A6EEC">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8,25</w:t>
            </w:r>
          </w:p>
        </w:tc>
      </w:tr>
      <w:tr w:rsidR="002E5380" w:rsidRPr="00510DAC" w:rsidTr="007A7325">
        <w:tc>
          <w:tcPr>
            <w:tcW w:w="1346" w:type="dxa"/>
            <w:tcBorders>
              <w:top w:val="single" w:sz="6" w:space="0" w:color="auto"/>
              <w:left w:val="single" w:sz="6" w:space="0" w:color="auto"/>
              <w:bottom w:val="single" w:sz="6" w:space="0" w:color="auto"/>
              <w:right w:val="single" w:sz="6" w:space="0" w:color="auto"/>
            </w:tcBorders>
          </w:tcPr>
          <w:p w:rsidR="002E5380" w:rsidRPr="00510DAC" w:rsidRDefault="002E5380" w:rsidP="007A7325">
            <w:r w:rsidRPr="00510DAC">
              <w:t>6.1.</w:t>
            </w:r>
          </w:p>
        </w:tc>
        <w:tc>
          <w:tcPr>
            <w:tcW w:w="538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r w:rsidRPr="00510DAC">
              <w:t>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w:t>
            </w:r>
          </w:p>
        </w:tc>
        <w:tc>
          <w:tcPr>
            <w:tcW w:w="155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процентов</w:t>
            </w:r>
          </w:p>
        </w:tc>
        <w:tc>
          <w:tcPr>
            <w:tcW w:w="170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82</w:t>
            </w:r>
          </w:p>
        </w:tc>
        <w:tc>
          <w:tcPr>
            <w:tcW w:w="127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80</w:t>
            </w:r>
          </w:p>
        </w:tc>
        <w:tc>
          <w:tcPr>
            <w:tcW w:w="1134"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80</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81</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82</w:t>
            </w:r>
          </w:p>
        </w:tc>
      </w:tr>
      <w:tr w:rsidR="002E5380" w:rsidRPr="00510DAC" w:rsidTr="007A7325">
        <w:tc>
          <w:tcPr>
            <w:tcW w:w="1346" w:type="dxa"/>
            <w:tcBorders>
              <w:top w:val="single" w:sz="6" w:space="0" w:color="auto"/>
              <w:left w:val="single" w:sz="6" w:space="0" w:color="auto"/>
              <w:bottom w:val="single" w:sz="6" w:space="0" w:color="auto"/>
              <w:right w:val="single" w:sz="6" w:space="0" w:color="auto"/>
            </w:tcBorders>
          </w:tcPr>
          <w:p w:rsidR="002E5380" w:rsidRPr="00510DAC" w:rsidRDefault="002E5380" w:rsidP="007A7325">
            <w:r w:rsidRPr="00510DAC">
              <w:t>6.2.</w:t>
            </w:r>
          </w:p>
        </w:tc>
        <w:tc>
          <w:tcPr>
            <w:tcW w:w="538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r w:rsidRPr="00510DAC">
              <w:t>Доля детей-сирот и детей, оставшихся</w:t>
            </w:r>
          </w:p>
          <w:p w:rsidR="002E5380" w:rsidRPr="00510DAC" w:rsidRDefault="002E5380" w:rsidP="007A7325">
            <w:r w:rsidRPr="00510DAC">
              <w:t>без попечения родителей, нуждающихся</w:t>
            </w:r>
          </w:p>
          <w:p w:rsidR="002E5380" w:rsidRPr="00510DAC" w:rsidRDefault="002E5380" w:rsidP="007A7325">
            <w:r w:rsidRPr="00510DAC">
              <w:t>в получении жилья, своевременно включенных в общеобластной список</w:t>
            </w:r>
          </w:p>
        </w:tc>
        <w:tc>
          <w:tcPr>
            <w:tcW w:w="155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процентов</w:t>
            </w:r>
          </w:p>
          <w:p w:rsidR="002E5380" w:rsidRPr="00510DAC" w:rsidRDefault="002E5380" w:rsidP="007A7325">
            <w:pPr>
              <w:jc w:val="center"/>
            </w:pPr>
          </w:p>
          <w:p w:rsidR="002E5380" w:rsidRPr="00510DAC" w:rsidRDefault="002E5380" w:rsidP="007A7325"/>
        </w:tc>
        <w:tc>
          <w:tcPr>
            <w:tcW w:w="170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100</w:t>
            </w:r>
          </w:p>
        </w:tc>
        <w:tc>
          <w:tcPr>
            <w:tcW w:w="127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100</w:t>
            </w:r>
          </w:p>
          <w:p w:rsidR="002E5380" w:rsidRPr="00510DAC" w:rsidRDefault="002E5380" w:rsidP="007A7325">
            <w:pPr>
              <w:jc w:val="center"/>
            </w:pPr>
          </w:p>
          <w:p w:rsidR="002E5380" w:rsidRPr="00510DAC" w:rsidRDefault="002E5380" w:rsidP="007A7325"/>
        </w:tc>
        <w:tc>
          <w:tcPr>
            <w:tcW w:w="1134"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100</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100</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100</w:t>
            </w:r>
          </w:p>
        </w:tc>
      </w:tr>
      <w:tr w:rsidR="002E5380" w:rsidRPr="00510DAC" w:rsidTr="007A7325">
        <w:tc>
          <w:tcPr>
            <w:tcW w:w="1346" w:type="dxa"/>
            <w:tcBorders>
              <w:top w:val="single" w:sz="6" w:space="0" w:color="auto"/>
              <w:left w:val="single" w:sz="6" w:space="0" w:color="auto"/>
              <w:bottom w:val="single" w:sz="6" w:space="0" w:color="auto"/>
              <w:right w:val="single" w:sz="6" w:space="0" w:color="auto"/>
            </w:tcBorders>
          </w:tcPr>
          <w:p w:rsidR="002E5380" w:rsidRPr="00510DAC" w:rsidRDefault="002E5380" w:rsidP="007A7325">
            <w:r w:rsidRPr="00510DAC">
              <w:t>7.1.</w:t>
            </w:r>
          </w:p>
        </w:tc>
        <w:tc>
          <w:tcPr>
            <w:tcW w:w="538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r w:rsidRPr="00510DAC">
              <w:t>Доля муниципальных образовательных учреждений, переведенных на муниципальные  задания</w:t>
            </w:r>
          </w:p>
        </w:tc>
        <w:tc>
          <w:tcPr>
            <w:tcW w:w="155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процентов</w:t>
            </w:r>
          </w:p>
        </w:tc>
        <w:tc>
          <w:tcPr>
            <w:tcW w:w="170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100</w:t>
            </w:r>
          </w:p>
        </w:tc>
        <w:tc>
          <w:tcPr>
            <w:tcW w:w="127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t>100</w:t>
            </w:r>
          </w:p>
        </w:tc>
        <w:tc>
          <w:tcPr>
            <w:tcW w:w="1134"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100</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100</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100</w:t>
            </w:r>
          </w:p>
        </w:tc>
      </w:tr>
      <w:tr w:rsidR="002E5380" w:rsidRPr="00510DAC" w:rsidTr="007A7325">
        <w:tc>
          <w:tcPr>
            <w:tcW w:w="1346" w:type="dxa"/>
            <w:tcBorders>
              <w:top w:val="single" w:sz="6" w:space="0" w:color="auto"/>
              <w:left w:val="single" w:sz="6" w:space="0" w:color="auto"/>
              <w:bottom w:val="single" w:sz="6" w:space="0" w:color="auto"/>
              <w:right w:val="single" w:sz="6" w:space="0" w:color="auto"/>
            </w:tcBorders>
          </w:tcPr>
          <w:p w:rsidR="002E5380" w:rsidRPr="00510DAC" w:rsidRDefault="002E5380" w:rsidP="007A7325">
            <w:r w:rsidRPr="00510DAC">
              <w:t>7.2.</w:t>
            </w:r>
          </w:p>
        </w:tc>
        <w:tc>
          <w:tcPr>
            <w:tcW w:w="538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r w:rsidRPr="00510DAC">
              <w:t>Объем муниципальных услуг, предоставляемых детскими садами общеразвивающего вида с приоритетным осуществлением деятельности по одному из направлений развития детей:</w:t>
            </w:r>
          </w:p>
        </w:tc>
        <w:tc>
          <w:tcPr>
            <w:tcW w:w="155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p>
        </w:tc>
        <w:tc>
          <w:tcPr>
            <w:tcW w:w="170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p>
        </w:tc>
        <w:tc>
          <w:tcPr>
            <w:tcW w:w="127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p>
        </w:tc>
        <w:tc>
          <w:tcPr>
            <w:tcW w:w="1134"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p>
        </w:tc>
      </w:tr>
      <w:tr w:rsidR="002E5380" w:rsidRPr="00510DAC" w:rsidTr="007A7325">
        <w:tc>
          <w:tcPr>
            <w:tcW w:w="1346" w:type="dxa"/>
            <w:tcBorders>
              <w:top w:val="single" w:sz="6" w:space="0" w:color="auto"/>
              <w:left w:val="single" w:sz="6" w:space="0" w:color="auto"/>
              <w:bottom w:val="single" w:sz="6" w:space="0" w:color="auto"/>
              <w:right w:val="single" w:sz="6" w:space="0" w:color="auto"/>
            </w:tcBorders>
          </w:tcPr>
          <w:p w:rsidR="002E5380" w:rsidRPr="00510DAC" w:rsidRDefault="002E5380" w:rsidP="007A7325"/>
        </w:tc>
        <w:tc>
          <w:tcPr>
            <w:tcW w:w="538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r w:rsidRPr="00510DAC">
              <w:t>услуги по реализации основной общеобразовательной программе дошкольного образования в группах общеразвивающей направленности с приоритетным осуществлением развития детей по одному из таких направлений, как познавательно-речевое, художественно- эстетическое или физическое</w:t>
            </w:r>
          </w:p>
        </w:tc>
        <w:tc>
          <w:tcPr>
            <w:tcW w:w="155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число воспитан-ников</w:t>
            </w:r>
          </w:p>
        </w:tc>
        <w:tc>
          <w:tcPr>
            <w:tcW w:w="170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620</w:t>
            </w:r>
          </w:p>
        </w:tc>
        <w:tc>
          <w:tcPr>
            <w:tcW w:w="127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616</w:t>
            </w:r>
          </w:p>
        </w:tc>
        <w:tc>
          <w:tcPr>
            <w:tcW w:w="1134"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620</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620</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620</w:t>
            </w:r>
          </w:p>
        </w:tc>
      </w:tr>
      <w:tr w:rsidR="002E5380" w:rsidRPr="00510DAC" w:rsidTr="007A7325">
        <w:tc>
          <w:tcPr>
            <w:tcW w:w="1346" w:type="dxa"/>
            <w:tcBorders>
              <w:top w:val="single" w:sz="6" w:space="0" w:color="auto"/>
              <w:left w:val="single" w:sz="6" w:space="0" w:color="auto"/>
              <w:bottom w:val="single" w:sz="6" w:space="0" w:color="auto"/>
              <w:right w:val="single" w:sz="6" w:space="0" w:color="auto"/>
            </w:tcBorders>
          </w:tcPr>
          <w:p w:rsidR="002E5380" w:rsidRPr="00510DAC" w:rsidRDefault="002E5380" w:rsidP="007A7325">
            <w:r w:rsidRPr="00510DAC">
              <w:t>7.3.</w:t>
            </w:r>
          </w:p>
        </w:tc>
        <w:tc>
          <w:tcPr>
            <w:tcW w:w="538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rPr>
                <w:highlight w:val="yellow"/>
              </w:rPr>
            </w:pPr>
            <w:r w:rsidRPr="00510DAC">
              <w:t>Объем муниципальных услуг, предоставляемых детскими садами:</w:t>
            </w:r>
          </w:p>
        </w:tc>
        <w:tc>
          <w:tcPr>
            <w:tcW w:w="155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rPr>
                <w:highlight w:val="yellow"/>
              </w:rPr>
            </w:pPr>
          </w:p>
        </w:tc>
        <w:tc>
          <w:tcPr>
            <w:tcW w:w="170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rPr>
                <w:highlight w:val="yellow"/>
              </w:rPr>
            </w:pPr>
          </w:p>
        </w:tc>
        <w:tc>
          <w:tcPr>
            <w:tcW w:w="127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rPr>
                <w:highlight w:val="yellow"/>
              </w:rPr>
            </w:pPr>
          </w:p>
        </w:tc>
        <w:tc>
          <w:tcPr>
            <w:tcW w:w="1134"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rPr>
                <w:highlight w:val="yellow"/>
              </w:rPr>
            </w:pP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rPr>
                <w:highlight w:val="yellow"/>
              </w:rPr>
            </w:pP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p>
        </w:tc>
      </w:tr>
      <w:tr w:rsidR="002E5380" w:rsidRPr="00510DAC" w:rsidTr="007A7325">
        <w:tc>
          <w:tcPr>
            <w:tcW w:w="1346" w:type="dxa"/>
            <w:tcBorders>
              <w:top w:val="single" w:sz="6" w:space="0" w:color="auto"/>
              <w:left w:val="single" w:sz="6" w:space="0" w:color="auto"/>
              <w:bottom w:val="single" w:sz="6" w:space="0" w:color="auto"/>
              <w:right w:val="single" w:sz="6" w:space="0" w:color="auto"/>
            </w:tcBorders>
          </w:tcPr>
          <w:p w:rsidR="002E5380" w:rsidRPr="00510DAC" w:rsidRDefault="002E5380" w:rsidP="007A7325"/>
        </w:tc>
        <w:tc>
          <w:tcPr>
            <w:tcW w:w="538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rPr>
                <w:highlight w:val="yellow"/>
              </w:rPr>
            </w:pPr>
            <w:r w:rsidRPr="00510DAC">
              <w:t xml:space="preserve">услуги по реализации основных общеобразовательных программ в группах общеразвивающей направленности     </w:t>
            </w:r>
          </w:p>
        </w:tc>
        <w:tc>
          <w:tcPr>
            <w:tcW w:w="155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число воспитан-ников</w:t>
            </w:r>
          </w:p>
        </w:tc>
        <w:tc>
          <w:tcPr>
            <w:tcW w:w="170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1360</w:t>
            </w:r>
          </w:p>
        </w:tc>
        <w:tc>
          <w:tcPr>
            <w:tcW w:w="127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1268</w:t>
            </w:r>
          </w:p>
        </w:tc>
        <w:tc>
          <w:tcPr>
            <w:tcW w:w="1134"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1270</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1360</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rPr>
                <w:highlight w:val="yellow"/>
              </w:rPr>
            </w:pPr>
            <w:r w:rsidRPr="00510DAC">
              <w:t>1360</w:t>
            </w:r>
          </w:p>
        </w:tc>
      </w:tr>
      <w:tr w:rsidR="002E5380" w:rsidRPr="00510DAC" w:rsidTr="007A7325">
        <w:tc>
          <w:tcPr>
            <w:tcW w:w="1346" w:type="dxa"/>
            <w:tcBorders>
              <w:top w:val="single" w:sz="6" w:space="0" w:color="auto"/>
              <w:left w:val="single" w:sz="6" w:space="0" w:color="auto"/>
              <w:bottom w:val="single" w:sz="6" w:space="0" w:color="auto"/>
              <w:right w:val="single" w:sz="6" w:space="0" w:color="auto"/>
            </w:tcBorders>
          </w:tcPr>
          <w:p w:rsidR="002E5380" w:rsidRPr="00510DAC" w:rsidRDefault="002E5380" w:rsidP="007A7325">
            <w:r w:rsidRPr="00510DAC">
              <w:t>7.4.</w:t>
            </w:r>
          </w:p>
        </w:tc>
        <w:tc>
          <w:tcPr>
            <w:tcW w:w="538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rPr>
                <w:highlight w:val="yellow"/>
              </w:rPr>
            </w:pPr>
            <w:r w:rsidRPr="00510DAC">
              <w:t>Объем муниципальных услуг, предоставляемых детскими садами комбинированного вида:</w:t>
            </w:r>
          </w:p>
        </w:tc>
        <w:tc>
          <w:tcPr>
            <w:tcW w:w="155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p>
        </w:tc>
        <w:tc>
          <w:tcPr>
            <w:tcW w:w="170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rPr>
                <w:highlight w:val="yellow"/>
              </w:rPr>
            </w:pPr>
          </w:p>
        </w:tc>
        <w:tc>
          <w:tcPr>
            <w:tcW w:w="127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rPr>
                <w:highlight w:val="yellow"/>
              </w:rPr>
            </w:pPr>
          </w:p>
        </w:tc>
        <w:tc>
          <w:tcPr>
            <w:tcW w:w="1134"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rPr>
                <w:highlight w:val="yellow"/>
              </w:rPr>
            </w:pP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rPr>
                <w:highlight w:val="yellow"/>
              </w:rPr>
            </w:pP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p>
        </w:tc>
      </w:tr>
      <w:tr w:rsidR="002E5380" w:rsidRPr="00510DAC" w:rsidTr="007A7325">
        <w:tc>
          <w:tcPr>
            <w:tcW w:w="1346" w:type="dxa"/>
            <w:tcBorders>
              <w:top w:val="single" w:sz="6" w:space="0" w:color="auto"/>
              <w:left w:val="single" w:sz="6" w:space="0" w:color="auto"/>
              <w:bottom w:val="single" w:sz="6" w:space="0" w:color="auto"/>
              <w:right w:val="single" w:sz="6" w:space="0" w:color="auto"/>
            </w:tcBorders>
          </w:tcPr>
          <w:p w:rsidR="002E5380" w:rsidRPr="00510DAC" w:rsidRDefault="002E5380" w:rsidP="007A7325"/>
        </w:tc>
        <w:tc>
          <w:tcPr>
            <w:tcW w:w="538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rPr>
                <w:highlight w:val="yellow"/>
              </w:rPr>
            </w:pPr>
            <w:r w:rsidRPr="00510DAC">
              <w:t>услуги по реализации основных общеобразовательных программ в группах общеразвивающей, компенсирующей и комбинированной направленности в детских садах комбинированного вида</w:t>
            </w:r>
          </w:p>
        </w:tc>
        <w:tc>
          <w:tcPr>
            <w:tcW w:w="155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число воспитан-ников</w:t>
            </w:r>
          </w:p>
        </w:tc>
        <w:tc>
          <w:tcPr>
            <w:tcW w:w="170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1100</w:t>
            </w:r>
          </w:p>
        </w:tc>
        <w:tc>
          <w:tcPr>
            <w:tcW w:w="127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215</w:t>
            </w:r>
          </w:p>
        </w:tc>
        <w:tc>
          <w:tcPr>
            <w:tcW w:w="1134"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1040</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1100</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rPr>
                <w:highlight w:val="yellow"/>
              </w:rPr>
            </w:pPr>
            <w:r w:rsidRPr="00510DAC">
              <w:t>1100</w:t>
            </w:r>
          </w:p>
        </w:tc>
      </w:tr>
      <w:tr w:rsidR="002E5380" w:rsidRPr="00510DAC" w:rsidTr="007A7325">
        <w:tc>
          <w:tcPr>
            <w:tcW w:w="1346" w:type="dxa"/>
            <w:tcBorders>
              <w:top w:val="single" w:sz="6" w:space="0" w:color="auto"/>
              <w:left w:val="single" w:sz="6" w:space="0" w:color="auto"/>
              <w:bottom w:val="single" w:sz="6" w:space="0" w:color="auto"/>
              <w:right w:val="single" w:sz="6" w:space="0" w:color="auto"/>
            </w:tcBorders>
          </w:tcPr>
          <w:p w:rsidR="002E5380" w:rsidRPr="00510DAC" w:rsidRDefault="002E5380" w:rsidP="007A7325">
            <w:r w:rsidRPr="00510DAC">
              <w:t>7.5.</w:t>
            </w:r>
          </w:p>
        </w:tc>
        <w:tc>
          <w:tcPr>
            <w:tcW w:w="538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AF0973">
            <w:pPr>
              <w:rPr>
                <w:highlight w:val="yellow"/>
              </w:rPr>
            </w:pPr>
            <w:r w:rsidRPr="00510DAC">
              <w:t xml:space="preserve">Объем </w:t>
            </w:r>
            <w:r>
              <w:t>муниципальны</w:t>
            </w:r>
            <w:r w:rsidRPr="00510DAC">
              <w:t>х услуг, предоставляемых центрами развития ребенка - детскими садами:</w:t>
            </w:r>
          </w:p>
        </w:tc>
        <w:tc>
          <w:tcPr>
            <w:tcW w:w="155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rPr>
                <w:highlight w:val="yellow"/>
              </w:rPr>
            </w:pPr>
          </w:p>
        </w:tc>
        <w:tc>
          <w:tcPr>
            <w:tcW w:w="170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rPr>
                <w:highlight w:val="yellow"/>
              </w:rPr>
            </w:pPr>
          </w:p>
        </w:tc>
        <w:tc>
          <w:tcPr>
            <w:tcW w:w="127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rPr>
                <w:highlight w:val="yellow"/>
              </w:rPr>
            </w:pPr>
          </w:p>
        </w:tc>
        <w:tc>
          <w:tcPr>
            <w:tcW w:w="1134"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rPr>
                <w:highlight w:val="yellow"/>
              </w:rPr>
            </w:pP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rPr>
                <w:highlight w:val="yellow"/>
              </w:rPr>
            </w:pP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p>
        </w:tc>
      </w:tr>
      <w:tr w:rsidR="002E5380" w:rsidRPr="00510DAC" w:rsidTr="007A7325">
        <w:tc>
          <w:tcPr>
            <w:tcW w:w="1346" w:type="dxa"/>
            <w:tcBorders>
              <w:top w:val="single" w:sz="6" w:space="0" w:color="auto"/>
              <w:left w:val="single" w:sz="6" w:space="0" w:color="auto"/>
              <w:bottom w:val="single" w:sz="6" w:space="0" w:color="auto"/>
              <w:right w:val="single" w:sz="6" w:space="0" w:color="auto"/>
            </w:tcBorders>
          </w:tcPr>
          <w:p w:rsidR="002E5380" w:rsidRPr="00510DAC" w:rsidRDefault="002E5380" w:rsidP="007A7325"/>
        </w:tc>
        <w:tc>
          <w:tcPr>
            <w:tcW w:w="538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rPr>
                <w:highlight w:val="yellow"/>
              </w:rPr>
            </w:pPr>
            <w:r w:rsidRPr="00510DAC">
              <w:t xml:space="preserve">услуги по реализации основных общеобразовательных программ в группах общеразвивающей направленности с приоритетным осуществлением нескольких направлений в центрах развития ребенка - детских садах    </w:t>
            </w:r>
          </w:p>
        </w:tc>
        <w:tc>
          <w:tcPr>
            <w:tcW w:w="155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rPr>
                <w:highlight w:val="yellow"/>
              </w:rPr>
            </w:pPr>
            <w:r w:rsidRPr="00510DAC">
              <w:t>число воспитан-ников</w:t>
            </w:r>
          </w:p>
        </w:tc>
        <w:tc>
          <w:tcPr>
            <w:tcW w:w="170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200</w:t>
            </w:r>
          </w:p>
        </w:tc>
        <w:tc>
          <w:tcPr>
            <w:tcW w:w="127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1037</w:t>
            </w:r>
          </w:p>
        </w:tc>
        <w:tc>
          <w:tcPr>
            <w:tcW w:w="1134"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185</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200</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rPr>
                <w:highlight w:val="yellow"/>
              </w:rPr>
            </w:pPr>
            <w:r w:rsidRPr="00510DAC">
              <w:t>200</w:t>
            </w:r>
          </w:p>
        </w:tc>
      </w:tr>
      <w:tr w:rsidR="002E5380" w:rsidRPr="00510DAC" w:rsidTr="007A7325">
        <w:tc>
          <w:tcPr>
            <w:tcW w:w="1346" w:type="dxa"/>
            <w:tcBorders>
              <w:top w:val="single" w:sz="6" w:space="0" w:color="auto"/>
              <w:left w:val="single" w:sz="6" w:space="0" w:color="auto"/>
              <w:bottom w:val="single" w:sz="6" w:space="0" w:color="auto"/>
              <w:right w:val="single" w:sz="6" w:space="0" w:color="auto"/>
            </w:tcBorders>
          </w:tcPr>
          <w:p w:rsidR="002E5380" w:rsidRPr="00510DAC" w:rsidRDefault="002E5380" w:rsidP="007A7325">
            <w:r w:rsidRPr="00510DAC">
              <w:t>7.6.</w:t>
            </w:r>
          </w:p>
        </w:tc>
        <w:tc>
          <w:tcPr>
            <w:tcW w:w="538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rPr>
                <w:highlight w:val="yellow"/>
              </w:rPr>
            </w:pPr>
            <w:r w:rsidRPr="00510DAC">
              <w:t>Объем муниципальных услуг, предоставляемых начальной школой - детским садом компенсирующего вида:</w:t>
            </w:r>
          </w:p>
        </w:tc>
        <w:tc>
          <w:tcPr>
            <w:tcW w:w="155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rPr>
                <w:highlight w:val="yellow"/>
              </w:rPr>
            </w:pPr>
          </w:p>
        </w:tc>
        <w:tc>
          <w:tcPr>
            <w:tcW w:w="170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rPr>
                <w:highlight w:val="yellow"/>
              </w:rPr>
            </w:pPr>
          </w:p>
        </w:tc>
        <w:tc>
          <w:tcPr>
            <w:tcW w:w="127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rPr>
                <w:highlight w:val="yellow"/>
              </w:rPr>
            </w:pPr>
          </w:p>
        </w:tc>
        <w:tc>
          <w:tcPr>
            <w:tcW w:w="1134"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rPr>
                <w:highlight w:val="yellow"/>
              </w:rPr>
            </w:pP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rPr>
                <w:highlight w:val="yellow"/>
              </w:rPr>
            </w:pP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p>
        </w:tc>
      </w:tr>
      <w:tr w:rsidR="002E5380" w:rsidRPr="00510DAC" w:rsidTr="007A7325">
        <w:tc>
          <w:tcPr>
            <w:tcW w:w="1346" w:type="dxa"/>
            <w:tcBorders>
              <w:top w:val="single" w:sz="6" w:space="0" w:color="auto"/>
              <w:left w:val="single" w:sz="6" w:space="0" w:color="auto"/>
              <w:bottom w:val="single" w:sz="6" w:space="0" w:color="auto"/>
              <w:right w:val="single" w:sz="6" w:space="0" w:color="auto"/>
            </w:tcBorders>
          </w:tcPr>
          <w:p w:rsidR="002E5380" w:rsidRPr="00510DAC" w:rsidRDefault="002E5380" w:rsidP="007A7325"/>
        </w:tc>
        <w:tc>
          <w:tcPr>
            <w:tcW w:w="538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rPr>
                <w:highlight w:val="yellow"/>
              </w:rPr>
            </w:pPr>
            <w:r w:rsidRPr="00510DAC">
              <w:t>услуги по воспитанию, развитию и обучению детей по основной общеобразовательной программе дошкольного образования</w:t>
            </w:r>
          </w:p>
        </w:tc>
        <w:tc>
          <w:tcPr>
            <w:tcW w:w="155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both"/>
              <w:rPr>
                <w:rFonts w:ascii="Times New Roman" w:hAnsi="Times New Roman" w:cs="Times New Roman"/>
                <w:sz w:val="24"/>
                <w:szCs w:val="24"/>
              </w:rPr>
            </w:pPr>
            <w:r w:rsidRPr="00510DAC">
              <w:rPr>
                <w:rFonts w:ascii="Times New Roman" w:hAnsi="Times New Roman" w:cs="Times New Roman"/>
                <w:sz w:val="24"/>
                <w:szCs w:val="24"/>
              </w:rPr>
              <w:t xml:space="preserve">число воспитан-ников   </w:t>
            </w:r>
          </w:p>
        </w:tc>
        <w:tc>
          <w:tcPr>
            <w:tcW w:w="170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117</w:t>
            </w:r>
          </w:p>
        </w:tc>
        <w:tc>
          <w:tcPr>
            <w:tcW w:w="127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117</w:t>
            </w:r>
          </w:p>
        </w:tc>
        <w:tc>
          <w:tcPr>
            <w:tcW w:w="1134"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117</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117</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117</w:t>
            </w:r>
          </w:p>
        </w:tc>
      </w:tr>
      <w:tr w:rsidR="002E5380" w:rsidRPr="00510DAC" w:rsidTr="007A7325">
        <w:tc>
          <w:tcPr>
            <w:tcW w:w="1346" w:type="dxa"/>
            <w:tcBorders>
              <w:top w:val="single" w:sz="6" w:space="0" w:color="auto"/>
              <w:left w:val="single" w:sz="6" w:space="0" w:color="auto"/>
              <w:bottom w:val="single" w:sz="6" w:space="0" w:color="auto"/>
              <w:right w:val="single" w:sz="6" w:space="0" w:color="auto"/>
            </w:tcBorders>
          </w:tcPr>
          <w:p w:rsidR="002E5380" w:rsidRPr="00510DAC" w:rsidRDefault="002E5380" w:rsidP="007A7325"/>
        </w:tc>
        <w:tc>
          <w:tcPr>
            <w:tcW w:w="538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rPr>
                <w:highlight w:val="yellow"/>
              </w:rPr>
            </w:pPr>
            <w:r w:rsidRPr="00510DAC">
              <w:t>услуги по реализации общеобразовательной программы начального общего образования</w:t>
            </w:r>
          </w:p>
        </w:tc>
        <w:tc>
          <w:tcPr>
            <w:tcW w:w="155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both"/>
              <w:rPr>
                <w:rFonts w:ascii="Times New Roman" w:hAnsi="Times New Roman" w:cs="Times New Roman"/>
                <w:sz w:val="24"/>
                <w:szCs w:val="24"/>
              </w:rPr>
            </w:pPr>
            <w:r w:rsidRPr="00510DAC">
              <w:rPr>
                <w:rFonts w:ascii="Times New Roman" w:hAnsi="Times New Roman" w:cs="Times New Roman"/>
                <w:sz w:val="24"/>
                <w:szCs w:val="24"/>
              </w:rPr>
              <w:t xml:space="preserve">количест-во учащихся    </w:t>
            </w:r>
          </w:p>
        </w:tc>
        <w:tc>
          <w:tcPr>
            <w:tcW w:w="170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51</w:t>
            </w:r>
          </w:p>
        </w:tc>
        <w:tc>
          <w:tcPr>
            <w:tcW w:w="127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51</w:t>
            </w:r>
          </w:p>
        </w:tc>
        <w:tc>
          <w:tcPr>
            <w:tcW w:w="1134"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51</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51</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51</w:t>
            </w:r>
          </w:p>
        </w:tc>
      </w:tr>
      <w:tr w:rsidR="002E5380" w:rsidRPr="00510DAC" w:rsidTr="007A7325">
        <w:tc>
          <w:tcPr>
            <w:tcW w:w="1346" w:type="dxa"/>
            <w:tcBorders>
              <w:top w:val="single" w:sz="6" w:space="0" w:color="auto"/>
              <w:left w:val="single" w:sz="6" w:space="0" w:color="auto"/>
              <w:bottom w:val="single" w:sz="6" w:space="0" w:color="auto"/>
              <w:right w:val="single" w:sz="6" w:space="0" w:color="auto"/>
            </w:tcBorders>
          </w:tcPr>
          <w:p w:rsidR="002E5380" w:rsidRPr="00510DAC" w:rsidRDefault="002E5380" w:rsidP="007A7325">
            <w:r w:rsidRPr="00510DAC">
              <w:t>7.7.</w:t>
            </w:r>
          </w:p>
        </w:tc>
        <w:tc>
          <w:tcPr>
            <w:tcW w:w="538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rPr>
                <w:highlight w:val="yellow"/>
              </w:rPr>
            </w:pPr>
            <w:r w:rsidRPr="00510DAC">
              <w:t>Объем муниципальных услуг, предоставляемых средними общеобразовательными школами:</w:t>
            </w:r>
          </w:p>
        </w:tc>
        <w:tc>
          <w:tcPr>
            <w:tcW w:w="155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rPr>
                <w:highlight w:val="yellow"/>
              </w:rPr>
            </w:pPr>
          </w:p>
        </w:tc>
        <w:tc>
          <w:tcPr>
            <w:tcW w:w="170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rPr>
                <w:highlight w:val="yellow"/>
              </w:rPr>
            </w:pPr>
          </w:p>
        </w:tc>
        <w:tc>
          <w:tcPr>
            <w:tcW w:w="127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rPr>
                <w:highlight w:val="yellow"/>
              </w:rPr>
            </w:pPr>
          </w:p>
        </w:tc>
        <w:tc>
          <w:tcPr>
            <w:tcW w:w="1134"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rPr>
                <w:highlight w:val="yellow"/>
              </w:rPr>
            </w:pP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rPr>
                <w:highlight w:val="yellow"/>
              </w:rPr>
            </w:pP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p>
        </w:tc>
      </w:tr>
      <w:tr w:rsidR="002E5380" w:rsidRPr="00510DAC" w:rsidTr="007A7325">
        <w:tc>
          <w:tcPr>
            <w:tcW w:w="1346" w:type="dxa"/>
            <w:tcBorders>
              <w:top w:val="single" w:sz="6" w:space="0" w:color="auto"/>
              <w:left w:val="single" w:sz="6" w:space="0" w:color="auto"/>
              <w:bottom w:val="single" w:sz="6" w:space="0" w:color="auto"/>
              <w:right w:val="single" w:sz="6" w:space="0" w:color="auto"/>
            </w:tcBorders>
          </w:tcPr>
          <w:p w:rsidR="002E5380" w:rsidRPr="00510DAC" w:rsidRDefault="002E5380" w:rsidP="007A7325"/>
        </w:tc>
        <w:tc>
          <w:tcPr>
            <w:tcW w:w="538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rPr>
                <w:highlight w:val="yellow"/>
              </w:rPr>
            </w:pPr>
            <w:r w:rsidRPr="00510DAC">
              <w:t>услуги по реализации общеобразовательной программы начального общего образования</w:t>
            </w:r>
          </w:p>
        </w:tc>
        <w:tc>
          <w:tcPr>
            <w:tcW w:w="155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both"/>
              <w:rPr>
                <w:rFonts w:ascii="Times New Roman" w:hAnsi="Times New Roman" w:cs="Times New Roman"/>
                <w:sz w:val="24"/>
                <w:szCs w:val="24"/>
              </w:rPr>
            </w:pPr>
            <w:r w:rsidRPr="00510DAC">
              <w:rPr>
                <w:rFonts w:ascii="Times New Roman" w:hAnsi="Times New Roman" w:cs="Times New Roman"/>
                <w:sz w:val="24"/>
                <w:szCs w:val="24"/>
              </w:rPr>
              <w:t xml:space="preserve">количест-во учащихся    </w:t>
            </w:r>
          </w:p>
        </w:tc>
        <w:tc>
          <w:tcPr>
            <w:tcW w:w="170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2933</w:t>
            </w:r>
          </w:p>
        </w:tc>
        <w:tc>
          <w:tcPr>
            <w:tcW w:w="127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2933</w:t>
            </w:r>
          </w:p>
        </w:tc>
        <w:tc>
          <w:tcPr>
            <w:tcW w:w="1134"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2933</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2933</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2933</w:t>
            </w:r>
          </w:p>
        </w:tc>
      </w:tr>
      <w:tr w:rsidR="002E5380" w:rsidRPr="00510DAC" w:rsidTr="007A7325">
        <w:tc>
          <w:tcPr>
            <w:tcW w:w="1346" w:type="dxa"/>
            <w:tcBorders>
              <w:top w:val="single" w:sz="6" w:space="0" w:color="auto"/>
              <w:left w:val="single" w:sz="6" w:space="0" w:color="auto"/>
              <w:bottom w:val="single" w:sz="6" w:space="0" w:color="auto"/>
              <w:right w:val="single" w:sz="6" w:space="0" w:color="auto"/>
            </w:tcBorders>
          </w:tcPr>
          <w:p w:rsidR="002E5380" w:rsidRPr="00510DAC" w:rsidRDefault="002E5380" w:rsidP="007A7325">
            <w:pPr>
              <w:pStyle w:val="ConsPlusNonformat"/>
              <w:widowControl/>
              <w:jc w:val="both"/>
              <w:rPr>
                <w:rFonts w:ascii="Times New Roman" w:hAnsi="Times New Roman" w:cs="Times New Roman"/>
                <w:sz w:val="24"/>
                <w:szCs w:val="24"/>
              </w:rPr>
            </w:pPr>
          </w:p>
        </w:tc>
        <w:tc>
          <w:tcPr>
            <w:tcW w:w="538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both"/>
              <w:rPr>
                <w:rFonts w:ascii="Times New Roman" w:hAnsi="Times New Roman" w:cs="Times New Roman"/>
                <w:sz w:val="24"/>
                <w:szCs w:val="24"/>
              </w:rPr>
            </w:pPr>
            <w:r w:rsidRPr="00510DAC">
              <w:rPr>
                <w:rFonts w:ascii="Times New Roman" w:hAnsi="Times New Roman" w:cs="Times New Roman"/>
                <w:sz w:val="24"/>
                <w:szCs w:val="24"/>
              </w:rPr>
              <w:t>услуги по реализации общеобразовательной программы основного общего образования</w:t>
            </w:r>
          </w:p>
        </w:tc>
        <w:tc>
          <w:tcPr>
            <w:tcW w:w="155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both"/>
              <w:rPr>
                <w:rFonts w:ascii="Times New Roman" w:hAnsi="Times New Roman" w:cs="Times New Roman"/>
                <w:sz w:val="24"/>
                <w:szCs w:val="24"/>
              </w:rPr>
            </w:pPr>
            <w:r w:rsidRPr="00510DAC">
              <w:rPr>
                <w:rFonts w:ascii="Times New Roman" w:hAnsi="Times New Roman" w:cs="Times New Roman"/>
                <w:sz w:val="24"/>
                <w:szCs w:val="24"/>
              </w:rPr>
              <w:t xml:space="preserve">количест-во учащихся          </w:t>
            </w:r>
          </w:p>
        </w:tc>
        <w:tc>
          <w:tcPr>
            <w:tcW w:w="170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3881</w:t>
            </w:r>
          </w:p>
        </w:tc>
        <w:tc>
          <w:tcPr>
            <w:tcW w:w="127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3881</w:t>
            </w:r>
          </w:p>
        </w:tc>
        <w:tc>
          <w:tcPr>
            <w:tcW w:w="1134"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3881</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3881</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3881</w:t>
            </w:r>
          </w:p>
        </w:tc>
      </w:tr>
      <w:tr w:rsidR="002E5380" w:rsidRPr="00510DAC" w:rsidTr="007A7325">
        <w:tc>
          <w:tcPr>
            <w:tcW w:w="1346" w:type="dxa"/>
            <w:tcBorders>
              <w:top w:val="single" w:sz="6" w:space="0" w:color="auto"/>
              <w:left w:val="single" w:sz="6" w:space="0" w:color="auto"/>
              <w:bottom w:val="single" w:sz="6" w:space="0" w:color="auto"/>
              <w:right w:val="single" w:sz="6" w:space="0" w:color="auto"/>
            </w:tcBorders>
          </w:tcPr>
          <w:p w:rsidR="002E5380" w:rsidRPr="00510DAC" w:rsidRDefault="002E5380" w:rsidP="007A7325">
            <w:pPr>
              <w:pStyle w:val="ConsPlusNonformat"/>
              <w:widowControl/>
              <w:jc w:val="both"/>
              <w:rPr>
                <w:rFonts w:ascii="Times New Roman" w:hAnsi="Times New Roman" w:cs="Times New Roman"/>
                <w:sz w:val="24"/>
                <w:szCs w:val="24"/>
              </w:rPr>
            </w:pPr>
          </w:p>
        </w:tc>
        <w:tc>
          <w:tcPr>
            <w:tcW w:w="538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both"/>
              <w:rPr>
                <w:rFonts w:ascii="Times New Roman" w:hAnsi="Times New Roman" w:cs="Times New Roman"/>
                <w:sz w:val="24"/>
                <w:szCs w:val="24"/>
              </w:rPr>
            </w:pPr>
            <w:r w:rsidRPr="00510DAC">
              <w:rPr>
                <w:rFonts w:ascii="Times New Roman" w:hAnsi="Times New Roman" w:cs="Times New Roman"/>
                <w:sz w:val="24"/>
                <w:szCs w:val="24"/>
              </w:rPr>
              <w:t>услуги по реализации общеобразовательной программы среднего       (полного) общего образования</w:t>
            </w:r>
          </w:p>
        </w:tc>
        <w:tc>
          <w:tcPr>
            <w:tcW w:w="155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both"/>
              <w:rPr>
                <w:rFonts w:ascii="Times New Roman" w:hAnsi="Times New Roman" w:cs="Times New Roman"/>
                <w:sz w:val="24"/>
                <w:szCs w:val="24"/>
              </w:rPr>
            </w:pPr>
            <w:r w:rsidRPr="00510DAC">
              <w:rPr>
                <w:rFonts w:ascii="Times New Roman" w:hAnsi="Times New Roman" w:cs="Times New Roman"/>
                <w:sz w:val="24"/>
                <w:szCs w:val="24"/>
              </w:rPr>
              <w:t xml:space="preserve">количест-во учащихся  </w:t>
            </w:r>
          </w:p>
        </w:tc>
        <w:tc>
          <w:tcPr>
            <w:tcW w:w="170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1086</w:t>
            </w:r>
          </w:p>
        </w:tc>
        <w:tc>
          <w:tcPr>
            <w:tcW w:w="127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1086</w:t>
            </w:r>
          </w:p>
        </w:tc>
        <w:tc>
          <w:tcPr>
            <w:tcW w:w="1134"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1086</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1086</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1086</w:t>
            </w:r>
          </w:p>
        </w:tc>
      </w:tr>
      <w:tr w:rsidR="002E5380" w:rsidRPr="00510DAC" w:rsidTr="007A7325">
        <w:tc>
          <w:tcPr>
            <w:tcW w:w="1346" w:type="dxa"/>
            <w:tcBorders>
              <w:top w:val="single" w:sz="6" w:space="0" w:color="auto"/>
              <w:left w:val="single" w:sz="6" w:space="0" w:color="auto"/>
              <w:bottom w:val="single" w:sz="6" w:space="0" w:color="auto"/>
              <w:right w:val="single" w:sz="6" w:space="0" w:color="auto"/>
            </w:tcBorders>
          </w:tcPr>
          <w:p w:rsidR="002E5380" w:rsidRPr="00510DAC" w:rsidRDefault="002E5380" w:rsidP="007A7325">
            <w:r w:rsidRPr="00510DAC">
              <w:t>7.8.</w:t>
            </w:r>
          </w:p>
        </w:tc>
        <w:tc>
          <w:tcPr>
            <w:tcW w:w="538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rPr>
                <w:highlight w:val="yellow"/>
              </w:rPr>
            </w:pPr>
            <w:r w:rsidRPr="00510DAC">
              <w:t>Объем муниципальных услуг, предоставляемых общеобразовательными учреждениями – сельскими малокомплектными школами и рассматриваемыми в качестве таковых (филиалы школ – начальные общеобразовательные школы; основные общеобразовательные школы):</w:t>
            </w:r>
          </w:p>
        </w:tc>
        <w:tc>
          <w:tcPr>
            <w:tcW w:w="155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rPr>
                <w:highlight w:val="yellow"/>
              </w:rPr>
            </w:pPr>
          </w:p>
        </w:tc>
        <w:tc>
          <w:tcPr>
            <w:tcW w:w="170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rPr>
                <w:highlight w:val="yellow"/>
              </w:rPr>
            </w:pPr>
          </w:p>
        </w:tc>
        <w:tc>
          <w:tcPr>
            <w:tcW w:w="127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rPr>
                <w:highlight w:val="yellow"/>
              </w:rPr>
            </w:pPr>
          </w:p>
        </w:tc>
        <w:tc>
          <w:tcPr>
            <w:tcW w:w="1134"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rPr>
                <w:highlight w:val="yellow"/>
              </w:rPr>
            </w:pP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rPr>
                <w:highlight w:val="yellow"/>
              </w:rPr>
            </w:pP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p>
        </w:tc>
      </w:tr>
      <w:tr w:rsidR="002E5380" w:rsidRPr="00510DAC" w:rsidTr="007A7325">
        <w:tc>
          <w:tcPr>
            <w:tcW w:w="1346" w:type="dxa"/>
            <w:tcBorders>
              <w:top w:val="single" w:sz="6" w:space="0" w:color="auto"/>
              <w:left w:val="single" w:sz="6" w:space="0" w:color="auto"/>
              <w:bottom w:val="single" w:sz="6" w:space="0" w:color="auto"/>
              <w:right w:val="single" w:sz="6" w:space="0" w:color="auto"/>
            </w:tcBorders>
          </w:tcPr>
          <w:p w:rsidR="002E5380" w:rsidRPr="00510DAC" w:rsidRDefault="002E5380" w:rsidP="007A7325">
            <w:pPr>
              <w:pStyle w:val="ConsPlusNonformat"/>
              <w:widowControl/>
              <w:jc w:val="both"/>
              <w:rPr>
                <w:rFonts w:ascii="Times New Roman" w:hAnsi="Times New Roman" w:cs="Times New Roman"/>
                <w:sz w:val="24"/>
                <w:szCs w:val="24"/>
              </w:rPr>
            </w:pPr>
          </w:p>
        </w:tc>
        <w:tc>
          <w:tcPr>
            <w:tcW w:w="538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both"/>
              <w:rPr>
                <w:rFonts w:ascii="Times New Roman" w:hAnsi="Times New Roman" w:cs="Times New Roman"/>
                <w:sz w:val="24"/>
                <w:szCs w:val="24"/>
              </w:rPr>
            </w:pPr>
            <w:r w:rsidRPr="00510DAC">
              <w:rPr>
                <w:rFonts w:ascii="Times New Roman" w:hAnsi="Times New Roman" w:cs="Times New Roman"/>
                <w:sz w:val="24"/>
                <w:szCs w:val="24"/>
              </w:rPr>
              <w:t xml:space="preserve">услуги дошкольного образования по образовательным программам дошкольного образования </w:t>
            </w:r>
          </w:p>
        </w:tc>
        <w:tc>
          <w:tcPr>
            <w:tcW w:w="155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both"/>
              <w:rPr>
                <w:rFonts w:ascii="Times New Roman" w:hAnsi="Times New Roman" w:cs="Times New Roman"/>
                <w:sz w:val="24"/>
                <w:szCs w:val="24"/>
              </w:rPr>
            </w:pPr>
            <w:r w:rsidRPr="00510DAC">
              <w:rPr>
                <w:rFonts w:ascii="Times New Roman" w:hAnsi="Times New Roman" w:cs="Times New Roman"/>
                <w:sz w:val="24"/>
                <w:szCs w:val="24"/>
              </w:rPr>
              <w:t xml:space="preserve">число воспитан-ников  </w:t>
            </w:r>
          </w:p>
        </w:tc>
        <w:tc>
          <w:tcPr>
            <w:tcW w:w="170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10</w:t>
            </w:r>
          </w:p>
        </w:tc>
        <w:tc>
          <w:tcPr>
            <w:tcW w:w="127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10</w:t>
            </w:r>
          </w:p>
        </w:tc>
        <w:tc>
          <w:tcPr>
            <w:tcW w:w="1134"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10</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10</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10</w:t>
            </w:r>
          </w:p>
        </w:tc>
      </w:tr>
      <w:tr w:rsidR="002E5380" w:rsidRPr="00510DAC" w:rsidTr="007A7325">
        <w:tc>
          <w:tcPr>
            <w:tcW w:w="1346" w:type="dxa"/>
            <w:tcBorders>
              <w:top w:val="single" w:sz="6" w:space="0" w:color="auto"/>
              <w:left w:val="single" w:sz="6" w:space="0" w:color="auto"/>
              <w:bottom w:val="single" w:sz="6" w:space="0" w:color="auto"/>
              <w:right w:val="single" w:sz="6" w:space="0" w:color="auto"/>
            </w:tcBorders>
          </w:tcPr>
          <w:p w:rsidR="002E5380" w:rsidRPr="00510DAC" w:rsidRDefault="002E5380" w:rsidP="007A7325">
            <w:pPr>
              <w:pStyle w:val="ConsPlusNonformat"/>
              <w:widowControl/>
              <w:jc w:val="both"/>
              <w:rPr>
                <w:rFonts w:ascii="Times New Roman" w:hAnsi="Times New Roman" w:cs="Times New Roman"/>
                <w:sz w:val="24"/>
                <w:szCs w:val="24"/>
              </w:rPr>
            </w:pPr>
          </w:p>
        </w:tc>
        <w:tc>
          <w:tcPr>
            <w:tcW w:w="538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both"/>
              <w:rPr>
                <w:rFonts w:ascii="Times New Roman" w:hAnsi="Times New Roman" w:cs="Times New Roman"/>
                <w:sz w:val="24"/>
                <w:szCs w:val="24"/>
              </w:rPr>
            </w:pPr>
            <w:r w:rsidRPr="00510DAC">
              <w:rPr>
                <w:rFonts w:ascii="Times New Roman" w:hAnsi="Times New Roman" w:cs="Times New Roman"/>
                <w:sz w:val="24"/>
                <w:szCs w:val="24"/>
              </w:rPr>
              <w:t>услуги по реализации общеобразовательной программы начального общего образования</w:t>
            </w:r>
          </w:p>
        </w:tc>
        <w:tc>
          <w:tcPr>
            <w:tcW w:w="155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both"/>
              <w:rPr>
                <w:rFonts w:ascii="Times New Roman" w:hAnsi="Times New Roman" w:cs="Times New Roman"/>
                <w:sz w:val="24"/>
                <w:szCs w:val="24"/>
              </w:rPr>
            </w:pPr>
            <w:r w:rsidRPr="00510DAC">
              <w:rPr>
                <w:rFonts w:ascii="Times New Roman" w:hAnsi="Times New Roman" w:cs="Times New Roman"/>
                <w:sz w:val="24"/>
                <w:szCs w:val="24"/>
              </w:rPr>
              <w:t>класс, класс- комплект</w:t>
            </w:r>
          </w:p>
        </w:tc>
        <w:tc>
          <w:tcPr>
            <w:tcW w:w="170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38</w:t>
            </w:r>
          </w:p>
        </w:tc>
        <w:tc>
          <w:tcPr>
            <w:tcW w:w="127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38</w:t>
            </w:r>
          </w:p>
        </w:tc>
        <w:tc>
          <w:tcPr>
            <w:tcW w:w="1134"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38</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38</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38</w:t>
            </w:r>
          </w:p>
        </w:tc>
      </w:tr>
      <w:tr w:rsidR="002E5380" w:rsidRPr="00510DAC" w:rsidTr="007A7325">
        <w:tc>
          <w:tcPr>
            <w:tcW w:w="1346" w:type="dxa"/>
            <w:tcBorders>
              <w:top w:val="single" w:sz="6" w:space="0" w:color="auto"/>
              <w:left w:val="single" w:sz="6" w:space="0" w:color="auto"/>
              <w:bottom w:val="single" w:sz="6" w:space="0" w:color="auto"/>
              <w:right w:val="single" w:sz="6" w:space="0" w:color="auto"/>
            </w:tcBorders>
          </w:tcPr>
          <w:p w:rsidR="002E5380" w:rsidRPr="00510DAC" w:rsidRDefault="002E5380" w:rsidP="007A7325">
            <w:pPr>
              <w:pStyle w:val="ConsPlusNonformat"/>
              <w:widowControl/>
              <w:jc w:val="both"/>
              <w:rPr>
                <w:rFonts w:ascii="Times New Roman" w:hAnsi="Times New Roman" w:cs="Times New Roman"/>
                <w:sz w:val="24"/>
                <w:szCs w:val="24"/>
              </w:rPr>
            </w:pPr>
          </w:p>
        </w:tc>
        <w:tc>
          <w:tcPr>
            <w:tcW w:w="538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both"/>
              <w:rPr>
                <w:rFonts w:ascii="Times New Roman" w:hAnsi="Times New Roman" w:cs="Times New Roman"/>
                <w:sz w:val="24"/>
                <w:szCs w:val="24"/>
              </w:rPr>
            </w:pPr>
            <w:r w:rsidRPr="00510DAC">
              <w:rPr>
                <w:rFonts w:ascii="Times New Roman" w:hAnsi="Times New Roman" w:cs="Times New Roman"/>
                <w:sz w:val="24"/>
                <w:szCs w:val="24"/>
              </w:rPr>
              <w:t>услуги по реализации общеобразовательной программы основного общего образования</w:t>
            </w:r>
          </w:p>
        </w:tc>
        <w:tc>
          <w:tcPr>
            <w:tcW w:w="155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both"/>
              <w:rPr>
                <w:rFonts w:ascii="Times New Roman" w:hAnsi="Times New Roman" w:cs="Times New Roman"/>
                <w:sz w:val="24"/>
                <w:szCs w:val="24"/>
              </w:rPr>
            </w:pPr>
            <w:r w:rsidRPr="00510DAC">
              <w:rPr>
                <w:rFonts w:ascii="Times New Roman" w:hAnsi="Times New Roman" w:cs="Times New Roman"/>
                <w:sz w:val="24"/>
                <w:szCs w:val="24"/>
              </w:rPr>
              <w:t>класс, класс- комплект</w:t>
            </w:r>
          </w:p>
        </w:tc>
        <w:tc>
          <w:tcPr>
            <w:tcW w:w="170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63</w:t>
            </w:r>
          </w:p>
        </w:tc>
        <w:tc>
          <w:tcPr>
            <w:tcW w:w="127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63</w:t>
            </w:r>
          </w:p>
        </w:tc>
        <w:tc>
          <w:tcPr>
            <w:tcW w:w="1134"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63</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63</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63</w:t>
            </w:r>
          </w:p>
        </w:tc>
      </w:tr>
      <w:tr w:rsidR="002E5380" w:rsidRPr="00510DAC" w:rsidTr="007A7325">
        <w:tc>
          <w:tcPr>
            <w:tcW w:w="1346" w:type="dxa"/>
            <w:tcBorders>
              <w:top w:val="single" w:sz="6" w:space="0" w:color="auto"/>
              <w:left w:val="single" w:sz="6" w:space="0" w:color="auto"/>
              <w:bottom w:val="single" w:sz="6" w:space="0" w:color="auto"/>
              <w:right w:val="single" w:sz="6" w:space="0" w:color="auto"/>
            </w:tcBorders>
          </w:tcPr>
          <w:p w:rsidR="002E5380" w:rsidRPr="00510DAC" w:rsidRDefault="002E5380" w:rsidP="007A7325">
            <w:pPr>
              <w:pStyle w:val="ConsPlusNonformat"/>
              <w:widowControl/>
              <w:jc w:val="both"/>
              <w:rPr>
                <w:rFonts w:ascii="Times New Roman" w:hAnsi="Times New Roman" w:cs="Times New Roman"/>
                <w:sz w:val="24"/>
                <w:szCs w:val="24"/>
              </w:rPr>
            </w:pPr>
          </w:p>
        </w:tc>
        <w:tc>
          <w:tcPr>
            <w:tcW w:w="538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both"/>
              <w:rPr>
                <w:rFonts w:ascii="Times New Roman" w:hAnsi="Times New Roman" w:cs="Times New Roman"/>
                <w:sz w:val="24"/>
                <w:szCs w:val="24"/>
              </w:rPr>
            </w:pPr>
            <w:r w:rsidRPr="00510DAC">
              <w:rPr>
                <w:rFonts w:ascii="Times New Roman" w:hAnsi="Times New Roman" w:cs="Times New Roman"/>
                <w:sz w:val="24"/>
                <w:szCs w:val="24"/>
              </w:rPr>
              <w:t>услуги по реализации общеобразовательной программы среднего(полного) общего образования</w:t>
            </w:r>
          </w:p>
        </w:tc>
        <w:tc>
          <w:tcPr>
            <w:tcW w:w="155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both"/>
              <w:rPr>
                <w:rFonts w:ascii="Times New Roman" w:hAnsi="Times New Roman" w:cs="Times New Roman"/>
                <w:sz w:val="24"/>
                <w:szCs w:val="24"/>
              </w:rPr>
            </w:pPr>
            <w:r w:rsidRPr="00510DAC">
              <w:rPr>
                <w:rFonts w:ascii="Times New Roman" w:hAnsi="Times New Roman" w:cs="Times New Roman"/>
                <w:sz w:val="24"/>
                <w:szCs w:val="24"/>
              </w:rPr>
              <w:t>класс, класс- комплект</w:t>
            </w:r>
          </w:p>
        </w:tc>
        <w:tc>
          <w:tcPr>
            <w:tcW w:w="170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6</w:t>
            </w:r>
          </w:p>
        </w:tc>
        <w:tc>
          <w:tcPr>
            <w:tcW w:w="127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6</w:t>
            </w:r>
          </w:p>
        </w:tc>
        <w:tc>
          <w:tcPr>
            <w:tcW w:w="1134"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6</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6</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6</w:t>
            </w:r>
          </w:p>
        </w:tc>
      </w:tr>
      <w:tr w:rsidR="002E5380" w:rsidRPr="00510DAC" w:rsidTr="007A7325">
        <w:tc>
          <w:tcPr>
            <w:tcW w:w="1346" w:type="dxa"/>
            <w:tcBorders>
              <w:top w:val="single" w:sz="6" w:space="0" w:color="auto"/>
              <w:left w:val="single" w:sz="6" w:space="0" w:color="auto"/>
              <w:bottom w:val="single" w:sz="6" w:space="0" w:color="auto"/>
              <w:right w:val="single" w:sz="6" w:space="0" w:color="auto"/>
            </w:tcBorders>
          </w:tcPr>
          <w:p w:rsidR="002E5380" w:rsidRPr="00510DAC" w:rsidRDefault="002E5380" w:rsidP="007A7325">
            <w:r w:rsidRPr="00510DAC">
              <w:t>7.9.</w:t>
            </w:r>
          </w:p>
        </w:tc>
        <w:tc>
          <w:tcPr>
            <w:tcW w:w="538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rPr>
                <w:highlight w:val="yellow"/>
              </w:rPr>
            </w:pPr>
            <w:r w:rsidRPr="00510DAC">
              <w:t>Объем муниципальных услуг, предоставляемых муниципальным общеобразовательным учреждением « Вечерняя (сменная) общеобразовательная школа»</w:t>
            </w:r>
          </w:p>
        </w:tc>
        <w:tc>
          <w:tcPr>
            <w:tcW w:w="155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rPr>
                <w:highlight w:val="yellow"/>
              </w:rPr>
            </w:pPr>
          </w:p>
        </w:tc>
        <w:tc>
          <w:tcPr>
            <w:tcW w:w="170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rPr>
                <w:highlight w:val="yellow"/>
              </w:rPr>
            </w:pPr>
          </w:p>
        </w:tc>
        <w:tc>
          <w:tcPr>
            <w:tcW w:w="127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rPr>
                <w:highlight w:val="yellow"/>
              </w:rPr>
            </w:pPr>
          </w:p>
        </w:tc>
        <w:tc>
          <w:tcPr>
            <w:tcW w:w="1134"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rPr>
                <w:highlight w:val="yellow"/>
              </w:rPr>
            </w:pP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rPr>
                <w:highlight w:val="yellow"/>
              </w:rPr>
            </w:pP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p>
        </w:tc>
      </w:tr>
      <w:tr w:rsidR="002E5380" w:rsidRPr="00510DAC" w:rsidTr="007A7325">
        <w:tc>
          <w:tcPr>
            <w:tcW w:w="1346" w:type="dxa"/>
            <w:tcBorders>
              <w:top w:val="single" w:sz="6" w:space="0" w:color="auto"/>
              <w:left w:val="single" w:sz="6" w:space="0" w:color="auto"/>
              <w:bottom w:val="single" w:sz="6" w:space="0" w:color="auto"/>
              <w:right w:val="single" w:sz="6" w:space="0" w:color="auto"/>
            </w:tcBorders>
          </w:tcPr>
          <w:p w:rsidR="002E5380" w:rsidRPr="00510DAC" w:rsidRDefault="002E5380" w:rsidP="007A7325">
            <w:pPr>
              <w:pStyle w:val="ConsPlusNonformat"/>
              <w:widowControl/>
              <w:jc w:val="both"/>
              <w:rPr>
                <w:rFonts w:ascii="Times New Roman" w:hAnsi="Times New Roman" w:cs="Times New Roman"/>
                <w:sz w:val="24"/>
                <w:szCs w:val="24"/>
              </w:rPr>
            </w:pPr>
          </w:p>
        </w:tc>
        <w:tc>
          <w:tcPr>
            <w:tcW w:w="538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both"/>
              <w:rPr>
                <w:rFonts w:ascii="Times New Roman" w:hAnsi="Times New Roman" w:cs="Times New Roman"/>
                <w:sz w:val="24"/>
                <w:szCs w:val="24"/>
              </w:rPr>
            </w:pPr>
            <w:r w:rsidRPr="00510DAC">
              <w:rPr>
                <w:rFonts w:ascii="Times New Roman" w:hAnsi="Times New Roman" w:cs="Times New Roman"/>
                <w:sz w:val="24"/>
                <w:szCs w:val="24"/>
              </w:rPr>
              <w:t>услуги по реализации общеобразовательной программы основного общего образования</w:t>
            </w:r>
          </w:p>
        </w:tc>
        <w:tc>
          <w:tcPr>
            <w:tcW w:w="155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both"/>
              <w:rPr>
                <w:rFonts w:ascii="Times New Roman" w:hAnsi="Times New Roman" w:cs="Times New Roman"/>
                <w:sz w:val="24"/>
                <w:szCs w:val="24"/>
              </w:rPr>
            </w:pPr>
            <w:r w:rsidRPr="00510DAC">
              <w:rPr>
                <w:rFonts w:ascii="Times New Roman" w:hAnsi="Times New Roman" w:cs="Times New Roman"/>
                <w:sz w:val="24"/>
                <w:szCs w:val="24"/>
              </w:rPr>
              <w:t>количест-во учащихся</w:t>
            </w:r>
          </w:p>
        </w:tc>
        <w:tc>
          <w:tcPr>
            <w:tcW w:w="170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133</w:t>
            </w:r>
          </w:p>
        </w:tc>
        <w:tc>
          <w:tcPr>
            <w:tcW w:w="127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133</w:t>
            </w:r>
          </w:p>
        </w:tc>
        <w:tc>
          <w:tcPr>
            <w:tcW w:w="1134"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133</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133</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133</w:t>
            </w:r>
          </w:p>
        </w:tc>
      </w:tr>
      <w:tr w:rsidR="002E5380" w:rsidRPr="00510DAC" w:rsidTr="007A7325">
        <w:tc>
          <w:tcPr>
            <w:tcW w:w="1346" w:type="dxa"/>
            <w:tcBorders>
              <w:top w:val="single" w:sz="6" w:space="0" w:color="auto"/>
              <w:left w:val="single" w:sz="6" w:space="0" w:color="auto"/>
              <w:bottom w:val="single" w:sz="6" w:space="0" w:color="auto"/>
              <w:right w:val="single" w:sz="6" w:space="0" w:color="auto"/>
            </w:tcBorders>
          </w:tcPr>
          <w:p w:rsidR="002E5380" w:rsidRPr="00510DAC" w:rsidRDefault="002E5380" w:rsidP="007A7325">
            <w:pPr>
              <w:pStyle w:val="ConsPlusNonformat"/>
              <w:widowControl/>
              <w:jc w:val="both"/>
              <w:rPr>
                <w:rFonts w:ascii="Times New Roman" w:hAnsi="Times New Roman" w:cs="Times New Roman"/>
                <w:sz w:val="24"/>
                <w:szCs w:val="24"/>
              </w:rPr>
            </w:pPr>
          </w:p>
        </w:tc>
        <w:tc>
          <w:tcPr>
            <w:tcW w:w="538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both"/>
              <w:rPr>
                <w:rFonts w:ascii="Times New Roman" w:hAnsi="Times New Roman" w:cs="Times New Roman"/>
                <w:sz w:val="24"/>
                <w:szCs w:val="24"/>
              </w:rPr>
            </w:pPr>
            <w:r w:rsidRPr="00510DAC">
              <w:rPr>
                <w:rFonts w:ascii="Times New Roman" w:hAnsi="Times New Roman" w:cs="Times New Roman"/>
                <w:sz w:val="24"/>
                <w:szCs w:val="24"/>
              </w:rPr>
              <w:t>услуги по реализации общеобразовательной программы среднего(полного) общего образования</w:t>
            </w:r>
          </w:p>
        </w:tc>
        <w:tc>
          <w:tcPr>
            <w:tcW w:w="155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both"/>
              <w:rPr>
                <w:rFonts w:ascii="Times New Roman" w:hAnsi="Times New Roman" w:cs="Times New Roman"/>
                <w:sz w:val="24"/>
                <w:szCs w:val="24"/>
              </w:rPr>
            </w:pPr>
            <w:r w:rsidRPr="00510DAC">
              <w:rPr>
                <w:rFonts w:ascii="Times New Roman" w:hAnsi="Times New Roman" w:cs="Times New Roman"/>
                <w:sz w:val="24"/>
                <w:szCs w:val="24"/>
              </w:rPr>
              <w:t>количест-во учащихся</w:t>
            </w:r>
          </w:p>
        </w:tc>
        <w:tc>
          <w:tcPr>
            <w:tcW w:w="170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13</w:t>
            </w:r>
          </w:p>
        </w:tc>
        <w:tc>
          <w:tcPr>
            <w:tcW w:w="127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13</w:t>
            </w:r>
          </w:p>
        </w:tc>
        <w:tc>
          <w:tcPr>
            <w:tcW w:w="1134"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13</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13</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rPr>
                <w:highlight w:val="yellow"/>
              </w:rPr>
            </w:pPr>
            <w:r w:rsidRPr="00510DAC">
              <w:t>13</w:t>
            </w:r>
          </w:p>
        </w:tc>
      </w:tr>
      <w:tr w:rsidR="002E5380" w:rsidRPr="00510DAC" w:rsidTr="007A7325">
        <w:tc>
          <w:tcPr>
            <w:tcW w:w="1346" w:type="dxa"/>
            <w:tcBorders>
              <w:top w:val="single" w:sz="6" w:space="0" w:color="auto"/>
              <w:left w:val="single" w:sz="6" w:space="0" w:color="auto"/>
              <w:bottom w:val="single" w:sz="6" w:space="0" w:color="auto"/>
              <w:right w:val="single" w:sz="6" w:space="0" w:color="auto"/>
            </w:tcBorders>
          </w:tcPr>
          <w:p w:rsidR="002E5380" w:rsidRPr="00510DAC" w:rsidRDefault="002E5380" w:rsidP="007A7325">
            <w:r w:rsidRPr="00510DAC">
              <w:t>7.10.</w:t>
            </w:r>
          </w:p>
        </w:tc>
        <w:tc>
          <w:tcPr>
            <w:tcW w:w="538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rPr>
                <w:highlight w:val="yellow"/>
              </w:rPr>
            </w:pPr>
            <w:r w:rsidRPr="00510DAC">
              <w:t>Объем муниципальных услуг, предоставляемых домом детского творчества</w:t>
            </w:r>
          </w:p>
        </w:tc>
        <w:tc>
          <w:tcPr>
            <w:tcW w:w="155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rPr>
                <w:highlight w:val="yellow"/>
              </w:rPr>
            </w:pPr>
          </w:p>
        </w:tc>
        <w:tc>
          <w:tcPr>
            <w:tcW w:w="170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rPr>
                <w:highlight w:val="yellow"/>
              </w:rPr>
            </w:pPr>
          </w:p>
        </w:tc>
        <w:tc>
          <w:tcPr>
            <w:tcW w:w="127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rPr>
                <w:highlight w:val="yellow"/>
              </w:rPr>
            </w:pPr>
          </w:p>
        </w:tc>
        <w:tc>
          <w:tcPr>
            <w:tcW w:w="1134"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rPr>
                <w:highlight w:val="yellow"/>
              </w:rPr>
            </w:pP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rPr>
                <w:highlight w:val="yellow"/>
              </w:rPr>
            </w:pP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p>
        </w:tc>
      </w:tr>
      <w:tr w:rsidR="002E5380" w:rsidRPr="00510DAC" w:rsidTr="007A7325">
        <w:tc>
          <w:tcPr>
            <w:tcW w:w="1346" w:type="dxa"/>
            <w:tcBorders>
              <w:top w:val="single" w:sz="6" w:space="0" w:color="auto"/>
              <w:left w:val="single" w:sz="6" w:space="0" w:color="auto"/>
              <w:bottom w:val="single" w:sz="6" w:space="0" w:color="auto"/>
              <w:right w:val="single" w:sz="6" w:space="0" w:color="auto"/>
            </w:tcBorders>
          </w:tcPr>
          <w:p w:rsidR="002E5380" w:rsidRPr="00510DAC" w:rsidRDefault="002E5380" w:rsidP="007A7325">
            <w:pPr>
              <w:pStyle w:val="ConsPlusNonformat"/>
              <w:widowControl/>
              <w:jc w:val="both"/>
              <w:rPr>
                <w:rFonts w:ascii="Times New Roman" w:hAnsi="Times New Roman" w:cs="Times New Roman"/>
                <w:sz w:val="24"/>
                <w:szCs w:val="24"/>
              </w:rPr>
            </w:pPr>
          </w:p>
        </w:tc>
        <w:tc>
          <w:tcPr>
            <w:tcW w:w="538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both"/>
              <w:rPr>
                <w:rFonts w:ascii="Times New Roman" w:hAnsi="Times New Roman" w:cs="Times New Roman"/>
                <w:sz w:val="24"/>
                <w:szCs w:val="24"/>
              </w:rPr>
            </w:pPr>
            <w:r w:rsidRPr="00510DAC">
              <w:rPr>
                <w:rFonts w:ascii="Times New Roman" w:hAnsi="Times New Roman" w:cs="Times New Roman"/>
                <w:sz w:val="24"/>
                <w:szCs w:val="24"/>
              </w:rPr>
              <w:t>услуги по реализации дополнительных образовательных программ</w:t>
            </w:r>
          </w:p>
        </w:tc>
        <w:tc>
          <w:tcPr>
            <w:tcW w:w="155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both"/>
              <w:rPr>
                <w:rFonts w:ascii="Times New Roman" w:hAnsi="Times New Roman" w:cs="Times New Roman"/>
                <w:sz w:val="24"/>
                <w:szCs w:val="24"/>
              </w:rPr>
            </w:pPr>
            <w:r w:rsidRPr="00510DAC">
              <w:rPr>
                <w:rFonts w:ascii="Times New Roman" w:hAnsi="Times New Roman" w:cs="Times New Roman"/>
                <w:sz w:val="24"/>
                <w:szCs w:val="24"/>
              </w:rPr>
              <w:t>число учащихся</w:t>
            </w:r>
          </w:p>
        </w:tc>
        <w:tc>
          <w:tcPr>
            <w:tcW w:w="170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3909</w:t>
            </w:r>
          </w:p>
        </w:tc>
        <w:tc>
          <w:tcPr>
            <w:tcW w:w="127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3909</w:t>
            </w:r>
          </w:p>
        </w:tc>
        <w:tc>
          <w:tcPr>
            <w:tcW w:w="1134"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3909</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3909</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3909</w:t>
            </w:r>
          </w:p>
        </w:tc>
      </w:tr>
      <w:tr w:rsidR="002E5380" w:rsidRPr="00510DAC" w:rsidTr="007A7325">
        <w:tc>
          <w:tcPr>
            <w:tcW w:w="1346" w:type="dxa"/>
            <w:tcBorders>
              <w:top w:val="single" w:sz="6" w:space="0" w:color="auto"/>
              <w:left w:val="single" w:sz="6" w:space="0" w:color="auto"/>
              <w:bottom w:val="single" w:sz="6" w:space="0" w:color="auto"/>
              <w:right w:val="single" w:sz="6" w:space="0" w:color="auto"/>
            </w:tcBorders>
          </w:tcPr>
          <w:p w:rsidR="002E5380" w:rsidRPr="00510DAC" w:rsidRDefault="002E5380" w:rsidP="007A7325">
            <w:r w:rsidRPr="00510DAC">
              <w:t>7.11.</w:t>
            </w:r>
          </w:p>
        </w:tc>
        <w:tc>
          <w:tcPr>
            <w:tcW w:w="538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rPr>
                <w:highlight w:val="yellow"/>
              </w:rPr>
            </w:pPr>
            <w:r w:rsidRPr="00510DAC">
              <w:t>Объем муниципальных услуг, предоставляемых центрами (внешкольной работы, технического творчества)</w:t>
            </w:r>
          </w:p>
        </w:tc>
        <w:tc>
          <w:tcPr>
            <w:tcW w:w="155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rPr>
                <w:highlight w:val="yellow"/>
              </w:rPr>
            </w:pPr>
          </w:p>
        </w:tc>
        <w:tc>
          <w:tcPr>
            <w:tcW w:w="170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rPr>
                <w:highlight w:val="yellow"/>
              </w:rPr>
            </w:pPr>
          </w:p>
        </w:tc>
        <w:tc>
          <w:tcPr>
            <w:tcW w:w="127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rPr>
                <w:highlight w:val="yellow"/>
              </w:rPr>
            </w:pPr>
          </w:p>
        </w:tc>
        <w:tc>
          <w:tcPr>
            <w:tcW w:w="1134"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rPr>
                <w:highlight w:val="yellow"/>
              </w:rPr>
            </w:pP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rPr>
                <w:highlight w:val="yellow"/>
              </w:rPr>
            </w:pP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p>
        </w:tc>
      </w:tr>
      <w:tr w:rsidR="002E5380" w:rsidRPr="00510DAC" w:rsidTr="007A7325">
        <w:tc>
          <w:tcPr>
            <w:tcW w:w="1346" w:type="dxa"/>
            <w:tcBorders>
              <w:top w:val="single" w:sz="6" w:space="0" w:color="auto"/>
              <w:left w:val="single" w:sz="6" w:space="0" w:color="auto"/>
              <w:bottom w:val="single" w:sz="6" w:space="0" w:color="auto"/>
              <w:right w:val="single" w:sz="6" w:space="0" w:color="auto"/>
            </w:tcBorders>
          </w:tcPr>
          <w:p w:rsidR="002E5380" w:rsidRPr="00510DAC" w:rsidRDefault="002E5380" w:rsidP="007A7325">
            <w:pPr>
              <w:pStyle w:val="ConsPlusNonformat"/>
              <w:widowControl/>
              <w:jc w:val="both"/>
              <w:rPr>
                <w:rFonts w:ascii="Times New Roman" w:hAnsi="Times New Roman" w:cs="Times New Roman"/>
                <w:sz w:val="24"/>
                <w:szCs w:val="24"/>
              </w:rPr>
            </w:pPr>
          </w:p>
        </w:tc>
        <w:tc>
          <w:tcPr>
            <w:tcW w:w="538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both"/>
              <w:rPr>
                <w:rFonts w:ascii="Times New Roman" w:hAnsi="Times New Roman" w:cs="Times New Roman"/>
                <w:sz w:val="24"/>
                <w:szCs w:val="24"/>
              </w:rPr>
            </w:pPr>
            <w:r w:rsidRPr="00510DAC">
              <w:rPr>
                <w:rFonts w:ascii="Times New Roman" w:hAnsi="Times New Roman" w:cs="Times New Roman"/>
                <w:sz w:val="24"/>
                <w:szCs w:val="24"/>
              </w:rPr>
              <w:t>услуги по реализации дополнительных образовательных программ</w:t>
            </w:r>
          </w:p>
        </w:tc>
        <w:tc>
          <w:tcPr>
            <w:tcW w:w="155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both"/>
              <w:rPr>
                <w:rFonts w:ascii="Times New Roman" w:hAnsi="Times New Roman" w:cs="Times New Roman"/>
                <w:sz w:val="24"/>
                <w:szCs w:val="24"/>
              </w:rPr>
            </w:pPr>
            <w:r w:rsidRPr="00510DAC">
              <w:rPr>
                <w:rFonts w:ascii="Times New Roman" w:hAnsi="Times New Roman" w:cs="Times New Roman"/>
                <w:sz w:val="24"/>
                <w:szCs w:val="24"/>
              </w:rPr>
              <w:t>число учащихся</w:t>
            </w:r>
          </w:p>
        </w:tc>
        <w:tc>
          <w:tcPr>
            <w:tcW w:w="170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1546</w:t>
            </w:r>
          </w:p>
        </w:tc>
        <w:tc>
          <w:tcPr>
            <w:tcW w:w="127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1546</w:t>
            </w:r>
          </w:p>
        </w:tc>
        <w:tc>
          <w:tcPr>
            <w:tcW w:w="1134"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1546</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1546</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rPr>
                <w:highlight w:val="yellow"/>
              </w:rPr>
            </w:pPr>
            <w:r w:rsidRPr="00510DAC">
              <w:t>1546</w:t>
            </w:r>
          </w:p>
        </w:tc>
      </w:tr>
      <w:tr w:rsidR="002E5380" w:rsidRPr="00510DAC" w:rsidTr="007A7325">
        <w:tc>
          <w:tcPr>
            <w:tcW w:w="1346" w:type="dxa"/>
            <w:tcBorders>
              <w:top w:val="single" w:sz="6" w:space="0" w:color="auto"/>
              <w:left w:val="single" w:sz="6" w:space="0" w:color="auto"/>
              <w:bottom w:val="single" w:sz="6" w:space="0" w:color="auto"/>
              <w:right w:val="single" w:sz="6" w:space="0" w:color="auto"/>
            </w:tcBorders>
          </w:tcPr>
          <w:p w:rsidR="002E5380" w:rsidRPr="00510DAC" w:rsidRDefault="002E5380" w:rsidP="007A7325">
            <w:r w:rsidRPr="00510DAC">
              <w:t>7.12.</w:t>
            </w:r>
          </w:p>
        </w:tc>
        <w:tc>
          <w:tcPr>
            <w:tcW w:w="538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rPr>
                <w:highlight w:val="yellow"/>
              </w:rPr>
            </w:pPr>
            <w:r w:rsidRPr="00510DAC">
              <w:t>Объем муниципальных услуг, предоставляемых детско-юношескими спортивными школами</w:t>
            </w:r>
          </w:p>
        </w:tc>
        <w:tc>
          <w:tcPr>
            <w:tcW w:w="155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rPr>
                <w:highlight w:val="yellow"/>
              </w:rPr>
            </w:pPr>
          </w:p>
        </w:tc>
        <w:tc>
          <w:tcPr>
            <w:tcW w:w="170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rPr>
                <w:highlight w:val="yellow"/>
              </w:rPr>
            </w:pPr>
          </w:p>
        </w:tc>
        <w:tc>
          <w:tcPr>
            <w:tcW w:w="127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rPr>
                <w:highlight w:val="yellow"/>
              </w:rPr>
            </w:pPr>
          </w:p>
        </w:tc>
        <w:tc>
          <w:tcPr>
            <w:tcW w:w="1134"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rPr>
                <w:highlight w:val="yellow"/>
              </w:rPr>
            </w:pP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rPr>
                <w:highlight w:val="yellow"/>
              </w:rPr>
            </w:pP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p>
        </w:tc>
      </w:tr>
      <w:tr w:rsidR="002E5380" w:rsidRPr="00510DAC" w:rsidTr="007A7325">
        <w:tc>
          <w:tcPr>
            <w:tcW w:w="1346" w:type="dxa"/>
            <w:tcBorders>
              <w:top w:val="single" w:sz="6" w:space="0" w:color="auto"/>
              <w:left w:val="single" w:sz="6" w:space="0" w:color="auto"/>
              <w:bottom w:val="single" w:sz="6" w:space="0" w:color="auto"/>
              <w:right w:val="single" w:sz="6" w:space="0" w:color="auto"/>
            </w:tcBorders>
          </w:tcPr>
          <w:p w:rsidR="002E5380" w:rsidRPr="00510DAC" w:rsidRDefault="002E5380" w:rsidP="007A7325">
            <w:pPr>
              <w:pStyle w:val="ConsPlusNonformat"/>
              <w:widowControl/>
              <w:jc w:val="both"/>
              <w:rPr>
                <w:rFonts w:ascii="Times New Roman" w:hAnsi="Times New Roman" w:cs="Times New Roman"/>
                <w:sz w:val="24"/>
                <w:szCs w:val="24"/>
              </w:rPr>
            </w:pPr>
          </w:p>
        </w:tc>
        <w:tc>
          <w:tcPr>
            <w:tcW w:w="538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both"/>
              <w:rPr>
                <w:rFonts w:ascii="Times New Roman" w:hAnsi="Times New Roman" w:cs="Times New Roman"/>
                <w:sz w:val="24"/>
                <w:szCs w:val="24"/>
              </w:rPr>
            </w:pPr>
            <w:r w:rsidRPr="00510DAC">
              <w:rPr>
                <w:rFonts w:ascii="Times New Roman" w:hAnsi="Times New Roman" w:cs="Times New Roman"/>
                <w:sz w:val="24"/>
                <w:szCs w:val="24"/>
              </w:rPr>
              <w:t>услуги по реализации дополнительных образовательных программ</w:t>
            </w:r>
          </w:p>
        </w:tc>
        <w:tc>
          <w:tcPr>
            <w:tcW w:w="155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both"/>
              <w:rPr>
                <w:rFonts w:ascii="Times New Roman" w:hAnsi="Times New Roman" w:cs="Times New Roman"/>
                <w:sz w:val="24"/>
                <w:szCs w:val="24"/>
              </w:rPr>
            </w:pPr>
            <w:r w:rsidRPr="00510DAC">
              <w:rPr>
                <w:rFonts w:ascii="Times New Roman" w:hAnsi="Times New Roman" w:cs="Times New Roman"/>
                <w:sz w:val="24"/>
                <w:szCs w:val="24"/>
              </w:rPr>
              <w:t>число учащихся</w:t>
            </w:r>
          </w:p>
        </w:tc>
        <w:tc>
          <w:tcPr>
            <w:tcW w:w="170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1912</w:t>
            </w:r>
          </w:p>
        </w:tc>
        <w:tc>
          <w:tcPr>
            <w:tcW w:w="127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1912</w:t>
            </w:r>
          </w:p>
        </w:tc>
        <w:tc>
          <w:tcPr>
            <w:tcW w:w="1134"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1912</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1912</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1912</w:t>
            </w:r>
          </w:p>
        </w:tc>
      </w:tr>
      <w:tr w:rsidR="002E5380" w:rsidRPr="00510DAC" w:rsidTr="007A7325">
        <w:tc>
          <w:tcPr>
            <w:tcW w:w="1346" w:type="dxa"/>
            <w:tcBorders>
              <w:top w:val="single" w:sz="6" w:space="0" w:color="auto"/>
              <w:left w:val="single" w:sz="6" w:space="0" w:color="auto"/>
              <w:bottom w:val="single" w:sz="4" w:space="0" w:color="auto"/>
              <w:right w:val="single" w:sz="6" w:space="0" w:color="auto"/>
            </w:tcBorders>
          </w:tcPr>
          <w:p w:rsidR="002E5380" w:rsidRPr="00510DAC" w:rsidRDefault="002E5380" w:rsidP="007A7325">
            <w:r w:rsidRPr="00510DAC">
              <w:t>7.13.</w:t>
            </w:r>
          </w:p>
        </w:tc>
        <w:tc>
          <w:tcPr>
            <w:tcW w:w="5387" w:type="dxa"/>
            <w:tcBorders>
              <w:top w:val="single" w:sz="6" w:space="0" w:color="auto"/>
              <w:left w:val="single" w:sz="6" w:space="0" w:color="auto"/>
              <w:bottom w:val="single" w:sz="4" w:space="0" w:color="auto"/>
              <w:right w:val="single" w:sz="6" w:space="0" w:color="auto"/>
            </w:tcBorders>
            <w:tcMar>
              <w:top w:w="28" w:type="dxa"/>
              <w:left w:w="28" w:type="dxa"/>
              <w:bottom w:w="28" w:type="dxa"/>
              <w:right w:w="28" w:type="dxa"/>
            </w:tcMar>
          </w:tcPr>
          <w:p w:rsidR="002E5380" w:rsidRPr="00510DAC" w:rsidRDefault="002E5380" w:rsidP="007A7325">
            <w:pPr>
              <w:rPr>
                <w:highlight w:val="yellow"/>
              </w:rPr>
            </w:pPr>
            <w:r w:rsidRPr="00510DAC">
              <w:t>Объем муниципальных услуг, предоставляемых центром психолого-медико- социального сопровождения</w:t>
            </w:r>
          </w:p>
        </w:tc>
        <w:tc>
          <w:tcPr>
            <w:tcW w:w="1559" w:type="dxa"/>
            <w:tcBorders>
              <w:top w:val="single" w:sz="6" w:space="0" w:color="auto"/>
              <w:left w:val="single" w:sz="6" w:space="0" w:color="auto"/>
              <w:bottom w:val="single" w:sz="4" w:space="0" w:color="auto"/>
              <w:right w:val="single" w:sz="6" w:space="0" w:color="auto"/>
            </w:tcBorders>
            <w:tcMar>
              <w:top w:w="28" w:type="dxa"/>
              <w:left w:w="28" w:type="dxa"/>
              <w:bottom w:w="28" w:type="dxa"/>
              <w:right w:w="28" w:type="dxa"/>
            </w:tcMar>
          </w:tcPr>
          <w:p w:rsidR="002E5380" w:rsidRPr="00510DAC" w:rsidRDefault="002E5380" w:rsidP="007A7325">
            <w:pPr>
              <w:jc w:val="center"/>
              <w:rPr>
                <w:highlight w:val="yellow"/>
              </w:rPr>
            </w:pPr>
          </w:p>
        </w:tc>
        <w:tc>
          <w:tcPr>
            <w:tcW w:w="1701" w:type="dxa"/>
            <w:tcBorders>
              <w:top w:val="single" w:sz="6" w:space="0" w:color="auto"/>
              <w:left w:val="single" w:sz="6" w:space="0" w:color="auto"/>
              <w:bottom w:val="single" w:sz="4" w:space="0" w:color="auto"/>
              <w:right w:val="single" w:sz="6" w:space="0" w:color="auto"/>
            </w:tcBorders>
            <w:tcMar>
              <w:top w:w="28" w:type="dxa"/>
              <w:left w:w="28" w:type="dxa"/>
              <w:bottom w:w="28" w:type="dxa"/>
              <w:right w:w="28" w:type="dxa"/>
            </w:tcMar>
          </w:tcPr>
          <w:p w:rsidR="002E5380" w:rsidRPr="00510DAC" w:rsidRDefault="002E5380" w:rsidP="007A7325">
            <w:pPr>
              <w:jc w:val="center"/>
              <w:rPr>
                <w:highlight w:val="yellow"/>
              </w:rPr>
            </w:pPr>
          </w:p>
        </w:tc>
        <w:tc>
          <w:tcPr>
            <w:tcW w:w="1276" w:type="dxa"/>
            <w:tcBorders>
              <w:top w:val="single" w:sz="6" w:space="0" w:color="auto"/>
              <w:left w:val="single" w:sz="6" w:space="0" w:color="auto"/>
              <w:bottom w:val="single" w:sz="4" w:space="0" w:color="auto"/>
              <w:right w:val="single" w:sz="6" w:space="0" w:color="auto"/>
            </w:tcBorders>
            <w:tcMar>
              <w:top w:w="28" w:type="dxa"/>
              <w:left w:w="28" w:type="dxa"/>
              <w:bottom w:w="28" w:type="dxa"/>
              <w:right w:w="28" w:type="dxa"/>
            </w:tcMar>
          </w:tcPr>
          <w:p w:rsidR="002E5380" w:rsidRPr="00510DAC" w:rsidRDefault="002E5380" w:rsidP="007A7325">
            <w:pPr>
              <w:jc w:val="center"/>
              <w:rPr>
                <w:highlight w:val="yellow"/>
              </w:rPr>
            </w:pPr>
          </w:p>
          <w:p w:rsidR="002E5380" w:rsidRPr="00510DAC" w:rsidRDefault="002E5380" w:rsidP="007A7325">
            <w:pPr>
              <w:jc w:val="center"/>
              <w:rPr>
                <w:highlight w:val="yellow"/>
              </w:rPr>
            </w:pPr>
          </w:p>
        </w:tc>
        <w:tc>
          <w:tcPr>
            <w:tcW w:w="1134" w:type="dxa"/>
            <w:tcBorders>
              <w:top w:val="single" w:sz="6" w:space="0" w:color="auto"/>
              <w:left w:val="single" w:sz="6" w:space="0" w:color="auto"/>
              <w:bottom w:val="single" w:sz="4" w:space="0" w:color="auto"/>
              <w:right w:val="single" w:sz="6" w:space="0" w:color="auto"/>
            </w:tcBorders>
            <w:tcMar>
              <w:top w:w="28" w:type="dxa"/>
              <w:left w:w="28" w:type="dxa"/>
              <w:bottom w:w="28" w:type="dxa"/>
              <w:right w:w="28" w:type="dxa"/>
            </w:tcMar>
          </w:tcPr>
          <w:p w:rsidR="002E5380" w:rsidRPr="00510DAC" w:rsidRDefault="002E5380" w:rsidP="007A7325">
            <w:pPr>
              <w:jc w:val="center"/>
              <w:rPr>
                <w:highlight w:val="yellow"/>
              </w:rPr>
            </w:pPr>
          </w:p>
        </w:tc>
        <w:tc>
          <w:tcPr>
            <w:tcW w:w="1275" w:type="dxa"/>
            <w:tcBorders>
              <w:top w:val="single" w:sz="6" w:space="0" w:color="auto"/>
              <w:left w:val="single" w:sz="6" w:space="0" w:color="auto"/>
              <w:bottom w:val="single" w:sz="4" w:space="0" w:color="auto"/>
              <w:right w:val="single" w:sz="6" w:space="0" w:color="auto"/>
            </w:tcBorders>
            <w:tcMar>
              <w:top w:w="28" w:type="dxa"/>
              <w:left w:w="28" w:type="dxa"/>
              <w:bottom w:w="28" w:type="dxa"/>
              <w:right w:w="28" w:type="dxa"/>
            </w:tcMar>
          </w:tcPr>
          <w:p w:rsidR="002E5380" w:rsidRPr="00510DAC" w:rsidRDefault="002E5380" w:rsidP="007A7325">
            <w:pPr>
              <w:jc w:val="center"/>
              <w:rPr>
                <w:highlight w:val="yellow"/>
              </w:rPr>
            </w:pPr>
          </w:p>
        </w:tc>
        <w:tc>
          <w:tcPr>
            <w:tcW w:w="1275" w:type="dxa"/>
            <w:tcBorders>
              <w:top w:val="single" w:sz="6" w:space="0" w:color="auto"/>
              <w:left w:val="single" w:sz="6" w:space="0" w:color="auto"/>
              <w:bottom w:val="single" w:sz="4" w:space="0" w:color="auto"/>
              <w:right w:val="single" w:sz="6" w:space="0" w:color="auto"/>
            </w:tcBorders>
            <w:tcMar>
              <w:top w:w="28" w:type="dxa"/>
              <w:left w:w="28" w:type="dxa"/>
              <w:bottom w:w="28" w:type="dxa"/>
              <w:right w:w="28" w:type="dxa"/>
            </w:tcMar>
          </w:tcPr>
          <w:p w:rsidR="002E5380" w:rsidRPr="00510DAC" w:rsidRDefault="002E5380" w:rsidP="007A7325">
            <w:pPr>
              <w:jc w:val="center"/>
            </w:pPr>
          </w:p>
        </w:tc>
      </w:tr>
      <w:tr w:rsidR="002E5380" w:rsidRPr="00510DAC" w:rsidTr="00D21F7F">
        <w:trPr>
          <w:trHeight w:val="1655"/>
        </w:trPr>
        <w:tc>
          <w:tcPr>
            <w:tcW w:w="1346" w:type="dxa"/>
            <w:tcBorders>
              <w:top w:val="single" w:sz="4" w:space="0" w:color="auto"/>
              <w:left w:val="single" w:sz="4" w:space="0" w:color="auto"/>
              <w:bottom w:val="single" w:sz="4" w:space="0" w:color="auto"/>
              <w:right w:val="single" w:sz="4" w:space="0" w:color="auto"/>
            </w:tcBorders>
          </w:tcPr>
          <w:p w:rsidR="002E5380" w:rsidRPr="00510DAC" w:rsidRDefault="002E5380" w:rsidP="007A7325"/>
        </w:tc>
        <w:tc>
          <w:tcPr>
            <w:tcW w:w="53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E5380" w:rsidRPr="00510DAC" w:rsidRDefault="002E5380" w:rsidP="007A7325">
            <w:r w:rsidRPr="00510DAC">
              <w:t>услуги по оказанию комплексной многопрофильной психолого-педагогической, медико-социальной, логопедической помощи, коррекции и реабилитации</w:t>
            </w: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E5380" w:rsidRPr="00510DAC" w:rsidRDefault="002E5380" w:rsidP="007A7325">
            <w:pPr>
              <w:jc w:val="center"/>
            </w:pPr>
            <w:r w:rsidRPr="00510DAC">
              <w:rPr>
                <w:iCs/>
              </w:rPr>
              <w:t>программа</w:t>
            </w:r>
            <w:r w:rsidRPr="00510DAC">
              <w:t xml:space="preserve"> деятель-ности по реализации уставных целей и задач</w:t>
            </w: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E5380" w:rsidRPr="00510DAC" w:rsidRDefault="002E5380" w:rsidP="007A7325">
            <w:pPr>
              <w:jc w:val="center"/>
            </w:pPr>
            <w:r w:rsidRPr="00510DAC">
              <w:rPr>
                <w:iCs/>
              </w:rPr>
              <w:t xml:space="preserve">выпол-нение </w:t>
            </w:r>
            <w:r w:rsidRPr="00510DAC">
              <w:rPr>
                <w:iCs/>
                <w:spacing w:val="-18"/>
              </w:rPr>
              <w:t>програм-</w:t>
            </w:r>
            <w:r w:rsidRPr="00510DAC">
              <w:rPr>
                <w:iCs/>
              </w:rPr>
              <w:t>мы</w:t>
            </w:r>
            <w:r w:rsidRPr="00510DAC">
              <w:t xml:space="preserve"> </w:t>
            </w:r>
            <w:r w:rsidRPr="00510DAC">
              <w:rPr>
                <w:spacing w:val="-10"/>
              </w:rPr>
              <w:t>деятель-</w:t>
            </w:r>
            <w:r w:rsidRPr="00510DAC">
              <w:t>ности</w:t>
            </w:r>
            <w:r w:rsidRPr="00510DAC">
              <w:rPr>
                <w:iCs/>
              </w:rPr>
              <w:t xml:space="preserve"> </w:t>
            </w:r>
          </w:p>
          <w:p w:rsidR="002E5380" w:rsidRPr="00510DAC" w:rsidRDefault="002E5380" w:rsidP="007A7325">
            <w:pPr>
              <w:jc w:val="center"/>
            </w:pP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E5380" w:rsidRPr="00510DAC" w:rsidRDefault="002E5380" w:rsidP="007A7325">
            <w:pPr>
              <w:jc w:val="center"/>
            </w:pPr>
            <w:r w:rsidRPr="00510DAC">
              <w:rPr>
                <w:iCs/>
              </w:rPr>
              <w:t xml:space="preserve">выпол-нение </w:t>
            </w:r>
            <w:r w:rsidRPr="00510DAC">
              <w:rPr>
                <w:iCs/>
                <w:spacing w:val="-14"/>
              </w:rPr>
              <w:t>програм</w:t>
            </w:r>
            <w:r w:rsidRPr="00510DAC">
              <w:rPr>
                <w:iCs/>
              </w:rPr>
              <w:t>мы</w:t>
            </w:r>
            <w:r w:rsidRPr="00510DAC">
              <w:t xml:space="preserve"> </w:t>
            </w:r>
            <w:r w:rsidRPr="00510DAC">
              <w:rPr>
                <w:spacing w:val="-4"/>
              </w:rPr>
              <w:t>деятель-</w:t>
            </w:r>
            <w:r w:rsidRPr="00510DAC">
              <w:t>ности</w:t>
            </w:r>
          </w:p>
          <w:p w:rsidR="002E5380" w:rsidRPr="00510DAC" w:rsidRDefault="002E5380" w:rsidP="007A7325">
            <w:pPr>
              <w:jc w:val="center"/>
            </w:pPr>
          </w:p>
          <w:p w:rsidR="002E5380" w:rsidRPr="00510DAC" w:rsidRDefault="002E5380" w:rsidP="007A7325"/>
          <w:p w:rsidR="002E5380" w:rsidRPr="00510DAC" w:rsidRDefault="002E5380" w:rsidP="007A7325">
            <w:pPr>
              <w:jc w:val="cente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E5380" w:rsidRPr="00510DAC" w:rsidRDefault="002E5380" w:rsidP="007A7325">
            <w:pPr>
              <w:jc w:val="center"/>
            </w:pPr>
            <w:r w:rsidRPr="00510DAC">
              <w:rPr>
                <w:iCs/>
              </w:rPr>
              <w:t xml:space="preserve">выпол-нение </w:t>
            </w:r>
            <w:r w:rsidRPr="00510DAC">
              <w:rPr>
                <w:iCs/>
                <w:spacing w:val="-14"/>
              </w:rPr>
              <w:t>програм-</w:t>
            </w:r>
            <w:r w:rsidRPr="00510DAC">
              <w:rPr>
                <w:iCs/>
              </w:rPr>
              <w:t>мы</w:t>
            </w:r>
            <w:r w:rsidRPr="00510DAC">
              <w:t xml:space="preserve"> </w:t>
            </w:r>
            <w:r w:rsidRPr="00510DAC">
              <w:rPr>
                <w:spacing w:val="-4"/>
              </w:rPr>
              <w:t>деятель-</w:t>
            </w:r>
            <w:r w:rsidRPr="00510DAC">
              <w:t>ности</w:t>
            </w:r>
            <w:r w:rsidRPr="00510DAC">
              <w:rPr>
                <w:iCs/>
              </w:rPr>
              <w:t xml:space="preserve"> </w:t>
            </w:r>
          </w:p>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E5380" w:rsidRPr="00510DAC" w:rsidRDefault="002E5380" w:rsidP="007A7325">
            <w:pPr>
              <w:jc w:val="center"/>
            </w:pPr>
            <w:r w:rsidRPr="00510DAC">
              <w:rPr>
                <w:iCs/>
              </w:rPr>
              <w:t xml:space="preserve">вы-пол-нение </w:t>
            </w:r>
            <w:r w:rsidRPr="00510DAC">
              <w:rPr>
                <w:iCs/>
                <w:spacing w:val="-18"/>
              </w:rPr>
              <w:t>прог-рам</w:t>
            </w:r>
            <w:r w:rsidRPr="00510DAC">
              <w:rPr>
                <w:iCs/>
              </w:rPr>
              <w:t>мы</w:t>
            </w:r>
            <w:r w:rsidRPr="00510DAC">
              <w:t xml:space="preserve"> </w:t>
            </w:r>
            <w:r w:rsidRPr="00510DAC">
              <w:rPr>
                <w:spacing w:val="-10"/>
              </w:rPr>
              <w:t>дея-тель-</w:t>
            </w:r>
            <w:r w:rsidRPr="00510DAC">
              <w:t>ности</w:t>
            </w:r>
          </w:p>
          <w:p w:rsidR="002E5380" w:rsidRPr="00510DAC" w:rsidRDefault="002E5380" w:rsidP="007A7325">
            <w:pPr>
              <w:jc w:val="center"/>
            </w:pPr>
          </w:p>
          <w:p w:rsidR="002E5380" w:rsidRPr="00510DAC" w:rsidRDefault="002E5380" w:rsidP="007A7325"/>
          <w:p w:rsidR="002E5380" w:rsidRPr="00510DAC" w:rsidRDefault="002E5380" w:rsidP="007A7325"/>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E5380" w:rsidRPr="00510DAC" w:rsidRDefault="002E5380" w:rsidP="007A7325">
            <w:pPr>
              <w:jc w:val="center"/>
              <w:rPr>
                <w:b/>
                <w:highlight w:val="yellow"/>
              </w:rPr>
            </w:pPr>
            <w:r w:rsidRPr="00510DAC">
              <w:rPr>
                <w:iCs/>
              </w:rPr>
              <w:t xml:space="preserve">выпол-нение </w:t>
            </w:r>
            <w:r w:rsidRPr="00510DAC">
              <w:rPr>
                <w:iCs/>
                <w:spacing w:val="-18"/>
              </w:rPr>
              <w:t>програм-</w:t>
            </w:r>
            <w:r w:rsidRPr="00510DAC">
              <w:rPr>
                <w:iCs/>
              </w:rPr>
              <w:t>мы</w:t>
            </w:r>
            <w:r w:rsidRPr="00510DAC">
              <w:t xml:space="preserve"> </w:t>
            </w:r>
            <w:r w:rsidRPr="00510DAC">
              <w:rPr>
                <w:spacing w:val="-10"/>
              </w:rPr>
              <w:t>деятель-</w:t>
            </w:r>
            <w:r w:rsidRPr="00510DAC">
              <w:t>ности</w:t>
            </w:r>
          </w:p>
        </w:tc>
      </w:tr>
      <w:tr w:rsidR="002E5380" w:rsidRPr="00510DAC" w:rsidTr="007A7325">
        <w:tc>
          <w:tcPr>
            <w:tcW w:w="1346" w:type="dxa"/>
            <w:tcBorders>
              <w:top w:val="single" w:sz="6" w:space="0" w:color="auto"/>
              <w:left w:val="single" w:sz="6" w:space="0" w:color="auto"/>
              <w:bottom w:val="single" w:sz="6" w:space="0" w:color="auto"/>
              <w:right w:val="single" w:sz="6" w:space="0" w:color="auto"/>
            </w:tcBorders>
          </w:tcPr>
          <w:p w:rsidR="002E5380" w:rsidRPr="00510DAC" w:rsidRDefault="002E5380" w:rsidP="007A7325">
            <w:r w:rsidRPr="00510DAC">
              <w:t>7.14.</w:t>
            </w:r>
          </w:p>
        </w:tc>
        <w:tc>
          <w:tcPr>
            <w:tcW w:w="538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r w:rsidRPr="00510DAC">
              <w:t>Средняя наполняемость классов общеобразовательных учреждений</w:t>
            </w:r>
          </w:p>
          <w:p w:rsidR="002E5380" w:rsidRPr="00510DAC" w:rsidRDefault="002E5380" w:rsidP="007A7325">
            <w:r w:rsidRPr="00510DAC">
              <w:t>город</w:t>
            </w:r>
          </w:p>
          <w:p w:rsidR="002E5380" w:rsidRPr="00510DAC" w:rsidRDefault="002E5380" w:rsidP="007A7325">
            <w:r w:rsidRPr="00510DAC">
              <w:t>село</w:t>
            </w:r>
          </w:p>
        </w:tc>
        <w:tc>
          <w:tcPr>
            <w:tcW w:w="155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человек</w:t>
            </w:r>
          </w:p>
        </w:tc>
        <w:tc>
          <w:tcPr>
            <w:tcW w:w="170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p>
          <w:p w:rsidR="002E5380" w:rsidRPr="00510DAC" w:rsidRDefault="002E5380" w:rsidP="007A7325"/>
          <w:p w:rsidR="002E5380" w:rsidRPr="00510DAC" w:rsidRDefault="002E5380" w:rsidP="007A7325">
            <w:pPr>
              <w:jc w:val="center"/>
            </w:pPr>
            <w:r w:rsidRPr="00510DAC">
              <w:t>25</w:t>
            </w:r>
          </w:p>
          <w:p w:rsidR="002E5380" w:rsidRPr="00510DAC" w:rsidRDefault="002E5380" w:rsidP="007A7325">
            <w:pPr>
              <w:jc w:val="center"/>
            </w:pPr>
            <w:r w:rsidRPr="00510DAC">
              <w:t>16,3</w:t>
            </w:r>
          </w:p>
        </w:tc>
        <w:tc>
          <w:tcPr>
            <w:tcW w:w="127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p>
          <w:p w:rsidR="002E5380" w:rsidRPr="00510DAC" w:rsidRDefault="002E5380" w:rsidP="007A7325"/>
          <w:p w:rsidR="002E5380" w:rsidRPr="00510DAC" w:rsidRDefault="002E5380" w:rsidP="007A7325">
            <w:pPr>
              <w:jc w:val="center"/>
            </w:pPr>
            <w:r w:rsidRPr="00510DAC">
              <w:t>25</w:t>
            </w:r>
          </w:p>
          <w:p w:rsidR="002E5380" w:rsidRPr="00510DAC" w:rsidRDefault="002E5380" w:rsidP="007A7325">
            <w:pPr>
              <w:jc w:val="center"/>
            </w:pPr>
            <w:r w:rsidRPr="00510DAC">
              <w:t>16,2</w:t>
            </w:r>
          </w:p>
        </w:tc>
        <w:tc>
          <w:tcPr>
            <w:tcW w:w="1134"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 w:rsidR="002E5380" w:rsidRPr="00510DAC" w:rsidRDefault="002E5380" w:rsidP="007A7325"/>
          <w:p w:rsidR="002E5380" w:rsidRPr="00510DAC" w:rsidRDefault="002E5380" w:rsidP="007A7325">
            <w:pPr>
              <w:jc w:val="center"/>
            </w:pPr>
            <w:r w:rsidRPr="00510DAC">
              <w:t>25</w:t>
            </w:r>
          </w:p>
          <w:p w:rsidR="002E5380" w:rsidRPr="00510DAC" w:rsidRDefault="002E5380" w:rsidP="007A7325">
            <w:pPr>
              <w:jc w:val="center"/>
            </w:pPr>
            <w:r w:rsidRPr="00510DAC">
              <w:t>16,2</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p>
          <w:p w:rsidR="002E5380" w:rsidRPr="00510DAC" w:rsidRDefault="002E5380" w:rsidP="007A7325">
            <w:pPr>
              <w:jc w:val="center"/>
            </w:pPr>
          </w:p>
          <w:p w:rsidR="002E5380" w:rsidRPr="00510DAC" w:rsidRDefault="002E5380" w:rsidP="007A7325">
            <w:pPr>
              <w:jc w:val="center"/>
            </w:pPr>
            <w:r w:rsidRPr="00510DAC">
              <w:t>25</w:t>
            </w:r>
          </w:p>
          <w:p w:rsidR="002E5380" w:rsidRPr="00510DAC" w:rsidRDefault="002E5380" w:rsidP="007A7325">
            <w:pPr>
              <w:jc w:val="center"/>
            </w:pPr>
            <w:r w:rsidRPr="00510DAC">
              <w:t>16,2</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rPr>
                <w:rFonts w:ascii="Times New Roman" w:hAnsi="Times New Roman" w:cs="Times New Roman"/>
                <w:sz w:val="24"/>
                <w:szCs w:val="24"/>
              </w:rPr>
            </w:pPr>
          </w:p>
          <w:p w:rsidR="002E5380" w:rsidRPr="00510DAC" w:rsidRDefault="002E5380" w:rsidP="007A7325">
            <w:pPr>
              <w:pStyle w:val="ConsPlusNonformat"/>
              <w:widowControl/>
              <w:rPr>
                <w:rFonts w:ascii="Times New Roman" w:hAnsi="Times New Roman" w:cs="Times New Roman"/>
                <w:sz w:val="24"/>
                <w:szCs w:val="24"/>
              </w:rPr>
            </w:pPr>
          </w:p>
          <w:p w:rsidR="002E5380" w:rsidRPr="00510DAC" w:rsidRDefault="002E5380" w:rsidP="007A7325">
            <w:pPr>
              <w:pStyle w:val="ConsPlusNonformat"/>
              <w:widowControl/>
              <w:rPr>
                <w:rFonts w:ascii="Times New Roman" w:hAnsi="Times New Roman" w:cs="Times New Roman"/>
                <w:sz w:val="24"/>
                <w:szCs w:val="24"/>
              </w:rPr>
            </w:pPr>
            <w:r w:rsidRPr="00510DAC">
              <w:rPr>
                <w:rFonts w:ascii="Times New Roman" w:hAnsi="Times New Roman" w:cs="Times New Roman"/>
                <w:sz w:val="24"/>
                <w:szCs w:val="24"/>
              </w:rPr>
              <w:t>25</w:t>
            </w:r>
          </w:p>
          <w:p w:rsidR="002E5380" w:rsidRPr="00510DAC" w:rsidRDefault="002E5380" w:rsidP="007A7325">
            <w:pPr>
              <w:pStyle w:val="ConsPlusNonformat"/>
              <w:widowControl/>
              <w:rPr>
                <w:rFonts w:ascii="Times New Roman" w:hAnsi="Times New Roman" w:cs="Times New Roman"/>
                <w:sz w:val="24"/>
                <w:szCs w:val="24"/>
              </w:rPr>
            </w:pPr>
            <w:r w:rsidRPr="00510DAC">
              <w:rPr>
                <w:rFonts w:ascii="Times New Roman" w:hAnsi="Times New Roman" w:cs="Times New Roman"/>
                <w:sz w:val="24"/>
                <w:szCs w:val="24"/>
              </w:rPr>
              <w:t>16,2</w:t>
            </w:r>
          </w:p>
        </w:tc>
      </w:tr>
      <w:tr w:rsidR="002E5380" w:rsidRPr="00510DAC" w:rsidTr="007A7325">
        <w:tc>
          <w:tcPr>
            <w:tcW w:w="1346" w:type="dxa"/>
            <w:tcBorders>
              <w:top w:val="single" w:sz="6" w:space="0" w:color="auto"/>
              <w:left w:val="single" w:sz="6" w:space="0" w:color="auto"/>
              <w:bottom w:val="single" w:sz="6" w:space="0" w:color="auto"/>
              <w:right w:val="single" w:sz="6" w:space="0" w:color="auto"/>
            </w:tcBorders>
          </w:tcPr>
          <w:p w:rsidR="002E5380" w:rsidRPr="00510DAC" w:rsidRDefault="002E5380" w:rsidP="007A7325">
            <w:r w:rsidRPr="00510DAC">
              <w:t>7.15.</w:t>
            </w:r>
          </w:p>
        </w:tc>
        <w:tc>
          <w:tcPr>
            <w:tcW w:w="538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r w:rsidRPr="00510DAC">
              <w:t>Количество обучающихся, приходящихся</w:t>
            </w:r>
          </w:p>
          <w:p w:rsidR="002E5380" w:rsidRPr="00510DAC" w:rsidRDefault="002E5380" w:rsidP="007A7325">
            <w:r w:rsidRPr="00510DAC">
              <w:t>на 1 учителя</w:t>
            </w:r>
          </w:p>
        </w:tc>
        <w:tc>
          <w:tcPr>
            <w:tcW w:w="155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человек</w:t>
            </w:r>
          </w:p>
        </w:tc>
        <w:tc>
          <w:tcPr>
            <w:tcW w:w="170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13,0</w:t>
            </w:r>
          </w:p>
        </w:tc>
        <w:tc>
          <w:tcPr>
            <w:tcW w:w="127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12,3</w:t>
            </w:r>
          </w:p>
        </w:tc>
        <w:tc>
          <w:tcPr>
            <w:tcW w:w="1134"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12,4</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13,0</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r w:rsidRPr="00510DAC">
              <w:t>13,0</w:t>
            </w:r>
          </w:p>
        </w:tc>
      </w:tr>
      <w:tr w:rsidR="002E5380" w:rsidRPr="00510DAC" w:rsidTr="007A7325">
        <w:tc>
          <w:tcPr>
            <w:tcW w:w="1346" w:type="dxa"/>
            <w:tcBorders>
              <w:top w:val="single" w:sz="6" w:space="0" w:color="auto"/>
              <w:left w:val="single" w:sz="6" w:space="0" w:color="auto"/>
              <w:bottom w:val="single" w:sz="6" w:space="0" w:color="auto"/>
              <w:right w:val="single" w:sz="6" w:space="0" w:color="auto"/>
            </w:tcBorders>
          </w:tcPr>
          <w:p w:rsidR="002E5380" w:rsidRPr="00510DAC" w:rsidRDefault="002E5380" w:rsidP="007A7325">
            <w:pPr>
              <w:autoSpaceDE w:val="0"/>
              <w:autoSpaceDN w:val="0"/>
              <w:adjustRightInd w:val="0"/>
            </w:pPr>
            <w:r w:rsidRPr="00510DAC">
              <w:t>8.1.</w:t>
            </w:r>
          </w:p>
        </w:tc>
        <w:tc>
          <w:tcPr>
            <w:tcW w:w="538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autoSpaceDE w:val="0"/>
              <w:autoSpaceDN w:val="0"/>
              <w:adjustRightInd w:val="0"/>
            </w:pPr>
            <w:r w:rsidRPr="00510DAC">
              <w:t>Количество образовательных учреждений, здания которых находятся в аварийном состоянии или требуют капитального ремонта</w:t>
            </w:r>
          </w:p>
        </w:tc>
        <w:tc>
          <w:tcPr>
            <w:tcW w:w="155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единиц</w:t>
            </w:r>
          </w:p>
        </w:tc>
        <w:tc>
          <w:tcPr>
            <w:tcW w:w="170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4</w:t>
            </w:r>
          </w:p>
        </w:tc>
        <w:tc>
          <w:tcPr>
            <w:tcW w:w="127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7</w:t>
            </w:r>
          </w:p>
          <w:p w:rsidR="002E5380" w:rsidRPr="00510DAC" w:rsidRDefault="002E5380" w:rsidP="007A7325">
            <w:pPr>
              <w:jc w:val="center"/>
            </w:pPr>
          </w:p>
        </w:tc>
        <w:tc>
          <w:tcPr>
            <w:tcW w:w="1134"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5</w:t>
            </w:r>
          </w:p>
          <w:p w:rsidR="002E5380" w:rsidRPr="00510DAC" w:rsidRDefault="002E5380" w:rsidP="007A7325">
            <w:pPr>
              <w:jc w:val="center"/>
            </w:pP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 xml:space="preserve">4 </w:t>
            </w:r>
          </w:p>
          <w:p w:rsidR="002E5380" w:rsidRPr="00510DAC" w:rsidRDefault="002E5380" w:rsidP="007A7325">
            <w:pPr>
              <w:jc w:val="center"/>
            </w:pPr>
            <w:r w:rsidRPr="00510DAC">
              <w:t xml:space="preserve"> </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3</w:t>
            </w:r>
          </w:p>
        </w:tc>
      </w:tr>
      <w:tr w:rsidR="002E5380" w:rsidRPr="00510DAC" w:rsidTr="007A7325">
        <w:tc>
          <w:tcPr>
            <w:tcW w:w="1346" w:type="dxa"/>
            <w:tcBorders>
              <w:top w:val="single" w:sz="6" w:space="0" w:color="auto"/>
              <w:left w:val="single" w:sz="6" w:space="0" w:color="auto"/>
              <w:bottom w:val="single" w:sz="6" w:space="0" w:color="auto"/>
              <w:right w:val="single" w:sz="6" w:space="0" w:color="auto"/>
            </w:tcBorders>
          </w:tcPr>
          <w:p w:rsidR="002E5380" w:rsidRPr="00510DAC" w:rsidRDefault="002E5380" w:rsidP="007A7325">
            <w:r w:rsidRPr="00510DAC">
              <w:t>8.2.</w:t>
            </w:r>
          </w:p>
        </w:tc>
        <w:tc>
          <w:tcPr>
            <w:tcW w:w="538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r w:rsidRPr="00510DAC">
              <w:t>Доля образовательных учреждений, оснащенных автоматической пожарной сигнализацией</w:t>
            </w:r>
          </w:p>
        </w:tc>
        <w:tc>
          <w:tcPr>
            <w:tcW w:w="155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процентов</w:t>
            </w:r>
          </w:p>
        </w:tc>
        <w:tc>
          <w:tcPr>
            <w:tcW w:w="170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100</w:t>
            </w:r>
          </w:p>
        </w:tc>
        <w:tc>
          <w:tcPr>
            <w:tcW w:w="127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98,9</w:t>
            </w:r>
          </w:p>
        </w:tc>
        <w:tc>
          <w:tcPr>
            <w:tcW w:w="1134"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100</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100</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100</w:t>
            </w:r>
          </w:p>
        </w:tc>
      </w:tr>
      <w:tr w:rsidR="002E5380" w:rsidRPr="00510DAC" w:rsidTr="007A7325">
        <w:tc>
          <w:tcPr>
            <w:tcW w:w="1346" w:type="dxa"/>
            <w:tcBorders>
              <w:top w:val="single" w:sz="6" w:space="0" w:color="auto"/>
              <w:left w:val="single" w:sz="6" w:space="0" w:color="auto"/>
              <w:bottom w:val="single" w:sz="6" w:space="0" w:color="auto"/>
              <w:right w:val="single" w:sz="6" w:space="0" w:color="auto"/>
            </w:tcBorders>
          </w:tcPr>
          <w:p w:rsidR="002E5380" w:rsidRPr="00510DAC" w:rsidRDefault="002E5380" w:rsidP="007A7325">
            <w:pPr>
              <w:pStyle w:val="ConsPlusNonformat"/>
              <w:widowControl/>
              <w:rPr>
                <w:rFonts w:ascii="Times New Roman" w:hAnsi="Times New Roman" w:cs="Times New Roman"/>
                <w:sz w:val="24"/>
                <w:szCs w:val="24"/>
              </w:rPr>
            </w:pPr>
            <w:r w:rsidRPr="00510DAC">
              <w:rPr>
                <w:rFonts w:ascii="Times New Roman" w:hAnsi="Times New Roman" w:cs="Times New Roman"/>
                <w:sz w:val="24"/>
                <w:szCs w:val="24"/>
              </w:rPr>
              <w:t>8.3.</w:t>
            </w:r>
          </w:p>
        </w:tc>
        <w:tc>
          <w:tcPr>
            <w:tcW w:w="538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rPr>
                <w:rFonts w:ascii="Times New Roman" w:hAnsi="Times New Roman" w:cs="Times New Roman"/>
                <w:sz w:val="24"/>
                <w:szCs w:val="24"/>
              </w:rPr>
            </w:pPr>
            <w:r w:rsidRPr="00510DAC">
              <w:rPr>
                <w:rFonts w:ascii="Times New Roman" w:hAnsi="Times New Roman" w:cs="Times New Roman"/>
                <w:sz w:val="24"/>
                <w:szCs w:val="24"/>
              </w:rPr>
              <w:t>Доля образовательных учреждений, оснащенных кнопками тревожной сигнализации:</w:t>
            </w:r>
          </w:p>
          <w:p w:rsidR="002E5380" w:rsidRPr="00510DAC" w:rsidRDefault="002E5380" w:rsidP="007A7325">
            <w:pPr>
              <w:pStyle w:val="ConsPlusNonformat"/>
              <w:widowControl/>
              <w:rPr>
                <w:rFonts w:ascii="Times New Roman" w:hAnsi="Times New Roman" w:cs="Times New Roman"/>
                <w:sz w:val="24"/>
                <w:szCs w:val="24"/>
              </w:rPr>
            </w:pPr>
            <w:r w:rsidRPr="00510DAC">
              <w:rPr>
                <w:rFonts w:ascii="Times New Roman" w:hAnsi="Times New Roman" w:cs="Times New Roman"/>
                <w:sz w:val="24"/>
                <w:szCs w:val="24"/>
              </w:rPr>
              <w:t xml:space="preserve">в общеобразовательных учреждениях </w:t>
            </w:r>
          </w:p>
          <w:p w:rsidR="002E5380" w:rsidRPr="00510DAC" w:rsidRDefault="002E5380" w:rsidP="007A7325">
            <w:pPr>
              <w:pStyle w:val="ConsPlusNonformat"/>
              <w:widowControl/>
              <w:rPr>
                <w:rFonts w:ascii="Times New Roman" w:hAnsi="Times New Roman" w:cs="Times New Roman"/>
                <w:sz w:val="24"/>
                <w:szCs w:val="24"/>
              </w:rPr>
            </w:pPr>
            <w:r w:rsidRPr="00510DAC">
              <w:rPr>
                <w:rFonts w:ascii="Times New Roman" w:hAnsi="Times New Roman" w:cs="Times New Roman"/>
                <w:sz w:val="24"/>
                <w:szCs w:val="24"/>
              </w:rPr>
              <w:t xml:space="preserve">в дошкольных образовательных учреждениях  </w:t>
            </w:r>
          </w:p>
          <w:p w:rsidR="002E5380" w:rsidRPr="00510DAC" w:rsidRDefault="002E5380" w:rsidP="007A7325">
            <w:r w:rsidRPr="00510DAC">
              <w:t xml:space="preserve">в учреждениях дополнительного образования детей </w:t>
            </w:r>
          </w:p>
        </w:tc>
        <w:tc>
          <w:tcPr>
            <w:tcW w:w="155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r w:rsidRPr="00510DAC">
              <w:t>процентов</w:t>
            </w:r>
          </w:p>
        </w:tc>
        <w:tc>
          <w:tcPr>
            <w:tcW w:w="1701"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p>
          <w:p w:rsidR="002E5380" w:rsidRPr="00510DAC" w:rsidRDefault="002E5380" w:rsidP="007A7325"/>
          <w:p w:rsidR="002E5380"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42,5</w:t>
            </w:r>
          </w:p>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44,5</w:t>
            </w:r>
          </w:p>
          <w:p w:rsidR="002E5380" w:rsidRPr="00510DAC" w:rsidRDefault="002E5380" w:rsidP="007A7325">
            <w:pPr>
              <w:jc w:val="center"/>
            </w:pPr>
            <w:r w:rsidRPr="00510DAC">
              <w:t>100</w:t>
            </w:r>
          </w:p>
        </w:tc>
        <w:tc>
          <w:tcPr>
            <w:tcW w:w="1276"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p>
          <w:p w:rsidR="002E5380" w:rsidRPr="00510DAC" w:rsidRDefault="002E5380" w:rsidP="007A7325">
            <w:pPr>
              <w:jc w:val="center"/>
            </w:pPr>
          </w:p>
          <w:p w:rsidR="002E5380" w:rsidRPr="00510DAC" w:rsidRDefault="002E5380" w:rsidP="007A7325">
            <w:pPr>
              <w:jc w:val="center"/>
            </w:pPr>
            <w:r w:rsidRPr="00510DAC">
              <w:t>27,5</w:t>
            </w:r>
          </w:p>
          <w:p w:rsidR="002E5380" w:rsidRPr="00510DAC" w:rsidRDefault="002E5380" w:rsidP="007A7325">
            <w:pPr>
              <w:jc w:val="center"/>
            </w:pPr>
            <w:r w:rsidRPr="00510DAC">
              <w:t>31</w:t>
            </w:r>
          </w:p>
          <w:p w:rsidR="002E5380" w:rsidRPr="00510DAC" w:rsidRDefault="002E5380" w:rsidP="007A7325">
            <w:pPr>
              <w:jc w:val="center"/>
            </w:pPr>
            <w:r w:rsidRPr="00510DAC">
              <w:t>66,7</w:t>
            </w:r>
          </w:p>
        </w:tc>
        <w:tc>
          <w:tcPr>
            <w:tcW w:w="1134"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p>
          <w:p w:rsidR="002E5380" w:rsidRPr="00510DAC" w:rsidRDefault="002E5380" w:rsidP="007A7325"/>
          <w:p w:rsidR="002E5380" w:rsidRPr="00510DAC" w:rsidRDefault="002E5380" w:rsidP="007A7325">
            <w:pPr>
              <w:jc w:val="center"/>
            </w:pPr>
            <w:r w:rsidRPr="00510DAC">
              <w:t>32,5</w:t>
            </w:r>
          </w:p>
          <w:p w:rsidR="002E5380" w:rsidRPr="00510DAC" w:rsidRDefault="002E5380" w:rsidP="007A7325">
            <w:pPr>
              <w:jc w:val="center"/>
            </w:pPr>
            <w:r w:rsidRPr="00510DAC">
              <w:t>35,6</w:t>
            </w:r>
          </w:p>
          <w:p w:rsidR="002E5380" w:rsidRPr="00510DAC" w:rsidRDefault="002E5380" w:rsidP="007A7325">
            <w:pPr>
              <w:jc w:val="center"/>
            </w:pPr>
            <w:r w:rsidRPr="00510DAC">
              <w:t>83,3</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jc w:val="center"/>
            </w:pPr>
          </w:p>
          <w:p w:rsidR="002E5380" w:rsidRPr="00510DAC" w:rsidRDefault="002E5380" w:rsidP="007A7325">
            <w:pPr>
              <w:jc w:val="center"/>
            </w:pPr>
          </w:p>
          <w:p w:rsidR="002E5380" w:rsidRPr="00510DAC" w:rsidRDefault="002E5380" w:rsidP="007A7325">
            <w:pPr>
              <w:jc w:val="center"/>
            </w:pPr>
            <w:r w:rsidRPr="00510DAC">
              <w:t>37,5</w:t>
            </w:r>
          </w:p>
          <w:p w:rsidR="002E5380" w:rsidRPr="00510DAC" w:rsidRDefault="002E5380" w:rsidP="007A7325">
            <w:pPr>
              <w:jc w:val="center"/>
            </w:pPr>
            <w:r w:rsidRPr="00510DAC">
              <w:t>40</w:t>
            </w:r>
          </w:p>
          <w:p w:rsidR="002E5380" w:rsidRPr="00510DAC" w:rsidRDefault="002E5380" w:rsidP="007A7325">
            <w:pPr>
              <w:jc w:val="center"/>
            </w:pPr>
            <w:r w:rsidRPr="00510DAC">
              <w:t>100</w:t>
            </w:r>
          </w:p>
        </w:tc>
        <w:tc>
          <w:tcPr>
            <w:tcW w:w="1275"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rsidR="002E5380" w:rsidRPr="00510DAC" w:rsidRDefault="002E5380" w:rsidP="007A7325">
            <w:pPr>
              <w:pStyle w:val="ConsPlusNonformat"/>
              <w:widowControl/>
              <w:jc w:val="center"/>
              <w:rPr>
                <w:rFonts w:ascii="Times New Roman" w:hAnsi="Times New Roman" w:cs="Times New Roman"/>
                <w:sz w:val="24"/>
                <w:szCs w:val="24"/>
              </w:rPr>
            </w:pPr>
          </w:p>
          <w:p w:rsidR="002E5380" w:rsidRPr="00510DAC" w:rsidRDefault="002E5380" w:rsidP="007A7325">
            <w:pPr>
              <w:pStyle w:val="ConsPlusNonformat"/>
              <w:widowControl/>
              <w:jc w:val="center"/>
              <w:rPr>
                <w:rFonts w:ascii="Times New Roman" w:hAnsi="Times New Roman" w:cs="Times New Roman"/>
                <w:sz w:val="24"/>
                <w:szCs w:val="24"/>
              </w:rPr>
            </w:pPr>
          </w:p>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42,5</w:t>
            </w:r>
          </w:p>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44,5</w:t>
            </w:r>
          </w:p>
          <w:p w:rsidR="002E5380" w:rsidRPr="00510DAC" w:rsidRDefault="002E5380" w:rsidP="007A7325">
            <w:pPr>
              <w:pStyle w:val="ConsPlusNonformat"/>
              <w:widowControl/>
              <w:jc w:val="center"/>
              <w:rPr>
                <w:rFonts w:ascii="Times New Roman" w:hAnsi="Times New Roman" w:cs="Times New Roman"/>
                <w:sz w:val="24"/>
                <w:szCs w:val="24"/>
              </w:rPr>
            </w:pPr>
            <w:r w:rsidRPr="00510DAC">
              <w:rPr>
                <w:rFonts w:ascii="Times New Roman" w:hAnsi="Times New Roman" w:cs="Times New Roman"/>
                <w:sz w:val="24"/>
                <w:szCs w:val="24"/>
              </w:rPr>
              <w:t>100</w:t>
            </w:r>
          </w:p>
        </w:tc>
      </w:tr>
    </w:tbl>
    <w:p w:rsidR="002E5380" w:rsidRDefault="002E5380" w:rsidP="00D07EFD">
      <w:pPr>
        <w:jc w:val="center"/>
        <w:rPr>
          <w:color w:val="000000"/>
          <w:sz w:val="16"/>
          <w:szCs w:val="16"/>
        </w:rPr>
      </w:pPr>
    </w:p>
    <w:p w:rsidR="002E5380" w:rsidRDefault="002E5380" w:rsidP="00D07EFD">
      <w:pPr>
        <w:jc w:val="center"/>
        <w:rPr>
          <w:color w:val="000000"/>
          <w:sz w:val="16"/>
          <w:szCs w:val="16"/>
        </w:rPr>
      </w:pPr>
    </w:p>
    <w:p w:rsidR="002E5380" w:rsidRDefault="002E5380" w:rsidP="00D07EFD">
      <w:pPr>
        <w:jc w:val="center"/>
        <w:rPr>
          <w:color w:val="000000"/>
          <w:sz w:val="16"/>
          <w:szCs w:val="16"/>
        </w:rPr>
      </w:pPr>
    </w:p>
    <w:p w:rsidR="002E5380" w:rsidRDefault="002E5380" w:rsidP="00D07EFD">
      <w:pPr>
        <w:jc w:val="center"/>
        <w:rPr>
          <w:color w:val="000000"/>
          <w:sz w:val="16"/>
          <w:szCs w:val="16"/>
        </w:rPr>
        <w:sectPr w:rsidR="002E5380" w:rsidSect="00C83E0C">
          <w:pgSz w:w="16838" w:h="11906" w:orient="landscape" w:code="9"/>
          <w:pgMar w:top="1304" w:right="709" w:bottom="851" w:left="1134" w:header="709" w:footer="709" w:gutter="0"/>
          <w:cols w:space="708"/>
          <w:docGrid w:linePitch="360"/>
        </w:sectPr>
      </w:pPr>
    </w:p>
    <w:p w:rsidR="002E5380" w:rsidRPr="00FF5646" w:rsidRDefault="002E5380" w:rsidP="00FF5646">
      <w:pPr>
        <w:ind w:firstLine="708"/>
        <w:jc w:val="both"/>
        <w:rPr>
          <w:b/>
          <w:sz w:val="28"/>
          <w:szCs w:val="28"/>
        </w:rPr>
      </w:pPr>
      <w:r w:rsidRPr="00FF5646">
        <w:rPr>
          <w:b/>
          <w:sz w:val="28"/>
          <w:szCs w:val="28"/>
        </w:rPr>
        <w:t xml:space="preserve">Сведения о результатах реализации муниципальной долгосрочной целевой программы «"Развитие образования в Белокалитвинском районе на 2010-2014годы"  в 2011 году </w:t>
      </w:r>
    </w:p>
    <w:p w:rsidR="002E5380" w:rsidRPr="00FF5646" w:rsidRDefault="002E5380" w:rsidP="00FF5646">
      <w:pPr>
        <w:tabs>
          <w:tab w:val="left" w:pos="0"/>
        </w:tabs>
        <w:ind w:hanging="26"/>
        <w:jc w:val="both"/>
        <w:rPr>
          <w:sz w:val="28"/>
          <w:szCs w:val="28"/>
        </w:rPr>
      </w:pPr>
      <w:r w:rsidRPr="00FF5646">
        <w:rPr>
          <w:sz w:val="28"/>
          <w:szCs w:val="28"/>
        </w:rPr>
        <w:tab/>
      </w:r>
      <w:r w:rsidRPr="00FF5646">
        <w:rPr>
          <w:sz w:val="28"/>
          <w:szCs w:val="28"/>
        </w:rPr>
        <w:tab/>
        <w:t>В целях обеспечения доступности, совершенствования содержания и технологий всех ступеней образования осуществлялось финансовое обеспечение выполнения муниципальных заданий общеобразовательными учреждениями в части расчётно-нормативных затрат, а также выплата вознаграждений за выполнение функций классного руководителя работникам муниципальных общеобразовательных учреждений.</w:t>
      </w:r>
    </w:p>
    <w:p w:rsidR="002E5380" w:rsidRPr="00FF5646" w:rsidRDefault="002E5380" w:rsidP="00FF5646">
      <w:pPr>
        <w:tabs>
          <w:tab w:val="left" w:pos="0"/>
        </w:tabs>
        <w:ind w:hanging="26"/>
        <w:jc w:val="both"/>
        <w:rPr>
          <w:sz w:val="28"/>
          <w:szCs w:val="28"/>
        </w:rPr>
      </w:pPr>
      <w:r w:rsidRPr="00FF5646">
        <w:rPr>
          <w:sz w:val="28"/>
          <w:szCs w:val="28"/>
        </w:rPr>
        <w:tab/>
      </w:r>
      <w:r w:rsidRPr="00FF5646">
        <w:rPr>
          <w:sz w:val="28"/>
          <w:szCs w:val="28"/>
        </w:rPr>
        <w:tab/>
        <w:t>Проводился мониторинг оснащения муниципальных общеобразовательных учреждений оборудованием для кабинетов информатики компьютерным, мультимедийным, интерактивным оборудованием, обеспечения бесперебойного широкополосного доступа к сети «Интернет», использования компьютерных программных продуктов в целях повышения качества образования.</w:t>
      </w:r>
    </w:p>
    <w:p w:rsidR="002E5380" w:rsidRPr="00FF5646" w:rsidRDefault="002E5380" w:rsidP="00FF5646">
      <w:pPr>
        <w:tabs>
          <w:tab w:val="left" w:pos="0"/>
        </w:tabs>
        <w:ind w:hanging="26"/>
        <w:jc w:val="both"/>
        <w:rPr>
          <w:sz w:val="28"/>
          <w:szCs w:val="28"/>
        </w:rPr>
      </w:pPr>
      <w:r w:rsidRPr="00FF5646">
        <w:rPr>
          <w:sz w:val="28"/>
          <w:szCs w:val="28"/>
        </w:rPr>
        <w:tab/>
      </w:r>
      <w:r w:rsidRPr="00FF5646">
        <w:rPr>
          <w:sz w:val="28"/>
          <w:szCs w:val="28"/>
        </w:rPr>
        <w:tab/>
        <w:t>С 2010-2011 учебного года МБОУ СОШ №</w:t>
      </w:r>
      <w:r>
        <w:rPr>
          <w:sz w:val="28"/>
          <w:szCs w:val="28"/>
        </w:rPr>
        <w:t xml:space="preserve"> </w:t>
      </w:r>
      <w:r w:rsidRPr="00FF5646">
        <w:rPr>
          <w:sz w:val="28"/>
          <w:szCs w:val="28"/>
        </w:rPr>
        <w:t>6 является пилотной площадкой по апробации учебного пособия «Основы предпринимательской деятельности». Организовано профильное обучение учащихся старшей ступени: в МБОУ СОШ №</w:t>
      </w:r>
      <w:r>
        <w:rPr>
          <w:sz w:val="28"/>
          <w:szCs w:val="28"/>
        </w:rPr>
        <w:t xml:space="preserve"> </w:t>
      </w:r>
      <w:r w:rsidRPr="00FF5646">
        <w:rPr>
          <w:sz w:val="28"/>
          <w:szCs w:val="28"/>
        </w:rPr>
        <w:t>4 реализуется социально-гуманитарный профиль, в МБОУ СОШ №</w:t>
      </w:r>
      <w:r>
        <w:rPr>
          <w:sz w:val="28"/>
          <w:szCs w:val="28"/>
        </w:rPr>
        <w:t xml:space="preserve"> </w:t>
      </w:r>
      <w:r w:rsidRPr="00FF5646">
        <w:rPr>
          <w:sz w:val="28"/>
          <w:szCs w:val="28"/>
        </w:rPr>
        <w:t>2 – естественно-научный профиль, в МБОУ СОШ №</w:t>
      </w:r>
      <w:r>
        <w:rPr>
          <w:sz w:val="28"/>
          <w:szCs w:val="28"/>
        </w:rPr>
        <w:t xml:space="preserve"> </w:t>
      </w:r>
      <w:r w:rsidRPr="00FF5646">
        <w:rPr>
          <w:sz w:val="28"/>
          <w:szCs w:val="28"/>
        </w:rPr>
        <w:t>6, №</w:t>
      </w:r>
      <w:r>
        <w:rPr>
          <w:sz w:val="28"/>
          <w:szCs w:val="28"/>
        </w:rPr>
        <w:t xml:space="preserve"> </w:t>
      </w:r>
      <w:r w:rsidRPr="00FF5646">
        <w:rPr>
          <w:sz w:val="28"/>
          <w:szCs w:val="28"/>
        </w:rPr>
        <w:t xml:space="preserve">9 – социально-экономический профиль. Во всех общеобразовательных учреждениях ведутся курсы по духовно-нравственному воспитанию: «Основы православной культуры», «История православной культуры», «История мировых религий». </w:t>
      </w:r>
    </w:p>
    <w:p w:rsidR="002E5380" w:rsidRPr="00FF5646" w:rsidRDefault="002E5380" w:rsidP="00FF5646">
      <w:pPr>
        <w:tabs>
          <w:tab w:val="left" w:pos="0"/>
        </w:tabs>
        <w:ind w:hanging="26"/>
        <w:jc w:val="both"/>
        <w:rPr>
          <w:sz w:val="28"/>
          <w:szCs w:val="28"/>
        </w:rPr>
      </w:pPr>
      <w:r w:rsidRPr="00FF5646">
        <w:rPr>
          <w:sz w:val="28"/>
          <w:szCs w:val="28"/>
        </w:rPr>
        <w:tab/>
      </w:r>
      <w:r w:rsidRPr="00FF5646">
        <w:rPr>
          <w:sz w:val="28"/>
          <w:szCs w:val="28"/>
        </w:rPr>
        <w:tab/>
        <w:t>В районе 45 дошкольных учреждений, из них 10 учреждений расположены в городской местности, 35 – в сельской.  Развитие вариативных форм дошкольного образования является главной задачей на сегодняшний день. Увеличение рождаемости, занятость взрослого населения требуют дополнительных мест в дошкольных учреждениях. С этой целью создаются условия в образовательных учреждениях для предшкольного образования детей старшего дошкольного возраста. Осуществляется выплата компенсации части родительской платы за содержание ребенка в дошкольных образовательных учреждениях. За 2011 год  численность родителей, получивших данную компе</w:t>
      </w:r>
      <w:r>
        <w:rPr>
          <w:sz w:val="28"/>
          <w:szCs w:val="28"/>
        </w:rPr>
        <w:t xml:space="preserve">нсацию составило 3082 человек. </w:t>
      </w:r>
      <w:r w:rsidRPr="00F62488">
        <w:rPr>
          <w:sz w:val="28"/>
          <w:szCs w:val="28"/>
        </w:rPr>
        <w:t>В 2011 году открыты 2 группы по 20 человек в МБДОУ ДС №</w:t>
      </w:r>
      <w:r>
        <w:rPr>
          <w:sz w:val="28"/>
          <w:szCs w:val="28"/>
        </w:rPr>
        <w:t xml:space="preserve"> </w:t>
      </w:r>
      <w:r w:rsidRPr="00F62488">
        <w:rPr>
          <w:sz w:val="28"/>
          <w:szCs w:val="28"/>
        </w:rPr>
        <w:t>56, №</w:t>
      </w:r>
      <w:r>
        <w:rPr>
          <w:sz w:val="28"/>
          <w:szCs w:val="28"/>
        </w:rPr>
        <w:t xml:space="preserve"> </w:t>
      </w:r>
      <w:r w:rsidRPr="00F62488">
        <w:rPr>
          <w:sz w:val="28"/>
          <w:szCs w:val="28"/>
        </w:rPr>
        <w:t>8. 98% детей старшего дошкольного возраста получают предшкольное образование.</w:t>
      </w:r>
      <w:r w:rsidRPr="00FF5646">
        <w:rPr>
          <w:sz w:val="28"/>
          <w:szCs w:val="28"/>
        </w:rPr>
        <w:t xml:space="preserve"> Таким образом, осуществляется мониторинг состояния и развития системы образования детей дошкольного возраста в условиях реализации преемственности дошкольного и начального общего образования; реализация инновационных программ и создание необходимых для этого условий. </w:t>
      </w:r>
      <w:r w:rsidRPr="00F62488">
        <w:rPr>
          <w:sz w:val="28"/>
          <w:szCs w:val="28"/>
        </w:rPr>
        <w:t>Удовлетворенность потребности в услугах дошкольного образования составляет на данный момент 7</w:t>
      </w:r>
      <w:r>
        <w:rPr>
          <w:sz w:val="28"/>
          <w:szCs w:val="28"/>
        </w:rPr>
        <w:t>2</w:t>
      </w:r>
      <w:r w:rsidRPr="00F62488">
        <w:rPr>
          <w:sz w:val="28"/>
          <w:szCs w:val="28"/>
        </w:rPr>
        <w:t>%.</w:t>
      </w:r>
      <w:r w:rsidRPr="00FF5646">
        <w:rPr>
          <w:sz w:val="28"/>
          <w:szCs w:val="28"/>
        </w:rPr>
        <w:t xml:space="preserve"> </w:t>
      </w:r>
    </w:p>
    <w:p w:rsidR="002E5380" w:rsidRPr="00FF5646" w:rsidRDefault="002E5380" w:rsidP="00FF5646">
      <w:pPr>
        <w:tabs>
          <w:tab w:val="left" w:pos="0"/>
        </w:tabs>
        <w:ind w:hanging="26"/>
        <w:jc w:val="both"/>
        <w:rPr>
          <w:sz w:val="28"/>
          <w:szCs w:val="28"/>
        </w:rPr>
      </w:pPr>
      <w:r w:rsidRPr="00FF5646">
        <w:rPr>
          <w:sz w:val="28"/>
          <w:szCs w:val="28"/>
        </w:rPr>
        <w:tab/>
      </w:r>
      <w:r w:rsidRPr="00FF5646">
        <w:rPr>
          <w:sz w:val="28"/>
          <w:szCs w:val="28"/>
        </w:rPr>
        <w:tab/>
        <w:t xml:space="preserve">В Белокалитвинском районе шесть учреждений дополнительного образования, численность обучающихся в которых составляет 6651 человек, что составляет 76% от численности учащихся школ. Образовательные дополнительные услуги предоставляются по следующим направлениям: </w:t>
      </w:r>
      <w:r w:rsidRPr="00FF5646">
        <w:rPr>
          <w:rFonts w:ascii="Lucida" w:hAnsi="Lucida"/>
          <w:color w:val="000000"/>
          <w:sz w:val="28"/>
          <w:szCs w:val="28"/>
        </w:rPr>
        <w:t>художественно-эстетическому, научно-техническому, военно-патриотическому, социально-педагогическому, эколого-биологическому, спортивно-техническому, физкультурно-спортивному, культурологическому, естественнонаучному, туристско-краеведческому, социально-экономическому.</w:t>
      </w:r>
    </w:p>
    <w:p w:rsidR="002E5380" w:rsidRPr="00FF5646" w:rsidRDefault="002E5380" w:rsidP="00FF5646">
      <w:pPr>
        <w:jc w:val="both"/>
        <w:rPr>
          <w:sz w:val="28"/>
          <w:szCs w:val="28"/>
        </w:rPr>
      </w:pPr>
      <w:r w:rsidRPr="00FF5646">
        <w:rPr>
          <w:sz w:val="28"/>
          <w:szCs w:val="28"/>
        </w:rPr>
        <w:tab/>
        <w:t>В муниципальных учреждениях дополнительного образования работает 495 объединений различной направленности.</w:t>
      </w:r>
    </w:p>
    <w:p w:rsidR="002E5380" w:rsidRPr="00FF5646" w:rsidRDefault="002E5380" w:rsidP="00FF5646">
      <w:pPr>
        <w:jc w:val="both"/>
        <w:rPr>
          <w:sz w:val="28"/>
          <w:szCs w:val="28"/>
        </w:rPr>
      </w:pPr>
      <w:r w:rsidRPr="00FF5646">
        <w:rPr>
          <w:sz w:val="28"/>
          <w:szCs w:val="28"/>
        </w:rPr>
        <w:tab/>
        <w:t xml:space="preserve">В спортивных школах развивают спортивные достижения 1586 учащихся. </w:t>
      </w:r>
    </w:p>
    <w:p w:rsidR="002E5380" w:rsidRPr="00FF5646" w:rsidRDefault="002E5380" w:rsidP="00FF5646">
      <w:pPr>
        <w:ind w:firstLine="720"/>
        <w:jc w:val="both"/>
        <w:rPr>
          <w:sz w:val="28"/>
          <w:szCs w:val="28"/>
        </w:rPr>
      </w:pPr>
      <w:r w:rsidRPr="00FF5646">
        <w:rPr>
          <w:sz w:val="28"/>
          <w:szCs w:val="28"/>
        </w:rPr>
        <w:t>В МБОУ ДОД ДЮСШ №</w:t>
      </w:r>
      <w:r>
        <w:rPr>
          <w:sz w:val="28"/>
          <w:szCs w:val="28"/>
        </w:rPr>
        <w:t xml:space="preserve"> </w:t>
      </w:r>
      <w:r w:rsidRPr="00FF5646">
        <w:rPr>
          <w:sz w:val="28"/>
          <w:szCs w:val="28"/>
        </w:rPr>
        <w:t>1 занимаются 596 ребят. В 2011 году воспитанники МБОУ ДОД ДЮСШ №</w:t>
      </w:r>
      <w:r>
        <w:rPr>
          <w:sz w:val="28"/>
          <w:szCs w:val="28"/>
        </w:rPr>
        <w:t xml:space="preserve"> </w:t>
      </w:r>
      <w:r w:rsidRPr="00FF5646">
        <w:rPr>
          <w:sz w:val="28"/>
          <w:szCs w:val="28"/>
        </w:rPr>
        <w:t>1 достигли значительных результатов.  В МБОУ ДОД ДЮСШ №</w:t>
      </w:r>
      <w:r>
        <w:rPr>
          <w:sz w:val="28"/>
          <w:szCs w:val="28"/>
        </w:rPr>
        <w:t xml:space="preserve"> </w:t>
      </w:r>
      <w:r w:rsidRPr="00FF5646">
        <w:rPr>
          <w:sz w:val="28"/>
          <w:szCs w:val="28"/>
        </w:rPr>
        <w:t>2 занимаются 555 ребят. В МБОУ ДОД ДЮСШ №</w:t>
      </w:r>
      <w:r>
        <w:rPr>
          <w:sz w:val="28"/>
          <w:szCs w:val="28"/>
        </w:rPr>
        <w:t xml:space="preserve"> </w:t>
      </w:r>
      <w:r w:rsidRPr="00FF5646">
        <w:rPr>
          <w:sz w:val="28"/>
          <w:szCs w:val="28"/>
        </w:rPr>
        <w:t xml:space="preserve">3 занимается 435 человек. </w:t>
      </w:r>
    </w:p>
    <w:p w:rsidR="002E5380" w:rsidRPr="00FF5646" w:rsidRDefault="002E5380" w:rsidP="00FF5646">
      <w:pPr>
        <w:ind w:firstLine="708"/>
        <w:contextualSpacing/>
        <w:jc w:val="both"/>
        <w:rPr>
          <w:sz w:val="28"/>
          <w:szCs w:val="28"/>
        </w:rPr>
      </w:pPr>
      <w:r w:rsidRPr="00FF5646">
        <w:rPr>
          <w:sz w:val="28"/>
          <w:szCs w:val="28"/>
        </w:rPr>
        <w:t>Отделом образования Администрации Белокалитвинского района сформирована система работы по организации и проведению олимпиад, конкурсов, смотров, выставок. В 2011 году обучающиеся и воспитанники района приняли участие в 183 мероприятиях различного уровня. Эффективность работы сложившейся системы подтверждается достигнутыми результатами:</w:t>
      </w:r>
    </w:p>
    <w:p w:rsidR="002E5380" w:rsidRPr="00FF5646" w:rsidRDefault="002E5380" w:rsidP="001A5F48">
      <w:pPr>
        <w:pStyle w:val="ListParagraph"/>
        <w:numPr>
          <w:ilvl w:val="0"/>
          <w:numId w:val="32"/>
        </w:numPr>
        <w:ind w:left="0" w:firstLine="720"/>
        <w:contextualSpacing/>
        <w:jc w:val="both"/>
        <w:rPr>
          <w:sz w:val="28"/>
          <w:szCs w:val="28"/>
        </w:rPr>
      </w:pPr>
      <w:r w:rsidRPr="00FF5646">
        <w:rPr>
          <w:sz w:val="28"/>
          <w:szCs w:val="28"/>
        </w:rPr>
        <w:t xml:space="preserve">Дом детского творчества участвовал в областном этапе </w:t>
      </w:r>
      <w:r w:rsidRPr="00FF5646">
        <w:rPr>
          <w:sz w:val="28"/>
          <w:szCs w:val="28"/>
          <w:lang w:val="en-US"/>
        </w:rPr>
        <w:t>IV</w:t>
      </w:r>
      <w:r w:rsidRPr="00FF5646">
        <w:rPr>
          <w:sz w:val="28"/>
          <w:szCs w:val="28"/>
        </w:rPr>
        <w:t xml:space="preserve"> Всероссийского конкурса учреждений дополнительного образования детей, где стал победителем в номинации «Дом»; </w:t>
      </w:r>
    </w:p>
    <w:p w:rsidR="002E5380" w:rsidRPr="00FF5646" w:rsidRDefault="002E5380" w:rsidP="001A5F48">
      <w:pPr>
        <w:pStyle w:val="ListParagraph"/>
        <w:numPr>
          <w:ilvl w:val="0"/>
          <w:numId w:val="32"/>
        </w:numPr>
        <w:ind w:left="0" w:firstLine="720"/>
        <w:contextualSpacing/>
        <w:jc w:val="both"/>
        <w:rPr>
          <w:sz w:val="28"/>
          <w:szCs w:val="28"/>
        </w:rPr>
      </w:pPr>
      <w:r w:rsidRPr="00FF5646">
        <w:rPr>
          <w:sz w:val="28"/>
          <w:szCs w:val="28"/>
        </w:rPr>
        <w:t xml:space="preserve">Воспитанники Шолоховского Центра воспитательной работы приняли участие во Всероссийском детском конкурсе прикладного и      изобразительного искусства «Летнее творчество», где отмечены Золотым  и Серебряным Сертификатом, и  дипломами за  1, 2 и 3 места. Стали дипломантами в 2-х номинациях </w:t>
      </w:r>
      <w:r w:rsidRPr="00FF5646">
        <w:rPr>
          <w:sz w:val="28"/>
          <w:szCs w:val="28"/>
          <w:lang w:val="en-US"/>
        </w:rPr>
        <w:t>IV</w:t>
      </w:r>
      <w:r w:rsidRPr="00FF5646">
        <w:rPr>
          <w:sz w:val="28"/>
          <w:szCs w:val="28"/>
        </w:rPr>
        <w:t xml:space="preserve"> этапа Всероссийского конкурса учреждений дополнительного образования детей, и Лауреатами Фестиваля детского творчества «Мир начинается с детства».</w:t>
      </w:r>
    </w:p>
    <w:p w:rsidR="002E5380" w:rsidRPr="00FF5646" w:rsidRDefault="002E5380" w:rsidP="001A5F48">
      <w:pPr>
        <w:pStyle w:val="ListParagraph"/>
        <w:numPr>
          <w:ilvl w:val="0"/>
          <w:numId w:val="32"/>
        </w:numPr>
        <w:ind w:left="0" w:firstLine="720"/>
        <w:contextualSpacing/>
        <w:jc w:val="both"/>
        <w:rPr>
          <w:sz w:val="28"/>
          <w:szCs w:val="28"/>
        </w:rPr>
      </w:pPr>
      <w:r w:rsidRPr="00FF5646">
        <w:rPr>
          <w:sz w:val="28"/>
          <w:szCs w:val="28"/>
        </w:rPr>
        <w:t xml:space="preserve">Центр технического творчества принял участие в заочном областном этапе </w:t>
      </w:r>
      <w:r w:rsidRPr="00FF5646">
        <w:rPr>
          <w:sz w:val="28"/>
          <w:szCs w:val="28"/>
          <w:lang w:val="en-US"/>
        </w:rPr>
        <w:t>IV</w:t>
      </w:r>
      <w:r w:rsidRPr="00FF5646">
        <w:rPr>
          <w:sz w:val="28"/>
          <w:szCs w:val="28"/>
        </w:rPr>
        <w:t xml:space="preserve"> Всероссийского конкурса учреждений дополнительного образования детей в номинации «Центр», в секции «Сельские образовательные учреждения дополнительного образования детей» и был награждён Дипломом участника областного этапа </w:t>
      </w:r>
      <w:r w:rsidRPr="00FF5646">
        <w:rPr>
          <w:sz w:val="28"/>
          <w:szCs w:val="28"/>
          <w:lang w:val="en-US"/>
        </w:rPr>
        <w:t>IV</w:t>
      </w:r>
      <w:r w:rsidRPr="00FF5646">
        <w:rPr>
          <w:sz w:val="28"/>
          <w:szCs w:val="28"/>
        </w:rPr>
        <w:t xml:space="preserve"> Всероссийского конкурса учреждений дополнительного образования детей.</w:t>
      </w:r>
    </w:p>
    <w:p w:rsidR="002E5380" w:rsidRPr="00FF5646" w:rsidRDefault="002E5380" w:rsidP="00FF5646">
      <w:pPr>
        <w:ind w:firstLine="708"/>
        <w:contextualSpacing/>
        <w:jc w:val="both"/>
        <w:rPr>
          <w:sz w:val="28"/>
          <w:szCs w:val="28"/>
        </w:rPr>
      </w:pPr>
      <w:r w:rsidRPr="00FF5646">
        <w:rPr>
          <w:sz w:val="28"/>
          <w:szCs w:val="28"/>
        </w:rPr>
        <w:t xml:space="preserve">В учреждениях образования Белокалитвинского района в целях выявления талантливых и одаренных детей планомерно проводилась разнообразная работа: </w:t>
      </w:r>
    </w:p>
    <w:p w:rsidR="002E5380" w:rsidRPr="00FF5646" w:rsidRDefault="002E5380" w:rsidP="001A5F48">
      <w:pPr>
        <w:pStyle w:val="ListParagraph"/>
        <w:numPr>
          <w:ilvl w:val="0"/>
          <w:numId w:val="33"/>
        </w:numPr>
        <w:ind w:left="0" w:firstLine="720"/>
        <w:contextualSpacing/>
        <w:jc w:val="both"/>
        <w:rPr>
          <w:sz w:val="28"/>
          <w:szCs w:val="28"/>
        </w:rPr>
      </w:pPr>
      <w:r w:rsidRPr="00FF5646">
        <w:rPr>
          <w:sz w:val="28"/>
          <w:szCs w:val="28"/>
        </w:rPr>
        <w:t>обучение старшеклассников в заочных, очно-заочных и дистанционных школах;</w:t>
      </w:r>
    </w:p>
    <w:p w:rsidR="002E5380" w:rsidRPr="00FF5646" w:rsidRDefault="002E5380" w:rsidP="001A5F48">
      <w:pPr>
        <w:pStyle w:val="ListParagraph"/>
        <w:numPr>
          <w:ilvl w:val="0"/>
          <w:numId w:val="33"/>
        </w:numPr>
        <w:ind w:left="0" w:firstLine="720"/>
        <w:contextualSpacing/>
        <w:jc w:val="both"/>
        <w:rPr>
          <w:sz w:val="28"/>
          <w:szCs w:val="28"/>
        </w:rPr>
      </w:pPr>
      <w:r w:rsidRPr="00FF5646">
        <w:rPr>
          <w:sz w:val="28"/>
          <w:szCs w:val="28"/>
        </w:rPr>
        <w:t>муниципальные и школьные предметные олимпиады, конференции, семинары, соревнования по программе Спартакиады школьников Белокалитвинского района и школьников Ростовской области;</w:t>
      </w:r>
    </w:p>
    <w:p w:rsidR="002E5380" w:rsidRPr="00FF5646" w:rsidRDefault="002E5380" w:rsidP="001A5F48">
      <w:pPr>
        <w:pStyle w:val="ListParagraph"/>
        <w:numPr>
          <w:ilvl w:val="0"/>
          <w:numId w:val="33"/>
        </w:numPr>
        <w:ind w:left="0" w:firstLine="720"/>
        <w:contextualSpacing/>
        <w:jc w:val="both"/>
        <w:rPr>
          <w:sz w:val="28"/>
          <w:szCs w:val="28"/>
        </w:rPr>
      </w:pPr>
      <w:r w:rsidRPr="00FF5646">
        <w:rPr>
          <w:sz w:val="28"/>
          <w:szCs w:val="28"/>
        </w:rPr>
        <w:t>районный Фестиваль детского творчества «Мир начинается с детства»;</w:t>
      </w:r>
    </w:p>
    <w:p w:rsidR="002E5380" w:rsidRPr="00FF5646" w:rsidRDefault="002E5380" w:rsidP="001A5F48">
      <w:pPr>
        <w:pStyle w:val="ListParagraph"/>
        <w:numPr>
          <w:ilvl w:val="0"/>
          <w:numId w:val="33"/>
        </w:numPr>
        <w:ind w:left="0" w:firstLine="720"/>
        <w:contextualSpacing/>
        <w:jc w:val="both"/>
        <w:rPr>
          <w:sz w:val="28"/>
          <w:szCs w:val="28"/>
        </w:rPr>
      </w:pPr>
      <w:r w:rsidRPr="00FF5646">
        <w:rPr>
          <w:sz w:val="28"/>
          <w:szCs w:val="28"/>
        </w:rPr>
        <w:t>конкурсы, выставки, фестивали, смотры.</w:t>
      </w:r>
    </w:p>
    <w:p w:rsidR="002E5380" w:rsidRPr="00FF5646" w:rsidRDefault="002E5380" w:rsidP="00FF5646">
      <w:pPr>
        <w:ind w:firstLine="708"/>
        <w:contextualSpacing/>
        <w:jc w:val="both"/>
        <w:rPr>
          <w:sz w:val="28"/>
          <w:szCs w:val="28"/>
        </w:rPr>
      </w:pPr>
      <w:r w:rsidRPr="00FF5646">
        <w:rPr>
          <w:sz w:val="28"/>
          <w:szCs w:val="28"/>
        </w:rPr>
        <w:t xml:space="preserve">Администрации школ, учреждения дополнительного образования детей при организации воспитательной работы с одаренными детьми, осуществляли межведомственное взаимодействие с учреждениями культуры и спорта, органами внутренних дел, прокуратурой, центральной районной больницей, управлением социальной защиты населения, территориальной избирательной комиссией, администрациями сельских поселений. </w:t>
      </w:r>
    </w:p>
    <w:p w:rsidR="002E5380" w:rsidRPr="00FF5646" w:rsidRDefault="002E5380" w:rsidP="00FF5646">
      <w:pPr>
        <w:ind w:firstLine="720"/>
        <w:jc w:val="both"/>
        <w:rPr>
          <w:sz w:val="28"/>
          <w:szCs w:val="28"/>
        </w:rPr>
      </w:pPr>
      <w:r w:rsidRPr="00FF5646">
        <w:rPr>
          <w:sz w:val="28"/>
          <w:szCs w:val="28"/>
        </w:rPr>
        <w:t>В 2011 учебном году образовательные учреждения приняли участие в 5 международных мероприятиях, 8 всероссийских, 31 региональном, 8 районных, в том числе 21 мероприятие проведено совместно с различными службами: налоговой инспекцией, обществом «Красный Крест», отделом по работе с молодежью Администрации Белокалитвинского района, ГИБДД, ВДПО, территориальной избирательной  комиссией. Пять одаренных детей были приглашены на Губернаторскую ёлку. Школьники-спортсмены Белокалитвинского района приняли участие в спортивных соревнованиях: международных – 1, федеральных  – 3, региональных – 12, районных – 52. Всего участниками соревнований  стали 2711 обучающихся.</w:t>
      </w:r>
    </w:p>
    <w:p w:rsidR="002E5380" w:rsidRPr="00FF5646" w:rsidRDefault="002E5380" w:rsidP="00FF5646">
      <w:pPr>
        <w:ind w:firstLine="708"/>
        <w:jc w:val="both"/>
        <w:rPr>
          <w:sz w:val="28"/>
          <w:szCs w:val="28"/>
        </w:rPr>
      </w:pPr>
      <w:r w:rsidRPr="00FF5646">
        <w:rPr>
          <w:sz w:val="28"/>
          <w:szCs w:val="28"/>
        </w:rPr>
        <w:t xml:space="preserve">Муниципальные образовательные учреждения района продолжили реализацию программ воспитания навыков и пропаганды здорового образа жизни среди детей и родителей. </w:t>
      </w:r>
    </w:p>
    <w:p w:rsidR="002E5380" w:rsidRPr="00FF5646" w:rsidRDefault="002E5380" w:rsidP="00FF5646">
      <w:pPr>
        <w:ind w:firstLine="708"/>
        <w:jc w:val="both"/>
        <w:rPr>
          <w:sz w:val="28"/>
          <w:szCs w:val="28"/>
          <w:highlight w:val="yellow"/>
        </w:rPr>
      </w:pPr>
      <w:r w:rsidRPr="00272907">
        <w:rPr>
          <w:sz w:val="28"/>
          <w:szCs w:val="28"/>
        </w:rPr>
        <w:t>МДОУ ДС № 3 «Красная Шапочка» занял первое  место в областном конкурсе ДОУ по представлению опыта работы комиссии «За безопасность дорожного движения», который был проведен в 2011 г</w:t>
      </w:r>
      <w:r>
        <w:rPr>
          <w:sz w:val="28"/>
          <w:szCs w:val="28"/>
        </w:rPr>
        <w:t xml:space="preserve">оду. </w:t>
      </w:r>
      <w:r w:rsidRPr="00272907">
        <w:rPr>
          <w:sz w:val="28"/>
          <w:szCs w:val="28"/>
        </w:rPr>
        <w:t>МДОУ ДС № 42 «Дюймовочка» занял первое  место в областном конкурсе ДОУ</w:t>
      </w:r>
      <w:r>
        <w:rPr>
          <w:color w:val="000000"/>
          <w:spacing w:val="-1"/>
          <w:sz w:val="28"/>
          <w:szCs w:val="28"/>
        </w:rPr>
        <w:t xml:space="preserve"> </w:t>
      </w:r>
      <w:r w:rsidRPr="00272907">
        <w:rPr>
          <w:color w:val="000000"/>
          <w:spacing w:val="-1"/>
          <w:sz w:val="28"/>
          <w:szCs w:val="28"/>
        </w:rPr>
        <w:t xml:space="preserve">«Мама! Научи меня соблюдать ПДД», </w:t>
      </w:r>
      <w:r w:rsidRPr="00272907">
        <w:rPr>
          <w:sz w:val="28"/>
          <w:szCs w:val="28"/>
        </w:rPr>
        <w:t>который был проведен в 2011</w:t>
      </w:r>
      <w:r>
        <w:rPr>
          <w:sz w:val="28"/>
          <w:szCs w:val="28"/>
        </w:rPr>
        <w:t xml:space="preserve"> году. Отдел образования Администрации</w:t>
      </w:r>
      <w:r w:rsidRPr="00052290">
        <w:rPr>
          <w:sz w:val="28"/>
          <w:szCs w:val="28"/>
        </w:rPr>
        <w:t xml:space="preserve">  Белокалитвинского района также стал победителем в областном конкурсе</w:t>
      </w:r>
      <w:r w:rsidRPr="00052290">
        <w:rPr>
          <w:color w:val="000000"/>
          <w:spacing w:val="-1"/>
          <w:sz w:val="28"/>
          <w:szCs w:val="28"/>
        </w:rPr>
        <w:t xml:space="preserve">  «Мама! Научи меня соблюдать ПДД»</w:t>
      </w:r>
      <w:r>
        <w:rPr>
          <w:color w:val="000000"/>
          <w:spacing w:val="-1"/>
          <w:sz w:val="28"/>
          <w:szCs w:val="28"/>
        </w:rPr>
        <w:t>.</w:t>
      </w:r>
    </w:p>
    <w:p w:rsidR="002E5380" w:rsidRPr="00FF5646" w:rsidRDefault="002E5380" w:rsidP="00FF5646">
      <w:pPr>
        <w:ind w:firstLine="708"/>
        <w:jc w:val="both"/>
        <w:rPr>
          <w:sz w:val="28"/>
          <w:szCs w:val="28"/>
        </w:rPr>
      </w:pPr>
      <w:r w:rsidRPr="00FF5646">
        <w:rPr>
          <w:sz w:val="28"/>
          <w:szCs w:val="28"/>
        </w:rPr>
        <w:t>Учитывая роль двигательной активности в состоянии здоровья ребенка, с сентября 2011 года в режим работы всех муниципальных общеобразовательных учреждений введены 3 часа физической культуры.</w:t>
      </w:r>
      <w:r w:rsidRPr="00FF5646">
        <w:rPr>
          <w:sz w:val="28"/>
          <w:szCs w:val="28"/>
          <w:highlight w:val="yellow"/>
        </w:rPr>
        <w:t xml:space="preserve"> </w:t>
      </w:r>
    </w:p>
    <w:p w:rsidR="002E5380" w:rsidRPr="00FF5646" w:rsidRDefault="002E5380" w:rsidP="00FF5646">
      <w:pPr>
        <w:jc w:val="both"/>
        <w:rPr>
          <w:sz w:val="28"/>
          <w:szCs w:val="28"/>
        </w:rPr>
      </w:pPr>
      <w:r w:rsidRPr="00FF5646">
        <w:rPr>
          <w:sz w:val="28"/>
          <w:szCs w:val="28"/>
        </w:rPr>
        <w:tab/>
        <w:t xml:space="preserve">К слагаемым сохранения и развития здоровья детей в школе относится организация их питания в период пребывания в школе, отдыха и оздоровления в каникулярное время. Бесплатное питание в 2011 году получали 6220 школьников, что составило 71% от общего количества обучающихся в муниципальных общеобразовательных учреждениях. Продолжается реализация программы «Донское школьное молоко», дополнительное молочное питание бесплатно получали учащиеся начальной школы (3656 человек). </w:t>
      </w:r>
    </w:p>
    <w:p w:rsidR="002E5380" w:rsidRPr="00FF5646" w:rsidRDefault="002E5380" w:rsidP="00FF5646">
      <w:pPr>
        <w:ind w:firstLine="708"/>
        <w:jc w:val="both"/>
        <w:rPr>
          <w:sz w:val="28"/>
          <w:szCs w:val="28"/>
        </w:rPr>
      </w:pPr>
      <w:r w:rsidRPr="00FF5646">
        <w:rPr>
          <w:sz w:val="28"/>
          <w:szCs w:val="28"/>
        </w:rPr>
        <w:t xml:space="preserve">В течение всего года проводилась большая работа по оздоровлению обучающихся. Так, в пришкольных   лагерях в период весенних, летних и осенних каникул отдохнули 2740 человек. </w:t>
      </w:r>
    </w:p>
    <w:p w:rsidR="002E5380" w:rsidRPr="00FF5646" w:rsidRDefault="002E5380" w:rsidP="00FF5646">
      <w:pPr>
        <w:ind w:firstLine="708"/>
        <w:contextualSpacing/>
        <w:jc w:val="both"/>
        <w:rPr>
          <w:sz w:val="28"/>
          <w:szCs w:val="28"/>
          <w:highlight w:val="yellow"/>
        </w:rPr>
      </w:pPr>
      <w:r w:rsidRPr="00FF5646">
        <w:rPr>
          <w:sz w:val="28"/>
          <w:szCs w:val="28"/>
        </w:rPr>
        <w:t>В 2011 году в муниципальном этапе Всероссийской олимпиады школьников приняли  участие 566 человек, что на 28,5% больше, чем в 2010 году и превысило плановые показатели на 11,7%. В региональном этапе приняли участие 58 человек, что на 48,3% больше, чем в 2010 году.</w:t>
      </w:r>
      <w:r w:rsidRPr="00FF5646">
        <w:rPr>
          <w:sz w:val="28"/>
          <w:szCs w:val="28"/>
          <w:highlight w:val="yellow"/>
        </w:rPr>
        <w:t xml:space="preserve">  </w:t>
      </w:r>
    </w:p>
    <w:p w:rsidR="002E5380" w:rsidRPr="00FF5646" w:rsidRDefault="002E5380" w:rsidP="00FF5646">
      <w:pPr>
        <w:ind w:firstLine="708"/>
        <w:contextualSpacing/>
        <w:jc w:val="both"/>
        <w:rPr>
          <w:sz w:val="28"/>
          <w:szCs w:val="28"/>
        </w:rPr>
      </w:pPr>
      <w:r w:rsidRPr="00FF5646">
        <w:rPr>
          <w:sz w:val="28"/>
          <w:szCs w:val="28"/>
        </w:rPr>
        <w:t>В 2011 году 132 педагогических работника повысили квалификацию через курсовую подготовку в областном ИПК и ПРО и 269 в территории, что составляет 42% от общей численности педагогических работников.</w:t>
      </w:r>
    </w:p>
    <w:p w:rsidR="002E5380" w:rsidRPr="00FF5646" w:rsidRDefault="002E5380" w:rsidP="00FF5646">
      <w:pPr>
        <w:contextualSpacing/>
        <w:jc w:val="both"/>
        <w:rPr>
          <w:sz w:val="28"/>
          <w:szCs w:val="28"/>
        </w:rPr>
      </w:pPr>
      <w:r w:rsidRPr="00FF5646">
        <w:rPr>
          <w:sz w:val="28"/>
          <w:szCs w:val="28"/>
        </w:rPr>
        <w:tab/>
        <w:t xml:space="preserve">В рамках аттестации 42 педагогических работника общеобразовательных учреждений подтвердили соответствие занимаемой должности. Количество педагогических работников, имеющих высшую категорию, составляет 6,6%, первую категорию – 24,9%. </w:t>
      </w:r>
    </w:p>
    <w:p w:rsidR="002E5380" w:rsidRPr="00FF5646" w:rsidRDefault="002E5380" w:rsidP="00FF5646">
      <w:pPr>
        <w:ind w:firstLine="708"/>
        <w:contextualSpacing/>
        <w:jc w:val="both"/>
        <w:rPr>
          <w:sz w:val="28"/>
          <w:szCs w:val="28"/>
        </w:rPr>
      </w:pPr>
      <w:r w:rsidRPr="00FF5646">
        <w:rPr>
          <w:sz w:val="28"/>
          <w:szCs w:val="28"/>
        </w:rPr>
        <w:t xml:space="preserve">Проведение профессиональных конкурсов, а также широкое их освещение в СМИ позволили реализовать задачу оценки труда педагога в соответствии с качеством, распространить опыт работы учителей среди педагогического сообщества. 27 педагогических работников в 2011 году представлены к  награждению отраслевыми наградами Минобразования и науки Российской Федерации.   </w:t>
      </w:r>
    </w:p>
    <w:p w:rsidR="002E5380" w:rsidRPr="00FF5646" w:rsidRDefault="002E5380" w:rsidP="00FF5646">
      <w:pPr>
        <w:ind w:firstLine="708"/>
        <w:jc w:val="both"/>
        <w:rPr>
          <w:sz w:val="28"/>
          <w:szCs w:val="28"/>
        </w:rPr>
      </w:pPr>
      <w:r w:rsidRPr="00FF5646">
        <w:rPr>
          <w:sz w:val="28"/>
          <w:szCs w:val="28"/>
        </w:rPr>
        <w:t>Выплата единовременного пособия при всех формах устройства детей, лишенных родительского попечения, в семью производится на основании постановления Администрации Ростовской области от 09.04.2008. №</w:t>
      </w:r>
      <w:r>
        <w:rPr>
          <w:sz w:val="28"/>
          <w:szCs w:val="28"/>
        </w:rPr>
        <w:t xml:space="preserve"> </w:t>
      </w:r>
      <w:r w:rsidRPr="00FF5646">
        <w:rPr>
          <w:sz w:val="28"/>
          <w:szCs w:val="28"/>
        </w:rPr>
        <w:t xml:space="preserve">179 «О механизме реализации порядка назначения и выплаты единовременного пособия при передаче ребенка на воспитание в семью и порядке расходования субвенции на его выплату». В 2011 году единовременное пособие выплачено 26 лицам, принявшим на воспитание в свою семью детей-сирот и детей, оставшихся без попечения родителей. Выплата  единовременного пособия производилась в срок. </w:t>
      </w:r>
    </w:p>
    <w:p w:rsidR="002E5380" w:rsidRPr="00FF5646" w:rsidRDefault="002E5380" w:rsidP="00FF5646">
      <w:pPr>
        <w:ind w:firstLine="708"/>
        <w:jc w:val="both"/>
        <w:rPr>
          <w:sz w:val="28"/>
          <w:szCs w:val="28"/>
        </w:rPr>
      </w:pPr>
      <w:r w:rsidRPr="00FF5646">
        <w:rPr>
          <w:sz w:val="28"/>
          <w:szCs w:val="28"/>
        </w:rPr>
        <w:t xml:space="preserve">Выплата ежемесячного денежного содержания детям, находящимся под опекой или попечительством, в 2011 году поступала на счета подопечных и снималась только по разрешению органа опеки и попечительства; расходовалась на приобретение продуктов питания, одежды, обуви, мягкого инвентаря, предметов хозяйственного обихода, личной гигиены, игр, игрушек, книг, а также на культурно - массовую работу и прочие расходы. Выплата производится не позднее 20 числа предыдущего месяца. </w:t>
      </w:r>
    </w:p>
    <w:p w:rsidR="002E5380" w:rsidRPr="00FF5646" w:rsidRDefault="002E5380" w:rsidP="00FF5646">
      <w:pPr>
        <w:ind w:firstLine="708"/>
        <w:jc w:val="both"/>
        <w:rPr>
          <w:sz w:val="28"/>
          <w:szCs w:val="28"/>
        </w:rPr>
      </w:pPr>
      <w:r w:rsidRPr="00FF5646">
        <w:rPr>
          <w:sz w:val="28"/>
          <w:szCs w:val="28"/>
        </w:rPr>
        <w:t xml:space="preserve">Выплата ежемесячного денежного содержания детям, находящимся в приемных семьях, денежного вознаграждения, причитающегося приемным родителям, в 2011 году производилась своевременно на основании действующего законодательства. Вознаграждение и компенсацию за приобретение методической литературы приемные родители получают в зависимости от образования, количества детей в приемной семье. </w:t>
      </w:r>
    </w:p>
    <w:p w:rsidR="002E5380" w:rsidRPr="00FF5646" w:rsidRDefault="002E5380" w:rsidP="00FF5646">
      <w:pPr>
        <w:ind w:firstLine="708"/>
        <w:jc w:val="both"/>
        <w:rPr>
          <w:sz w:val="28"/>
          <w:szCs w:val="28"/>
        </w:rPr>
      </w:pPr>
      <w:r w:rsidRPr="00FF5646">
        <w:rPr>
          <w:sz w:val="28"/>
          <w:szCs w:val="28"/>
        </w:rPr>
        <w:t xml:space="preserve">Обеспечение детей-сирот и детей, оставшихся без попечения родителей, находящихся под опекой (попечительством), в приемных семьях и обучающихся в муниципальных общеобразовательных учреждениях, бесплатным проездом на городском и пригородном транспорте производится в полном объеме. Всем подопечным, желающим пользоваться бесплатным проездом, выданы льготные талоны. 82 подопечных пользуются льготным проездом. </w:t>
      </w:r>
    </w:p>
    <w:p w:rsidR="002E5380" w:rsidRPr="00FF5646" w:rsidRDefault="002E5380" w:rsidP="00FF5646">
      <w:pPr>
        <w:ind w:firstLine="708"/>
        <w:jc w:val="both"/>
        <w:rPr>
          <w:sz w:val="28"/>
          <w:szCs w:val="28"/>
        </w:rPr>
      </w:pPr>
      <w:r w:rsidRPr="00FF5646">
        <w:rPr>
          <w:sz w:val="28"/>
          <w:szCs w:val="28"/>
        </w:rPr>
        <w:t xml:space="preserve">Формирование льготной очереди детей-сирот и детей, оставшихся без попечения родителей, подлежащих обеспечению жилыми помещениями осуществляется на основании федеральных и областных нормативно-правовых актов по достижению ребенком возраста 14 лет. В 2011 году поставлено на квартирный учет 35 детей-сирот и детей, оставшихся без попечения родителей, и лиц из их числа, нуждающихся в приобретении жилья. </w:t>
      </w:r>
    </w:p>
    <w:p w:rsidR="002E5380" w:rsidRPr="00FF5646" w:rsidRDefault="002E5380" w:rsidP="00FF5646">
      <w:pPr>
        <w:ind w:firstLine="708"/>
        <w:jc w:val="both"/>
        <w:rPr>
          <w:sz w:val="28"/>
          <w:szCs w:val="28"/>
        </w:rPr>
      </w:pPr>
      <w:r w:rsidRPr="00FF5646">
        <w:rPr>
          <w:sz w:val="28"/>
          <w:szCs w:val="28"/>
        </w:rPr>
        <w:t>Доля муниципальных образовательных учреждений, переведенных на муниципальные задания составила в 2011 году 100% в полном соответствии с новым экономическим  механизмом финансирования общего образования, в зависимости от ориентации муниципальных бюджетных учреждений Белокалитвинского района на запросы потребителей бюджетных услуг и повышения качества этих услуг.</w:t>
      </w:r>
    </w:p>
    <w:p w:rsidR="002E5380" w:rsidRPr="00FF5646" w:rsidRDefault="002E5380" w:rsidP="00FF5646">
      <w:pPr>
        <w:ind w:firstLine="708"/>
        <w:jc w:val="both"/>
        <w:rPr>
          <w:sz w:val="28"/>
          <w:szCs w:val="28"/>
        </w:rPr>
      </w:pPr>
      <w:r w:rsidRPr="00FF5646">
        <w:rPr>
          <w:sz w:val="28"/>
          <w:szCs w:val="28"/>
        </w:rPr>
        <w:t>В целях снижения неэффективных расходов на управление кадровыми ресурсами общеобразовательных учреждений было проведена работа по уменьшению дисбаланса между  численностью учителей и численностью  прочих работников  (передача столовых МБОУ Грушевская СОШ, МБОУ СОШ №</w:t>
      </w:r>
      <w:r>
        <w:rPr>
          <w:sz w:val="28"/>
          <w:szCs w:val="28"/>
        </w:rPr>
        <w:t xml:space="preserve"> </w:t>
      </w:r>
      <w:r w:rsidRPr="00FF5646">
        <w:rPr>
          <w:sz w:val="28"/>
          <w:szCs w:val="28"/>
        </w:rPr>
        <w:t>9, МБОУ СОШ №</w:t>
      </w:r>
      <w:r>
        <w:rPr>
          <w:sz w:val="28"/>
          <w:szCs w:val="28"/>
        </w:rPr>
        <w:t xml:space="preserve"> </w:t>
      </w:r>
      <w:r w:rsidRPr="00FF5646">
        <w:rPr>
          <w:sz w:val="28"/>
          <w:szCs w:val="28"/>
        </w:rPr>
        <w:t>15 специализированным учреждениям; в связи с закрытием филиала МБОУ Грушевской СОШ  - Дубовская НОШ сокращены 0,5 ставки уборщика служебных помещений и 0,5 ставки истопника).  Уменьшен дисбаланс между численностью учителей и численностью учащихся: закрыт филиал МБОУ Грушевской СОШ  - Дубовская НОШ (сокращены 1,9 ставок учителей);  сокращены 6 учителей в общеобразовательных учреждениях (МБОУ Голубинская СОШ, МБОУ Сосновская СОШ, МБОУ СОШ №</w:t>
      </w:r>
      <w:r>
        <w:rPr>
          <w:sz w:val="28"/>
          <w:szCs w:val="28"/>
        </w:rPr>
        <w:t xml:space="preserve"> </w:t>
      </w:r>
      <w:r w:rsidRPr="00FF5646">
        <w:rPr>
          <w:sz w:val="28"/>
          <w:szCs w:val="28"/>
        </w:rPr>
        <w:t xml:space="preserve">1, МБОУ СОШ </w:t>
      </w:r>
      <w:r>
        <w:rPr>
          <w:sz w:val="28"/>
          <w:szCs w:val="28"/>
        </w:rPr>
        <w:t xml:space="preserve">          </w:t>
      </w:r>
      <w:r w:rsidRPr="00FF5646">
        <w:rPr>
          <w:sz w:val="28"/>
          <w:szCs w:val="28"/>
        </w:rPr>
        <w:t>№</w:t>
      </w:r>
      <w:r>
        <w:rPr>
          <w:sz w:val="28"/>
          <w:szCs w:val="28"/>
        </w:rPr>
        <w:t xml:space="preserve"> </w:t>
      </w:r>
      <w:r w:rsidRPr="00FF5646">
        <w:rPr>
          <w:sz w:val="28"/>
          <w:szCs w:val="28"/>
        </w:rPr>
        <w:t>12).</w:t>
      </w:r>
    </w:p>
    <w:p w:rsidR="002E5380" w:rsidRPr="00FF5646" w:rsidRDefault="002E5380" w:rsidP="00FF5646">
      <w:pPr>
        <w:ind w:firstLine="708"/>
        <w:jc w:val="both"/>
        <w:rPr>
          <w:sz w:val="28"/>
          <w:szCs w:val="28"/>
        </w:rPr>
      </w:pPr>
      <w:r w:rsidRPr="00FF5646">
        <w:rPr>
          <w:sz w:val="28"/>
          <w:szCs w:val="28"/>
        </w:rPr>
        <w:t>В 2011 году на текущий ремонт образовательных учреждений из местного бюджета выделено 8037,9 тыс. рублей. За счет средств местного бюджета проведены ремонтные работы кровли в МБДОУ ДС 56, в МБОУ СОШ №</w:t>
      </w:r>
      <w:r>
        <w:rPr>
          <w:sz w:val="28"/>
          <w:szCs w:val="28"/>
        </w:rPr>
        <w:t xml:space="preserve"> </w:t>
      </w:r>
      <w:r w:rsidRPr="00FF5646">
        <w:rPr>
          <w:sz w:val="28"/>
          <w:szCs w:val="28"/>
        </w:rPr>
        <w:t>6, МБОУ Крутинской СОШ, МБОУ Ленинской СОШ. Проведен ремонт спортивного зала МБОУ Ленинской СОШ.  При подготовке к осенне-зимнему периоду выполнены работы по замене и ремонту отопительных котлов  (МБОУ Ильинская СОШ, МБОУ Процико-Березовская ООШ), дымовой трубы котельной МБДОУ ДС №</w:t>
      </w:r>
      <w:r>
        <w:rPr>
          <w:sz w:val="28"/>
          <w:szCs w:val="28"/>
        </w:rPr>
        <w:t xml:space="preserve"> </w:t>
      </w:r>
      <w:r w:rsidRPr="00FF5646">
        <w:rPr>
          <w:sz w:val="28"/>
          <w:szCs w:val="28"/>
        </w:rPr>
        <w:t>57, по ремонту теплотрассы (МБОУ СОШ №</w:t>
      </w:r>
      <w:r>
        <w:rPr>
          <w:sz w:val="28"/>
          <w:szCs w:val="28"/>
        </w:rPr>
        <w:t xml:space="preserve"> </w:t>
      </w:r>
      <w:r w:rsidRPr="00FF5646">
        <w:rPr>
          <w:sz w:val="28"/>
          <w:szCs w:val="28"/>
        </w:rPr>
        <w:t>17, МБОУ Крутинской СОШ), внутренней и наружной канализации, санузлов (дошкольные образовательные учреждения №№</w:t>
      </w:r>
      <w:r>
        <w:rPr>
          <w:sz w:val="28"/>
          <w:szCs w:val="28"/>
        </w:rPr>
        <w:t xml:space="preserve"> </w:t>
      </w:r>
      <w:r w:rsidRPr="00FF5646">
        <w:rPr>
          <w:sz w:val="28"/>
          <w:szCs w:val="28"/>
        </w:rPr>
        <w:t>41,</w:t>
      </w:r>
      <w:r>
        <w:rPr>
          <w:sz w:val="28"/>
          <w:szCs w:val="28"/>
        </w:rPr>
        <w:t xml:space="preserve"> </w:t>
      </w:r>
      <w:r w:rsidRPr="00FF5646">
        <w:rPr>
          <w:sz w:val="28"/>
          <w:szCs w:val="28"/>
        </w:rPr>
        <w:t>3,</w:t>
      </w:r>
      <w:r>
        <w:rPr>
          <w:sz w:val="28"/>
          <w:szCs w:val="28"/>
        </w:rPr>
        <w:t xml:space="preserve"> </w:t>
      </w:r>
      <w:r w:rsidRPr="00FF5646">
        <w:rPr>
          <w:sz w:val="28"/>
          <w:szCs w:val="28"/>
        </w:rPr>
        <w:t>6, ДС «Вишенка»), по замене наружного водопровода  (МБОУ СОШ №</w:t>
      </w:r>
      <w:r>
        <w:rPr>
          <w:sz w:val="28"/>
          <w:szCs w:val="28"/>
        </w:rPr>
        <w:t xml:space="preserve"> </w:t>
      </w:r>
      <w:r w:rsidRPr="00FF5646">
        <w:rPr>
          <w:sz w:val="28"/>
          <w:szCs w:val="28"/>
        </w:rPr>
        <w:t>3), ремонту отопительной системы МБОУ СОШ №</w:t>
      </w:r>
      <w:r>
        <w:rPr>
          <w:sz w:val="28"/>
          <w:szCs w:val="28"/>
        </w:rPr>
        <w:t xml:space="preserve"> </w:t>
      </w:r>
      <w:r w:rsidRPr="00FF5646">
        <w:rPr>
          <w:sz w:val="28"/>
          <w:szCs w:val="28"/>
        </w:rPr>
        <w:t>5, ремонту ограждения территории МБОУ СОШ №</w:t>
      </w:r>
      <w:r>
        <w:rPr>
          <w:sz w:val="28"/>
          <w:szCs w:val="28"/>
        </w:rPr>
        <w:t xml:space="preserve"> </w:t>
      </w:r>
      <w:r w:rsidRPr="00FF5646">
        <w:rPr>
          <w:sz w:val="28"/>
          <w:szCs w:val="28"/>
        </w:rPr>
        <w:t>6, замене окон МБОУ Краснодонецкой СОШ, приобретены детские кровати в МБДОУ ДС №</w:t>
      </w:r>
      <w:r>
        <w:rPr>
          <w:sz w:val="28"/>
          <w:szCs w:val="28"/>
        </w:rPr>
        <w:t xml:space="preserve"> </w:t>
      </w:r>
      <w:r w:rsidRPr="00FF5646">
        <w:rPr>
          <w:sz w:val="28"/>
          <w:szCs w:val="28"/>
        </w:rPr>
        <w:t xml:space="preserve">72. </w:t>
      </w:r>
    </w:p>
    <w:p w:rsidR="002E5380" w:rsidRPr="00FF5646" w:rsidRDefault="002E5380" w:rsidP="00FF5646">
      <w:pPr>
        <w:ind w:firstLine="708"/>
        <w:jc w:val="both"/>
        <w:rPr>
          <w:sz w:val="28"/>
          <w:szCs w:val="28"/>
        </w:rPr>
      </w:pPr>
      <w:r w:rsidRPr="00FF5646">
        <w:rPr>
          <w:sz w:val="28"/>
          <w:szCs w:val="28"/>
        </w:rPr>
        <w:t>В 2011 году была проведена реконструкция аварийной газовой котельной МБОУ СОШ №</w:t>
      </w:r>
      <w:r>
        <w:rPr>
          <w:sz w:val="28"/>
          <w:szCs w:val="28"/>
        </w:rPr>
        <w:t xml:space="preserve"> </w:t>
      </w:r>
      <w:r w:rsidRPr="00FF5646">
        <w:rPr>
          <w:sz w:val="28"/>
          <w:szCs w:val="28"/>
        </w:rPr>
        <w:t xml:space="preserve">1 на сумму 3644,4 тыс. рублей. </w:t>
      </w:r>
    </w:p>
    <w:p w:rsidR="002E5380" w:rsidRPr="00FF5646" w:rsidRDefault="002E5380" w:rsidP="00FF5646">
      <w:pPr>
        <w:ind w:firstLine="708"/>
        <w:jc w:val="both"/>
        <w:rPr>
          <w:sz w:val="28"/>
          <w:szCs w:val="28"/>
        </w:rPr>
      </w:pPr>
      <w:r w:rsidRPr="00FF5646">
        <w:rPr>
          <w:sz w:val="28"/>
          <w:szCs w:val="28"/>
        </w:rPr>
        <w:t>В условиях софинансирования начаты работы по проведению капитального ремонта 5 образовательных учреждений (областной бюджет – 38054,7 тыс. рублей; местный бюджет – 6639,3 тыс. рублей): МБОУ СОШ №</w:t>
      </w:r>
      <w:r>
        <w:rPr>
          <w:sz w:val="28"/>
          <w:szCs w:val="28"/>
        </w:rPr>
        <w:t xml:space="preserve"> </w:t>
      </w:r>
      <w:r w:rsidRPr="00FF5646">
        <w:rPr>
          <w:sz w:val="28"/>
          <w:szCs w:val="28"/>
        </w:rPr>
        <w:t>8 -  областной бюджет – 26000,0 тыс. рублей; местный бюджет – 4373,8 тыс. рублей, МБОУ СОШ №</w:t>
      </w:r>
      <w:r>
        <w:rPr>
          <w:sz w:val="28"/>
          <w:szCs w:val="28"/>
        </w:rPr>
        <w:t xml:space="preserve"> </w:t>
      </w:r>
      <w:r w:rsidRPr="00FF5646">
        <w:rPr>
          <w:sz w:val="28"/>
          <w:szCs w:val="28"/>
        </w:rPr>
        <w:t>4 -  областной бюджет – 2568,0 тыс. рублей; местный бюджет – 432,0 тыс. рублей, МБОУ НШ-ДС №</w:t>
      </w:r>
      <w:r>
        <w:rPr>
          <w:sz w:val="28"/>
          <w:szCs w:val="28"/>
        </w:rPr>
        <w:t xml:space="preserve"> </w:t>
      </w:r>
      <w:r w:rsidRPr="00FF5646">
        <w:rPr>
          <w:sz w:val="28"/>
          <w:szCs w:val="28"/>
        </w:rPr>
        <w:t>1 -  областной бюджет – 4280,0 тыс. рублей; местный бюджет – 720,0 тыс. рублей, МБДОУ ДС №</w:t>
      </w:r>
      <w:r>
        <w:rPr>
          <w:sz w:val="28"/>
          <w:szCs w:val="28"/>
        </w:rPr>
        <w:t xml:space="preserve"> </w:t>
      </w:r>
      <w:r w:rsidRPr="00FF5646">
        <w:rPr>
          <w:sz w:val="28"/>
          <w:szCs w:val="28"/>
        </w:rPr>
        <w:t>42 -  областной бюджет – 2867,8 тыс. рублей; местный бюджет – 720,0 тыс. рублей, МБОУ ДОД ДЮСШ №</w:t>
      </w:r>
      <w:r>
        <w:rPr>
          <w:sz w:val="28"/>
          <w:szCs w:val="28"/>
        </w:rPr>
        <w:t xml:space="preserve"> </w:t>
      </w:r>
      <w:r w:rsidRPr="00FF5646">
        <w:rPr>
          <w:sz w:val="28"/>
          <w:szCs w:val="28"/>
        </w:rPr>
        <w:t xml:space="preserve">1 -  областной бюджет – 2338,9 тыс. рублей; местный бюджет – 393,5 тыс. рублей.   За счет средств субвенции в  2011 году общеобразовательными учреждениями приобретены  учебники, компьютерное оборудование и оргтехника на сумму 38718,4 тыс. рублей. В рамках реализации Комплекса мер по модернизации общего образования за счет средств федерального бюджета было приобретено компьютерное оборудование и программное обеспечение на сумму 9269,8 тыс. рублей, объём софинансирования местного бюджета составил 1562,7 тыс. рублей, осуществлялась оплата доступа к сети интернет  муниципальных общеобразовательных учреждений на сумму 2491,7 тыс.рублей (средства федерального бюджета – 2132,8 тыс.рублей, местный фонд софинансирования – 358,9 тыс.рублей).  </w:t>
      </w:r>
    </w:p>
    <w:p w:rsidR="002E5380" w:rsidRPr="00FF5646" w:rsidRDefault="002E5380" w:rsidP="00FF5646">
      <w:pPr>
        <w:pStyle w:val="ConsPlusCell"/>
        <w:widowControl/>
        <w:ind w:firstLine="708"/>
        <w:jc w:val="both"/>
        <w:rPr>
          <w:rFonts w:ascii="Times New Roman" w:hAnsi="Times New Roman" w:cs="Times New Roman"/>
          <w:sz w:val="28"/>
          <w:szCs w:val="28"/>
        </w:rPr>
      </w:pPr>
      <w:r w:rsidRPr="00FF5646">
        <w:rPr>
          <w:rFonts w:ascii="Times New Roman" w:hAnsi="Times New Roman" w:cs="Times New Roman"/>
          <w:sz w:val="28"/>
          <w:szCs w:val="28"/>
        </w:rPr>
        <w:t xml:space="preserve">Был осуществлен комплекса мероприятий,   направленных на поддержание и улучшение системы обеспечения пожарной безопасности муниципальных образовательных учреждений  техническое обслуживание, обслуживание дымоходов, автоматических пожарных сигнализаций, огнезащитная пропитка деревянных конструкций, проверка качества огнезащитной пропитки за счет средств местного бюджета на сумму 1960,6 тыс. рублей. В условиях софинансирования были проведены мероприятия по установке системы мониторинга противопожарной сигнализации на пульт «01»  в общеобразовательных учреждениях на сумму 2403,8 тыс. рублей (областной бюджет – 2400,0 тыс. рублей; местный бюджет – 403,8 тыс. рублей. </w:t>
      </w:r>
    </w:p>
    <w:p w:rsidR="002E5380" w:rsidRPr="00FF5646" w:rsidRDefault="002E5380" w:rsidP="00FF5646">
      <w:pPr>
        <w:pStyle w:val="ConsPlusCell"/>
        <w:widowControl/>
        <w:tabs>
          <w:tab w:val="center" w:pos="709"/>
          <w:tab w:val="right" w:pos="9355"/>
        </w:tabs>
        <w:jc w:val="both"/>
        <w:rPr>
          <w:rFonts w:ascii="Times New Roman" w:hAnsi="Times New Roman" w:cs="Times New Roman"/>
          <w:sz w:val="28"/>
          <w:szCs w:val="28"/>
        </w:rPr>
      </w:pPr>
      <w:r w:rsidRPr="00FF5646">
        <w:rPr>
          <w:rFonts w:ascii="Times New Roman" w:hAnsi="Times New Roman" w:cs="Times New Roman"/>
          <w:sz w:val="28"/>
          <w:szCs w:val="28"/>
        </w:rPr>
        <w:tab/>
      </w:r>
      <w:r w:rsidRPr="00FF5646">
        <w:rPr>
          <w:rFonts w:ascii="Times New Roman" w:hAnsi="Times New Roman" w:cs="Times New Roman"/>
          <w:sz w:val="28"/>
          <w:szCs w:val="28"/>
        </w:rPr>
        <w:tab/>
        <w:t xml:space="preserve">Выполнен комплекс антитеррористических мероприятий в образовательных учреждениях,  в том числе обслуживание камер видеонаблюдения, обслуживание охранной сигнализации. На эти мероприятия были выделены средства местного бюджета в размере 1113,1 тыс. рублей.       </w:t>
      </w:r>
    </w:p>
    <w:p w:rsidR="002E5380" w:rsidRDefault="002E5380" w:rsidP="00FF5646">
      <w:pPr>
        <w:ind w:firstLine="708"/>
        <w:jc w:val="both"/>
      </w:pPr>
    </w:p>
    <w:p w:rsidR="002E5380" w:rsidRPr="001E76F6" w:rsidRDefault="002E5380" w:rsidP="001E76F6">
      <w:pPr>
        <w:pStyle w:val="ListParagraph"/>
        <w:ind w:left="1080"/>
        <w:jc w:val="both"/>
        <w:rPr>
          <w:b/>
          <w:sz w:val="28"/>
          <w:szCs w:val="28"/>
        </w:rPr>
      </w:pPr>
      <w:r>
        <w:rPr>
          <w:b/>
          <w:sz w:val="28"/>
          <w:szCs w:val="28"/>
          <w:lang w:val="en-US"/>
        </w:rPr>
        <w:t>IV</w:t>
      </w:r>
      <w:r>
        <w:rPr>
          <w:b/>
          <w:sz w:val="28"/>
          <w:szCs w:val="28"/>
        </w:rPr>
        <w:t>.</w:t>
      </w:r>
      <w:r w:rsidRPr="001E76F6">
        <w:rPr>
          <w:b/>
          <w:sz w:val="28"/>
          <w:szCs w:val="28"/>
        </w:rPr>
        <w:t xml:space="preserve"> Данные о целевом использовании и  объемах привлеченных средств бюджетов всех уровней и внебюджетных источников. </w:t>
      </w:r>
    </w:p>
    <w:p w:rsidR="002E5380" w:rsidRPr="00F62488" w:rsidRDefault="002E5380" w:rsidP="00FF5646">
      <w:pPr>
        <w:ind w:firstLine="708"/>
        <w:jc w:val="both"/>
        <w:rPr>
          <w:sz w:val="28"/>
          <w:szCs w:val="28"/>
        </w:rPr>
      </w:pPr>
      <w:r w:rsidRPr="00F62488">
        <w:rPr>
          <w:sz w:val="28"/>
          <w:szCs w:val="28"/>
        </w:rPr>
        <w:t xml:space="preserve">На реализацию Программы в 2011 году предусмотрено 686035,8 тыс. рублей, освоено 682 819,6 тыс. рублей. </w:t>
      </w:r>
    </w:p>
    <w:p w:rsidR="002E5380" w:rsidRPr="008E21F9" w:rsidRDefault="002E5380" w:rsidP="00FF5646">
      <w:pPr>
        <w:ind w:firstLine="708"/>
        <w:jc w:val="both"/>
        <w:rPr>
          <w:sz w:val="28"/>
          <w:szCs w:val="28"/>
        </w:rPr>
      </w:pPr>
      <w:r w:rsidRPr="00F62488">
        <w:rPr>
          <w:sz w:val="28"/>
          <w:szCs w:val="28"/>
        </w:rPr>
        <w:t>В общем объеме средств, фактически направленных на реализацию Программы, средства федерального бюджета составляют 3,3%, областного бюджета – 53,6%, местного бюджета – 43,2%.  Нецелевого использования средств не установлено.</w:t>
      </w:r>
    </w:p>
    <w:p w:rsidR="002E5380" w:rsidRPr="008E21F9" w:rsidRDefault="002E5380" w:rsidP="00FF5646">
      <w:pPr>
        <w:ind w:firstLine="708"/>
        <w:jc w:val="both"/>
        <w:rPr>
          <w:sz w:val="28"/>
          <w:szCs w:val="28"/>
        </w:rPr>
      </w:pPr>
    </w:p>
    <w:p w:rsidR="002E5380" w:rsidRPr="00BE11BD" w:rsidRDefault="002E5380" w:rsidP="00FF5646">
      <w:pPr>
        <w:ind w:firstLine="708"/>
        <w:jc w:val="both"/>
        <w:rPr>
          <w:sz w:val="28"/>
          <w:szCs w:val="28"/>
        </w:rPr>
      </w:pPr>
      <w:r w:rsidRPr="001E76F6">
        <w:rPr>
          <w:b/>
          <w:sz w:val="28"/>
          <w:szCs w:val="28"/>
          <w:lang w:val="en-US"/>
        </w:rPr>
        <w:t>V</w:t>
      </w:r>
      <w:r w:rsidRPr="001E76F6">
        <w:rPr>
          <w:b/>
          <w:sz w:val="28"/>
          <w:szCs w:val="28"/>
        </w:rPr>
        <w:t>. Сведения</w:t>
      </w:r>
      <w:r w:rsidRPr="00BE11BD">
        <w:rPr>
          <w:b/>
          <w:sz w:val="28"/>
          <w:szCs w:val="28"/>
        </w:rPr>
        <w:t xml:space="preserve"> о неосвоенных в течение финансового года бюджетных средствах.</w:t>
      </w:r>
    </w:p>
    <w:p w:rsidR="002E5380" w:rsidRPr="00BE11BD" w:rsidRDefault="002E5380" w:rsidP="00BE11BD">
      <w:pPr>
        <w:jc w:val="both"/>
        <w:rPr>
          <w:sz w:val="28"/>
          <w:szCs w:val="28"/>
        </w:rPr>
      </w:pPr>
      <w:r w:rsidRPr="00BE11BD">
        <w:rPr>
          <w:sz w:val="28"/>
          <w:szCs w:val="28"/>
        </w:rPr>
        <w:tab/>
        <w:t>Предусмотренные лимиты бюджетных обязательств на выполнение мероприятий Программы в целом исполнены.</w:t>
      </w:r>
    </w:p>
    <w:p w:rsidR="002E5380" w:rsidRPr="00BE11BD" w:rsidRDefault="002E5380" w:rsidP="00BE11BD">
      <w:pPr>
        <w:jc w:val="both"/>
        <w:rPr>
          <w:sz w:val="28"/>
          <w:szCs w:val="28"/>
        </w:rPr>
      </w:pPr>
      <w:r w:rsidRPr="00BE11BD">
        <w:rPr>
          <w:sz w:val="28"/>
          <w:szCs w:val="28"/>
        </w:rPr>
        <w:tab/>
        <w:t>Мероприятия, на выполнение которых направлялись средства федерального бюджета, выполнены на 98,0%. Неполное освоение средств федерального бюджета сложилось по причине того, что потребность в выплате вознаграждения за классное руководство и выплате единовременного пособия при всех формах устройства  в семью в 2011 году меньше доведенных лимитов бюджетных обязательств.</w:t>
      </w:r>
    </w:p>
    <w:p w:rsidR="002E5380" w:rsidRPr="00BE11BD" w:rsidRDefault="002E5380" w:rsidP="00BE11BD">
      <w:pPr>
        <w:jc w:val="both"/>
        <w:rPr>
          <w:sz w:val="28"/>
          <w:szCs w:val="28"/>
        </w:rPr>
      </w:pPr>
      <w:r w:rsidRPr="00BE11BD">
        <w:rPr>
          <w:sz w:val="28"/>
          <w:szCs w:val="28"/>
        </w:rPr>
        <w:tab/>
        <w:t>Предусмотренные на 2011 год средства областного бюджета на выполнение мероприятий Программы выполнены в полном объеме.</w:t>
      </w:r>
    </w:p>
    <w:p w:rsidR="002E5380" w:rsidRDefault="002E5380" w:rsidP="00BE11BD">
      <w:pPr>
        <w:jc w:val="both"/>
        <w:rPr>
          <w:sz w:val="28"/>
          <w:szCs w:val="28"/>
        </w:rPr>
      </w:pPr>
      <w:r w:rsidRPr="00BE11BD">
        <w:rPr>
          <w:sz w:val="28"/>
          <w:szCs w:val="28"/>
        </w:rPr>
        <w:tab/>
        <w:t xml:space="preserve">Степень выполнения мероприятий за счет средств местного бюджета составила  99,4%. </w:t>
      </w:r>
    </w:p>
    <w:p w:rsidR="002E5380" w:rsidRDefault="002E5380" w:rsidP="00BE11BD">
      <w:pPr>
        <w:jc w:val="both"/>
        <w:rPr>
          <w:sz w:val="28"/>
          <w:szCs w:val="28"/>
        </w:rPr>
      </w:pPr>
    </w:p>
    <w:p w:rsidR="002E5380" w:rsidRPr="00BE11BD" w:rsidRDefault="002E5380" w:rsidP="00BE11BD">
      <w:pPr>
        <w:jc w:val="both"/>
        <w:rPr>
          <w:sz w:val="28"/>
          <w:szCs w:val="28"/>
        </w:rPr>
      </w:pPr>
    </w:p>
    <w:p w:rsidR="002E5380" w:rsidRDefault="002E5380" w:rsidP="00FF5646">
      <w:pPr>
        <w:ind w:firstLine="708"/>
        <w:jc w:val="both"/>
        <w:rPr>
          <w:bCs/>
          <w:iCs/>
        </w:rPr>
      </w:pPr>
    </w:p>
    <w:p w:rsidR="002E5380" w:rsidRDefault="002E5380" w:rsidP="00FF5646">
      <w:pPr>
        <w:ind w:firstLine="708"/>
        <w:jc w:val="both"/>
        <w:rPr>
          <w:bCs/>
          <w:iCs/>
        </w:rPr>
        <w:sectPr w:rsidR="002E5380" w:rsidSect="001A5F48">
          <w:pgSz w:w="11906" w:h="16838" w:code="9"/>
          <w:pgMar w:top="709" w:right="851" w:bottom="1134" w:left="1304" w:header="709" w:footer="709" w:gutter="0"/>
          <w:cols w:space="708"/>
          <w:docGrid w:linePitch="360"/>
        </w:sectPr>
      </w:pPr>
    </w:p>
    <w:p w:rsidR="002E5380" w:rsidRPr="001E76F6" w:rsidRDefault="002E5380" w:rsidP="001E76F6">
      <w:pPr>
        <w:pStyle w:val="NormalWeb"/>
        <w:spacing w:before="0" w:after="0"/>
        <w:jc w:val="both"/>
        <w:rPr>
          <w:b/>
          <w:sz w:val="28"/>
          <w:szCs w:val="28"/>
        </w:rPr>
      </w:pPr>
      <w:r>
        <w:rPr>
          <w:b/>
          <w:sz w:val="28"/>
          <w:szCs w:val="28"/>
          <w:lang w:val="en-US"/>
        </w:rPr>
        <w:t>VI</w:t>
      </w:r>
      <w:r>
        <w:rPr>
          <w:b/>
          <w:sz w:val="28"/>
          <w:szCs w:val="28"/>
        </w:rPr>
        <w:t xml:space="preserve">. </w:t>
      </w:r>
      <w:r w:rsidRPr="001E76F6">
        <w:rPr>
          <w:b/>
          <w:sz w:val="28"/>
          <w:szCs w:val="28"/>
        </w:rPr>
        <w:t>Оценка эффективности результатов реализации муниципальной долгосрочной целевой программы «Развитие образования в Белокалитвинском районе на 2010 – 2014 годы»</w:t>
      </w:r>
    </w:p>
    <w:p w:rsidR="002E5380" w:rsidRDefault="002E5380" w:rsidP="00BE2187">
      <w:pPr>
        <w:pStyle w:val="NormalWeb"/>
        <w:spacing w:before="0" w:after="0"/>
        <w:ind w:left="709"/>
        <w:jc w:val="both"/>
        <w:rPr>
          <w:sz w:val="28"/>
          <w:szCs w:val="28"/>
        </w:rPr>
      </w:pPr>
    </w:p>
    <w:p w:rsidR="002E5380" w:rsidRPr="00510DAC" w:rsidRDefault="002E5380" w:rsidP="00BE2187">
      <w:pPr>
        <w:pStyle w:val="ListParagraph"/>
        <w:autoSpaceDE w:val="0"/>
        <w:autoSpaceDN w:val="0"/>
        <w:adjustRightInd w:val="0"/>
        <w:ind w:left="1800"/>
        <w:jc w:val="center"/>
      </w:pPr>
      <w:r>
        <w:t>ИНФОРМАЦИЯ</w:t>
      </w:r>
    </w:p>
    <w:p w:rsidR="002E5380" w:rsidRPr="00510DAC" w:rsidRDefault="002E5380" w:rsidP="00BE2187">
      <w:pPr>
        <w:pStyle w:val="ListParagraph"/>
        <w:autoSpaceDE w:val="0"/>
        <w:autoSpaceDN w:val="0"/>
        <w:adjustRightInd w:val="0"/>
        <w:ind w:left="1800"/>
        <w:jc w:val="center"/>
      </w:pPr>
      <w:r w:rsidRPr="00510DAC">
        <w:t>об оценке эффективности реализации</w:t>
      </w:r>
      <w:r>
        <w:t xml:space="preserve"> </w:t>
      </w:r>
      <w:r w:rsidRPr="00510DAC">
        <w:t>муниципальной  долгосрочной целевой программы</w:t>
      </w:r>
    </w:p>
    <w:p w:rsidR="002E5380" w:rsidRPr="00510DAC" w:rsidRDefault="002E5380" w:rsidP="00BE2187">
      <w:pPr>
        <w:pStyle w:val="ListParagraph"/>
        <w:autoSpaceDE w:val="0"/>
        <w:autoSpaceDN w:val="0"/>
        <w:adjustRightInd w:val="0"/>
        <w:ind w:left="1800"/>
        <w:jc w:val="center"/>
      </w:pPr>
      <w:r w:rsidRPr="00510DAC">
        <w:t>"Развитие образования в Белокалитвинском районе</w:t>
      </w:r>
      <w:r>
        <w:t xml:space="preserve"> </w:t>
      </w:r>
      <w:r w:rsidRPr="00510DAC">
        <w:t>на 2010-201</w:t>
      </w:r>
      <w:r>
        <w:t>4 годы" за отчетный 2011</w:t>
      </w:r>
      <w:r w:rsidRPr="00510DAC">
        <w:t xml:space="preserve"> финансовый год</w:t>
      </w:r>
    </w:p>
    <w:p w:rsidR="002E5380" w:rsidRPr="00510DAC" w:rsidRDefault="002E5380" w:rsidP="00BE2187">
      <w:pPr>
        <w:pStyle w:val="ListParagraph"/>
        <w:autoSpaceDE w:val="0"/>
        <w:autoSpaceDN w:val="0"/>
        <w:adjustRightInd w:val="0"/>
        <w:ind w:left="1800"/>
        <w:jc w:val="center"/>
      </w:pPr>
      <w:r w:rsidRPr="00510DAC">
        <w:t>и за весь период реализации 2010 - 201</w:t>
      </w:r>
      <w:r>
        <w:t>4</w:t>
      </w:r>
      <w:r w:rsidRPr="00510DAC">
        <w:t xml:space="preserve"> годов</w:t>
      </w:r>
    </w:p>
    <w:tbl>
      <w:tblPr>
        <w:tblpPr w:leftFromText="180" w:rightFromText="180" w:vertAnchor="text" w:horzAnchor="margin" w:tblpY="101"/>
        <w:tblOverlap w:val="never"/>
        <w:tblW w:w="15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7"/>
        <w:gridCol w:w="2351"/>
        <w:gridCol w:w="1047"/>
        <w:gridCol w:w="701"/>
        <w:gridCol w:w="709"/>
        <w:gridCol w:w="709"/>
        <w:gridCol w:w="709"/>
        <w:gridCol w:w="708"/>
        <w:gridCol w:w="709"/>
        <w:gridCol w:w="851"/>
        <w:gridCol w:w="708"/>
        <w:gridCol w:w="851"/>
        <w:gridCol w:w="709"/>
        <w:gridCol w:w="850"/>
        <w:gridCol w:w="713"/>
        <w:gridCol w:w="847"/>
        <w:gridCol w:w="713"/>
        <w:gridCol w:w="846"/>
      </w:tblGrid>
      <w:tr w:rsidR="002E5380" w:rsidRPr="00EF4BC4" w:rsidTr="001A5F48">
        <w:trPr>
          <w:trHeight w:val="1102"/>
        </w:trPr>
        <w:tc>
          <w:tcPr>
            <w:tcW w:w="817" w:type="dxa"/>
            <w:vMerge w:val="restart"/>
            <w:vAlign w:val="center"/>
          </w:tcPr>
          <w:p w:rsidR="002E5380" w:rsidRPr="00EF4BC4" w:rsidRDefault="002E5380" w:rsidP="007A7325">
            <w:pPr>
              <w:autoSpaceDE w:val="0"/>
              <w:autoSpaceDN w:val="0"/>
              <w:adjustRightInd w:val="0"/>
              <w:jc w:val="center"/>
              <w:outlineLvl w:val="1"/>
            </w:pPr>
            <w:r w:rsidRPr="00EF4BC4">
              <w:t>№ п/п</w:t>
            </w:r>
          </w:p>
        </w:tc>
        <w:tc>
          <w:tcPr>
            <w:tcW w:w="2351" w:type="dxa"/>
            <w:vMerge w:val="restart"/>
            <w:vAlign w:val="center"/>
          </w:tcPr>
          <w:p w:rsidR="002E5380" w:rsidRPr="00EF4BC4" w:rsidRDefault="002E5380" w:rsidP="007A7325">
            <w:pPr>
              <w:jc w:val="center"/>
            </w:pPr>
            <w:r w:rsidRPr="00EF4BC4">
              <w:t>Наименование</w:t>
            </w:r>
          </w:p>
          <w:p w:rsidR="002E5380" w:rsidRPr="00EF4BC4" w:rsidRDefault="002E5380" w:rsidP="007A7325">
            <w:pPr>
              <w:jc w:val="center"/>
            </w:pPr>
            <w:r w:rsidRPr="00EF4BC4">
              <w:t>показателей</w:t>
            </w:r>
          </w:p>
          <w:p w:rsidR="002E5380" w:rsidRPr="00EF4BC4" w:rsidRDefault="002E5380" w:rsidP="007A7325">
            <w:pPr>
              <w:jc w:val="center"/>
            </w:pPr>
            <w:r w:rsidRPr="00EF4BC4">
              <w:t>результативности</w:t>
            </w:r>
          </w:p>
          <w:p w:rsidR="002E5380" w:rsidRPr="00EF4BC4" w:rsidRDefault="002E5380" w:rsidP="007A7325">
            <w:pPr>
              <w:autoSpaceDE w:val="0"/>
              <w:autoSpaceDN w:val="0"/>
              <w:adjustRightInd w:val="0"/>
              <w:jc w:val="center"/>
              <w:outlineLvl w:val="1"/>
            </w:pPr>
            <w:r w:rsidRPr="00EF4BC4">
              <w:t>(целевых индикаторов)</w:t>
            </w:r>
          </w:p>
        </w:tc>
        <w:tc>
          <w:tcPr>
            <w:tcW w:w="1047" w:type="dxa"/>
            <w:vMerge w:val="restart"/>
            <w:vAlign w:val="center"/>
          </w:tcPr>
          <w:p w:rsidR="002E5380" w:rsidRPr="00EF4BC4" w:rsidRDefault="002E5380" w:rsidP="007A7325">
            <w:pPr>
              <w:autoSpaceDE w:val="0"/>
              <w:autoSpaceDN w:val="0"/>
              <w:adjustRightInd w:val="0"/>
              <w:jc w:val="center"/>
              <w:outlineLvl w:val="1"/>
            </w:pPr>
            <w:r w:rsidRPr="00EF4BC4">
              <w:t>Единица измерения</w:t>
            </w:r>
          </w:p>
        </w:tc>
        <w:tc>
          <w:tcPr>
            <w:tcW w:w="3536" w:type="dxa"/>
            <w:gridSpan w:val="5"/>
            <w:vAlign w:val="center"/>
          </w:tcPr>
          <w:p w:rsidR="002E5380" w:rsidRPr="00EF4BC4" w:rsidRDefault="002E5380" w:rsidP="007A7325">
            <w:pPr>
              <w:autoSpaceDE w:val="0"/>
              <w:autoSpaceDN w:val="0"/>
              <w:adjustRightInd w:val="0"/>
              <w:jc w:val="center"/>
              <w:outlineLvl w:val="1"/>
            </w:pPr>
            <w:r w:rsidRPr="00EF4BC4">
              <w:t>Ожидаемые значения целевых показателей, предусмотренные программой</w:t>
            </w:r>
          </w:p>
        </w:tc>
        <w:tc>
          <w:tcPr>
            <w:tcW w:w="7797" w:type="dxa"/>
            <w:gridSpan w:val="10"/>
            <w:vAlign w:val="center"/>
          </w:tcPr>
          <w:p w:rsidR="002E5380" w:rsidRPr="00EF4BC4" w:rsidRDefault="002E5380" w:rsidP="007A7325">
            <w:pPr>
              <w:autoSpaceDE w:val="0"/>
              <w:autoSpaceDN w:val="0"/>
              <w:adjustRightInd w:val="0"/>
              <w:jc w:val="center"/>
              <w:outlineLvl w:val="1"/>
            </w:pPr>
            <w:r w:rsidRPr="00EF4BC4">
              <w:t>Фактически достигнутые значения показателей</w:t>
            </w:r>
          </w:p>
        </w:tc>
      </w:tr>
      <w:tr w:rsidR="002E5380" w:rsidRPr="00EF4BC4" w:rsidTr="001A5F48">
        <w:trPr>
          <w:trHeight w:val="285"/>
        </w:trPr>
        <w:tc>
          <w:tcPr>
            <w:tcW w:w="817" w:type="dxa"/>
            <w:vMerge/>
            <w:vAlign w:val="center"/>
          </w:tcPr>
          <w:p w:rsidR="002E5380" w:rsidRPr="00EF4BC4" w:rsidRDefault="002E5380" w:rsidP="007A7325">
            <w:pPr>
              <w:autoSpaceDE w:val="0"/>
              <w:autoSpaceDN w:val="0"/>
              <w:adjustRightInd w:val="0"/>
              <w:jc w:val="center"/>
              <w:outlineLvl w:val="1"/>
            </w:pPr>
          </w:p>
        </w:tc>
        <w:tc>
          <w:tcPr>
            <w:tcW w:w="2351" w:type="dxa"/>
            <w:vMerge/>
            <w:vAlign w:val="center"/>
          </w:tcPr>
          <w:p w:rsidR="002E5380" w:rsidRPr="00EF4BC4" w:rsidRDefault="002E5380" w:rsidP="007A7325">
            <w:pPr>
              <w:autoSpaceDE w:val="0"/>
              <w:autoSpaceDN w:val="0"/>
              <w:adjustRightInd w:val="0"/>
              <w:jc w:val="center"/>
              <w:outlineLvl w:val="1"/>
            </w:pPr>
          </w:p>
        </w:tc>
        <w:tc>
          <w:tcPr>
            <w:tcW w:w="1047" w:type="dxa"/>
            <w:vMerge/>
            <w:vAlign w:val="center"/>
          </w:tcPr>
          <w:p w:rsidR="002E5380" w:rsidRPr="00EF4BC4" w:rsidRDefault="002E5380" w:rsidP="007A7325">
            <w:pPr>
              <w:autoSpaceDE w:val="0"/>
              <w:autoSpaceDN w:val="0"/>
              <w:adjustRightInd w:val="0"/>
              <w:jc w:val="center"/>
              <w:outlineLvl w:val="1"/>
            </w:pPr>
          </w:p>
        </w:tc>
        <w:tc>
          <w:tcPr>
            <w:tcW w:w="701" w:type="dxa"/>
            <w:vAlign w:val="center"/>
          </w:tcPr>
          <w:p w:rsidR="002E5380" w:rsidRPr="00EF4BC4" w:rsidRDefault="002E5380" w:rsidP="007A7325">
            <w:pPr>
              <w:autoSpaceDE w:val="0"/>
              <w:autoSpaceDN w:val="0"/>
              <w:adjustRightInd w:val="0"/>
              <w:jc w:val="center"/>
              <w:outlineLvl w:val="1"/>
            </w:pPr>
            <w:r w:rsidRPr="00EF4BC4">
              <w:t>2010</w:t>
            </w:r>
          </w:p>
        </w:tc>
        <w:tc>
          <w:tcPr>
            <w:tcW w:w="709" w:type="dxa"/>
            <w:vAlign w:val="center"/>
          </w:tcPr>
          <w:p w:rsidR="002E5380" w:rsidRPr="00EF4BC4" w:rsidRDefault="002E5380" w:rsidP="007A7325">
            <w:pPr>
              <w:autoSpaceDE w:val="0"/>
              <w:autoSpaceDN w:val="0"/>
              <w:adjustRightInd w:val="0"/>
              <w:jc w:val="center"/>
              <w:outlineLvl w:val="1"/>
            </w:pPr>
            <w:r w:rsidRPr="00EF4BC4">
              <w:t>2011</w:t>
            </w:r>
          </w:p>
        </w:tc>
        <w:tc>
          <w:tcPr>
            <w:tcW w:w="709" w:type="dxa"/>
            <w:vAlign w:val="center"/>
          </w:tcPr>
          <w:p w:rsidR="002E5380" w:rsidRPr="00EF4BC4" w:rsidRDefault="002E5380" w:rsidP="007A7325">
            <w:pPr>
              <w:autoSpaceDE w:val="0"/>
              <w:autoSpaceDN w:val="0"/>
              <w:adjustRightInd w:val="0"/>
              <w:jc w:val="center"/>
              <w:outlineLvl w:val="1"/>
            </w:pPr>
            <w:r w:rsidRPr="00EF4BC4">
              <w:t>2012</w:t>
            </w:r>
          </w:p>
        </w:tc>
        <w:tc>
          <w:tcPr>
            <w:tcW w:w="709" w:type="dxa"/>
            <w:vAlign w:val="center"/>
          </w:tcPr>
          <w:p w:rsidR="002E5380" w:rsidRPr="00EF4BC4" w:rsidRDefault="002E5380" w:rsidP="007A7325">
            <w:pPr>
              <w:autoSpaceDE w:val="0"/>
              <w:autoSpaceDN w:val="0"/>
              <w:adjustRightInd w:val="0"/>
              <w:jc w:val="center"/>
              <w:outlineLvl w:val="1"/>
            </w:pPr>
            <w:r w:rsidRPr="00EF4BC4">
              <w:t>2013</w:t>
            </w:r>
          </w:p>
        </w:tc>
        <w:tc>
          <w:tcPr>
            <w:tcW w:w="708" w:type="dxa"/>
            <w:vAlign w:val="center"/>
          </w:tcPr>
          <w:p w:rsidR="002E5380" w:rsidRPr="00EF4BC4" w:rsidRDefault="002E5380" w:rsidP="007A7325">
            <w:pPr>
              <w:autoSpaceDE w:val="0"/>
              <w:autoSpaceDN w:val="0"/>
              <w:adjustRightInd w:val="0"/>
              <w:jc w:val="center"/>
              <w:outlineLvl w:val="1"/>
            </w:pPr>
            <w:r w:rsidRPr="00EF4BC4">
              <w:t>2014</w:t>
            </w:r>
          </w:p>
        </w:tc>
        <w:tc>
          <w:tcPr>
            <w:tcW w:w="709" w:type="dxa"/>
            <w:vAlign w:val="center"/>
          </w:tcPr>
          <w:p w:rsidR="002E5380" w:rsidRPr="00EF4BC4" w:rsidRDefault="002E5380" w:rsidP="007A7325">
            <w:pPr>
              <w:autoSpaceDE w:val="0"/>
              <w:autoSpaceDN w:val="0"/>
              <w:adjustRightInd w:val="0"/>
              <w:jc w:val="center"/>
              <w:outlineLvl w:val="1"/>
            </w:pPr>
            <w:r w:rsidRPr="00EF4BC4">
              <w:t>2010</w:t>
            </w:r>
          </w:p>
        </w:tc>
        <w:tc>
          <w:tcPr>
            <w:tcW w:w="851" w:type="dxa"/>
            <w:vAlign w:val="center"/>
          </w:tcPr>
          <w:p w:rsidR="002E5380" w:rsidRPr="00EF4BC4" w:rsidRDefault="002E5380" w:rsidP="007A7325">
            <w:pPr>
              <w:autoSpaceDE w:val="0"/>
              <w:autoSpaceDN w:val="0"/>
              <w:adjustRightInd w:val="0"/>
              <w:jc w:val="center"/>
              <w:outlineLvl w:val="1"/>
            </w:pPr>
            <w:r w:rsidRPr="00EF4BC4">
              <w:t>Отклонение от планового значения (процентов)</w:t>
            </w:r>
          </w:p>
        </w:tc>
        <w:tc>
          <w:tcPr>
            <w:tcW w:w="708" w:type="dxa"/>
            <w:vAlign w:val="center"/>
          </w:tcPr>
          <w:p w:rsidR="002E5380" w:rsidRPr="00EF4BC4" w:rsidRDefault="002E5380" w:rsidP="007A7325">
            <w:pPr>
              <w:autoSpaceDE w:val="0"/>
              <w:autoSpaceDN w:val="0"/>
              <w:adjustRightInd w:val="0"/>
              <w:jc w:val="center"/>
              <w:outlineLvl w:val="1"/>
            </w:pPr>
            <w:r w:rsidRPr="00EF4BC4">
              <w:t>2011</w:t>
            </w:r>
          </w:p>
        </w:tc>
        <w:tc>
          <w:tcPr>
            <w:tcW w:w="851" w:type="dxa"/>
            <w:vAlign w:val="center"/>
          </w:tcPr>
          <w:p w:rsidR="002E5380" w:rsidRPr="00EF4BC4" w:rsidRDefault="002E5380" w:rsidP="007A7325">
            <w:pPr>
              <w:autoSpaceDE w:val="0"/>
              <w:autoSpaceDN w:val="0"/>
              <w:adjustRightInd w:val="0"/>
              <w:jc w:val="center"/>
              <w:outlineLvl w:val="1"/>
            </w:pPr>
            <w:r w:rsidRPr="00EF4BC4">
              <w:t>Отклонение от планового значения (процентов)</w:t>
            </w:r>
          </w:p>
        </w:tc>
        <w:tc>
          <w:tcPr>
            <w:tcW w:w="709" w:type="dxa"/>
            <w:vAlign w:val="center"/>
          </w:tcPr>
          <w:p w:rsidR="002E5380" w:rsidRPr="00EF4BC4" w:rsidRDefault="002E5380" w:rsidP="007A7325">
            <w:pPr>
              <w:autoSpaceDE w:val="0"/>
              <w:autoSpaceDN w:val="0"/>
              <w:adjustRightInd w:val="0"/>
              <w:jc w:val="center"/>
              <w:outlineLvl w:val="1"/>
            </w:pPr>
            <w:r w:rsidRPr="00EF4BC4">
              <w:t>2012</w:t>
            </w:r>
          </w:p>
        </w:tc>
        <w:tc>
          <w:tcPr>
            <w:tcW w:w="850" w:type="dxa"/>
            <w:vAlign w:val="center"/>
          </w:tcPr>
          <w:p w:rsidR="002E5380" w:rsidRPr="00EF4BC4" w:rsidRDefault="002E5380" w:rsidP="007A7325">
            <w:pPr>
              <w:autoSpaceDE w:val="0"/>
              <w:autoSpaceDN w:val="0"/>
              <w:adjustRightInd w:val="0"/>
              <w:jc w:val="center"/>
              <w:outlineLvl w:val="1"/>
            </w:pPr>
            <w:r w:rsidRPr="00EF4BC4">
              <w:t>Отклонение от планового значения (процентов)</w:t>
            </w:r>
          </w:p>
        </w:tc>
        <w:tc>
          <w:tcPr>
            <w:tcW w:w="713" w:type="dxa"/>
            <w:vAlign w:val="center"/>
          </w:tcPr>
          <w:p w:rsidR="002E5380" w:rsidRPr="00EF4BC4" w:rsidRDefault="002E5380" w:rsidP="007A7325">
            <w:pPr>
              <w:autoSpaceDE w:val="0"/>
              <w:autoSpaceDN w:val="0"/>
              <w:adjustRightInd w:val="0"/>
              <w:jc w:val="center"/>
              <w:outlineLvl w:val="1"/>
            </w:pPr>
            <w:r w:rsidRPr="00EF4BC4">
              <w:t>2013</w:t>
            </w:r>
          </w:p>
        </w:tc>
        <w:tc>
          <w:tcPr>
            <w:tcW w:w="847" w:type="dxa"/>
            <w:vAlign w:val="center"/>
          </w:tcPr>
          <w:p w:rsidR="002E5380" w:rsidRPr="00EF4BC4" w:rsidRDefault="002E5380" w:rsidP="007A7325">
            <w:pPr>
              <w:autoSpaceDE w:val="0"/>
              <w:autoSpaceDN w:val="0"/>
              <w:adjustRightInd w:val="0"/>
              <w:jc w:val="center"/>
              <w:outlineLvl w:val="1"/>
            </w:pPr>
            <w:r w:rsidRPr="00EF4BC4">
              <w:t>Отклонение от планового значения (процентов)</w:t>
            </w:r>
          </w:p>
        </w:tc>
        <w:tc>
          <w:tcPr>
            <w:tcW w:w="713" w:type="dxa"/>
            <w:vAlign w:val="center"/>
          </w:tcPr>
          <w:p w:rsidR="002E5380" w:rsidRPr="00EF4BC4" w:rsidRDefault="002E5380" w:rsidP="007A7325">
            <w:pPr>
              <w:autoSpaceDE w:val="0"/>
              <w:autoSpaceDN w:val="0"/>
              <w:adjustRightInd w:val="0"/>
              <w:jc w:val="center"/>
              <w:outlineLvl w:val="1"/>
            </w:pPr>
            <w:r w:rsidRPr="00EF4BC4">
              <w:t>2014</w:t>
            </w:r>
          </w:p>
        </w:tc>
        <w:tc>
          <w:tcPr>
            <w:tcW w:w="846" w:type="dxa"/>
            <w:vAlign w:val="center"/>
          </w:tcPr>
          <w:p w:rsidR="002E5380" w:rsidRPr="00EF4BC4" w:rsidRDefault="002E5380" w:rsidP="007A7325">
            <w:pPr>
              <w:autoSpaceDE w:val="0"/>
              <w:autoSpaceDN w:val="0"/>
              <w:adjustRightInd w:val="0"/>
              <w:jc w:val="center"/>
              <w:outlineLvl w:val="1"/>
            </w:pPr>
            <w:r w:rsidRPr="00EF4BC4">
              <w:t>Отклонение от планового значения (процентов)</w:t>
            </w:r>
          </w:p>
        </w:tc>
      </w:tr>
      <w:tr w:rsidR="002E5380" w:rsidRPr="00EF4BC4" w:rsidTr="001A5F48">
        <w:trPr>
          <w:cantSplit/>
          <w:trHeight w:val="265"/>
        </w:trPr>
        <w:tc>
          <w:tcPr>
            <w:tcW w:w="817" w:type="dxa"/>
            <w:vAlign w:val="center"/>
          </w:tcPr>
          <w:p w:rsidR="002E5380" w:rsidRPr="00EF4BC4" w:rsidRDefault="002E5380" w:rsidP="007A7325">
            <w:pPr>
              <w:autoSpaceDE w:val="0"/>
              <w:autoSpaceDN w:val="0"/>
              <w:adjustRightInd w:val="0"/>
              <w:jc w:val="center"/>
              <w:outlineLvl w:val="1"/>
            </w:pPr>
            <w:r w:rsidRPr="00EF4BC4">
              <w:t>1</w:t>
            </w:r>
          </w:p>
        </w:tc>
        <w:tc>
          <w:tcPr>
            <w:tcW w:w="2351" w:type="dxa"/>
            <w:vAlign w:val="center"/>
          </w:tcPr>
          <w:p w:rsidR="002E5380" w:rsidRPr="00EF4BC4" w:rsidRDefault="002E5380" w:rsidP="007A7325">
            <w:pPr>
              <w:autoSpaceDE w:val="0"/>
              <w:autoSpaceDN w:val="0"/>
              <w:adjustRightInd w:val="0"/>
              <w:jc w:val="center"/>
              <w:outlineLvl w:val="1"/>
            </w:pPr>
            <w:r w:rsidRPr="00EF4BC4">
              <w:t>2</w:t>
            </w:r>
          </w:p>
        </w:tc>
        <w:tc>
          <w:tcPr>
            <w:tcW w:w="1047" w:type="dxa"/>
            <w:vAlign w:val="center"/>
          </w:tcPr>
          <w:p w:rsidR="002E5380" w:rsidRPr="00EF4BC4" w:rsidRDefault="002E5380" w:rsidP="007A7325">
            <w:pPr>
              <w:autoSpaceDE w:val="0"/>
              <w:autoSpaceDN w:val="0"/>
              <w:adjustRightInd w:val="0"/>
              <w:jc w:val="center"/>
              <w:outlineLvl w:val="1"/>
            </w:pPr>
            <w:r w:rsidRPr="00EF4BC4">
              <w:t>3</w:t>
            </w:r>
          </w:p>
        </w:tc>
        <w:tc>
          <w:tcPr>
            <w:tcW w:w="701" w:type="dxa"/>
            <w:vAlign w:val="center"/>
          </w:tcPr>
          <w:p w:rsidR="002E5380" w:rsidRPr="00EF4BC4" w:rsidRDefault="002E5380" w:rsidP="007A7325">
            <w:pPr>
              <w:autoSpaceDE w:val="0"/>
              <w:autoSpaceDN w:val="0"/>
              <w:adjustRightInd w:val="0"/>
              <w:jc w:val="center"/>
              <w:outlineLvl w:val="1"/>
            </w:pPr>
            <w:r w:rsidRPr="00EF4BC4">
              <w:t>4</w:t>
            </w:r>
          </w:p>
        </w:tc>
        <w:tc>
          <w:tcPr>
            <w:tcW w:w="709" w:type="dxa"/>
            <w:vAlign w:val="center"/>
          </w:tcPr>
          <w:p w:rsidR="002E5380" w:rsidRPr="00EF4BC4" w:rsidRDefault="002E5380" w:rsidP="007A7325">
            <w:pPr>
              <w:autoSpaceDE w:val="0"/>
              <w:autoSpaceDN w:val="0"/>
              <w:adjustRightInd w:val="0"/>
              <w:jc w:val="center"/>
              <w:outlineLvl w:val="1"/>
            </w:pPr>
            <w:r w:rsidRPr="00EF4BC4">
              <w:t>5</w:t>
            </w:r>
          </w:p>
        </w:tc>
        <w:tc>
          <w:tcPr>
            <w:tcW w:w="709" w:type="dxa"/>
            <w:vAlign w:val="center"/>
          </w:tcPr>
          <w:p w:rsidR="002E5380" w:rsidRPr="00EF4BC4" w:rsidRDefault="002E5380" w:rsidP="007A7325">
            <w:pPr>
              <w:autoSpaceDE w:val="0"/>
              <w:autoSpaceDN w:val="0"/>
              <w:adjustRightInd w:val="0"/>
              <w:jc w:val="center"/>
              <w:outlineLvl w:val="1"/>
            </w:pPr>
            <w:r w:rsidRPr="00EF4BC4">
              <w:t>6</w:t>
            </w:r>
          </w:p>
        </w:tc>
        <w:tc>
          <w:tcPr>
            <w:tcW w:w="709" w:type="dxa"/>
            <w:vAlign w:val="center"/>
          </w:tcPr>
          <w:p w:rsidR="002E5380" w:rsidRPr="00EF4BC4" w:rsidRDefault="002E5380" w:rsidP="007A7325">
            <w:pPr>
              <w:autoSpaceDE w:val="0"/>
              <w:autoSpaceDN w:val="0"/>
              <w:adjustRightInd w:val="0"/>
              <w:jc w:val="center"/>
              <w:outlineLvl w:val="1"/>
            </w:pPr>
            <w:r w:rsidRPr="00EF4BC4">
              <w:t>7</w:t>
            </w:r>
          </w:p>
        </w:tc>
        <w:tc>
          <w:tcPr>
            <w:tcW w:w="708" w:type="dxa"/>
            <w:vAlign w:val="center"/>
          </w:tcPr>
          <w:p w:rsidR="002E5380" w:rsidRPr="00EF4BC4" w:rsidRDefault="002E5380" w:rsidP="007A7325">
            <w:pPr>
              <w:autoSpaceDE w:val="0"/>
              <w:autoSpaceDN w:val="0"/>
              <w:adjustRightInd w:val="0"/>
              <w:jc w:val="center"/>
              <w:outlineLvl w:val="1"/>
            </w:pPr>
            <w:r w:rsidRPr="00EF4BC4">
              <w:t>8</w:t>
            </w:r>
          </w:p>
        </w:tc>
        <w:tc>
          <w:tcPr>
            <w:tcW w:w="709" w:type="dxa"/>
            <w:vAlign w:val="center"/>
          </w:tcPr>
          <w:p w:rsidR="002E5380" w:rsidRPr="00EF4BC4" w:rsidRDefault="002E5380" w:rsidP="007A7325">
            <w:pPr>
              <w:autoSpaceDE w:val="0"/>
              <w:autoSpaceDN w:val="0"/>
              <w:adjustRightInd w:val="0"/>
              <w:jc w:val="center"/>
              <w:outlineLvl w:val="1"/>
            </w:pPr>
            <w:r w:rsidRPr="00EF4BC4">
              <w:t>9</w:t>
            </w:r>
          </w:p>
        </w:tc>
        <w:tc>
          <w:tcPr>
            <w:tcW w:w="851" w:type="dxa"/>
            <w:vAlign w:val="center"/>
          </w:tcPr>
          <w:p w:rsidR="002E5380" w:rsidRPr="00EF4BC4" w:rsidRDefault="002E5380" w:rsidP="007A7325">
            <w:pPr>
              <w:autoSpaceDE w:val="0"/>
              <w:autoSpaceDN w:val="0"/>
              <w:adjustRightInd w:val="0"/>
              <w:jc w:val="center"/>
              <w:outlineLvl w:val="1"/>
            </w:pPr>
            <w:r w:rsidRPr="00EF4BC4">
              <w:t>10</w:t>
            </w:r>
          </w:p>
        </w:tc>
        <w:tc>
          <w:tcPr>
            <w:tcW w:w="708" w:type="dxa"/>
            <w:vAlign w:val="center"/>
          </w:tcPr>
          <w:p w:rsidR="002E5380" w:rsidRPr="00EF4BC4" w:rsidRDefault="002E5380" w:rsidP="007A7325">
            <w:pPr>
              <w:autoSpaceDE w:val="0"/>
              <w:autoSpaceDN w:val="0"/>
              <w:adjustRightInd w:val="0"/>
              <w:jc w:val="center"/>
              <w:outlineLvl w:val="1"/>
            </w:pPr>
            <w:r w:rsidRPr="00EF4BC4">
              <w:t>11</w:t>
            </w:r>
          </w:p>
        </w:tc>
        <w:tc>
          <w:tcPr>
            <w:tcW w:w="851" w:type="dxa"/>
            <w:vAlign w:val="center"/>
          </w:tcPr>
          <w:p w:rsidR="002E5380" w:rsidRPr="00EF4BC4" w:rsidRDefault="002E5380" w:rsidP="007A7325">
            <w:pPr>
              <w:autoSpaceDE w:val="0"/>
              <w:autoSpaceDN w:val="0"/>
              <w:adjustRightInd w:val="0"/>
              <w:jc w:val="center"/>
              <w:outlineLvl w:val="1"/>
            </w:pPr>
            <w:r w:rsidRPr="00EF4BC4">
              <w:t>12</w:t>
            </w:r>
          </w:p>
        </w:tc>
        <w:tc>
          <w:tcPr>
            <w:tcW w:w="709" w:type="dxa"/>
            <w:vAlign w:val="center"/>
          </w:tcPr>
          <w:p w:rsidR="002E5380" w:rsidRPr="00EF4BC4" w:rsidRDefault="002E5380" w:rsidP="007A7325">
            <w:pPr>
              <w:autoSpaceDE w:val="0"/>
              <w:autoSpaceDN w:val="0"/>
              <w:adjustRightInd w:val="0"/>
              <w:jc w:val="center"/>
              <w:outlineLvl w:val="1"/>
            </w:pPr>
            <w:r w:rsidRPr="00EF4BC4">
              <w:t>13</w:t>
            </w:r>
          </w:p>
        </w:tc>
        <w:tc>
          <w:tcPr>
            <w:tcW w:w="850" w:type="dxa"/>
            <w:vAlign w:val="center"/>
          </w:tcPr>
          <w:p w:rsidR="002E5380" w:rsidRPr="00EF4BC4" w:rsidRDefault="002E5380" w:rsidP="007A7325">
            <w:pPr>
              <w:autoSpaceDE w:val="0"/>
              <w:autoSpaceDN w:val="0"/>
              <w:adjustRightInd w:val="0"/>
              <w:jc w:val="center"/>
              <w:outlineLvl w:val="1"/>
            </w:pPr>
            <w:r w:rsidRPr="00EF4BC4">
              <w:t>14</w:t>
            </w:r>
          </w:p>
        </w:tc>
        <w:tc>
          <w:tcPr>
            <w:tcW w:w="713" w:type="dxa"/>
            <w:vAlign w:val="center"/>
          </w:tcPr>
          <w:p w:rsidR="002E5380" w:rsidRPr="00EF4BC4" w:rsidRDefault="002E5380" w:rsidP="007A7325">
            <w:pPr>
              <w:autoSpaceDE w:val="0"/>
              <w:autoSpaceDN w:val="0"/>
              <w:adjustRightInd w:val="0"/>
              <w:jc w:val="center"/>
              <w:outlineLvl w:val="1"/>
            </w:pPr>
            <w:r w:rsidRPr="00EF4BC4">
              <w:t>15</w:t>
            </w:r>
          </w:p>
        </w:tc>
        <w:tc>
          <w:tcPr>
            <w:tcW w:w="847" w:type="dxa"/>
            <w:vAlign w:val="center"/>
          </w:tcPr>
          <w:p w:rsidR="002E5380" w:rsidRPr="00EF4BC4" w:rsidRDefault="002E5380" w:rsidP="007A7325">
            <w:pPr>
              <w:autoSpaceDE w:val="0"/>
              <w:autoSpaceDN w:val="0"/>
              <w:adjustRightInd w:val="0"/>
              <w:jc w:val="center"/>
              <w:outlineLvl w:val="1"/>
            </w:pPr>
            <w:r w:rsidRPr="00EF4BC4">
              <w:t>16</w:t>
            </w:r>
          </w:p>
        </w:tc>
        <w:tc>
          <w:tcPr>
            <w:tcW w:w="713" w:type="dxa"/>
            <w:vAlign w:val="center"/>
          </w:tcPr>
          <w:p w:rsidR="002E5380" w:rsidRPr="00EF4BC4" w:rsidRDefault="002E5380" w:rsidP="007A7325">
            <w:pPr>
              <w:autoSpaceDE w:val="0"/>
              <w:autoSpaceDN w:val="0"/>
              <w:adjustRightInd w:val="0"/>
              <w:jc w:val="center"/>
              <w:outlineLvl w:val="1"/>
            </w:pPr>
            <w:r w:rsidRPr="00EF4BC4">
              <w:t>17</w:t>
            </w:r>
          </w:p>
        </w:tc>
        <w:tc>
          <w:tcPr>
            <w:tcW w:w="846" w:type="dxa"/>
            <w:vAlign w:val="center"/>
          </w:tcPr>
          <w:p w:rsidR="002E5380" w:rsidRPr="00EF4BC4" w:rsidRDefault="002E5380" w:rsidP="007A7325">
            <w:pPr>
              <w:autoSpaceDE w:val="0"/>
              <w:autoSpaceDN w:val="0"/>
              <w:adjustRightInd w:val="0"/>
              <w:jc w:val="center"/>
              <w:outlineLvl w:val="1"/>
            </w:pPr>
            <w:r w:rsidRPr="00EF4BC4">
              <w:t>18</w:t>
            </w:r>
          </w:p>
        </w:tc>
      </w:tr>
      <w:tr w:rsidR="002E5380" w:rsidRPr="00EF4BC4" w:rsidTr="001A5F48">
        <w:trPr>
          <w:trHeight w:val="285"/>
        </w:trPr>
        <w:tc>
          <w:tcPr>
            <w:tcW w:w="15548" w:type="dxa"/>
            <w:gridSpan w:val="18"/>
          </w:tcPr>
          <w:p w:rsidR="002E5380" w:rsidRPr="00EF4BC4" w:rsidRDefault="002E5380" w:rsidP="007A7325">
            <w:pPr>
              <w:autoSpaceDE w:val="0"/>
              <w:autoSpaceDN w:val="0"/>
              <w:adjustRightInd w:val="0"/>
              <w:jc w:val="center"/>
              <w:outlineLvl w:val="1"/>
            </w:pPr>
            <w:r w:rsidRPr="00EF4BC4">
              <w:rPr>
                <w:b/>
              </w:rPr>
              <w:t>1. Направление «Обеспечение доступности, совершенствование содержания и технологий образования»</w:t>
            </w:r>
          </w:p>
        </w:tc>
      </w:tr>
      <w:tr w:rsidR="002E5380" w:rsidRPr="00EF4BC4" w:rsidTr="001A5F48">
        <w:trPr>
          <w:trHeight w:val="285"/>
        </w:trPr>
        <w:tc>
          <w:tcPr>
            <w:tcW w:w="817" w:type="dxa"/>
          </w:tcPr>
          <w:p w:rsidR="002E5380" w:rsidRPr="00EF4BC4" w:rsidRDefault="002E5380" w:rsidP="007A7325">
            <w:pPr>
              <w:autoSpaceDE w:val="0"/>
              <w:autoSpaceDN w:val="0"/>
              <w:adjustRightInd w:val="0"/>
              <w:outlineLvl w:val="1"/>
            </w:pPr>
            <w:r w:rsidRPr="00EF4BC4">
              <w:t>1.1</w:t>
            </w:r>
          </w:p>
        </w:tc>
        <w:tc>
          <w:tcPr>
            <w:tcW w:w="2351" w:type="dxa"/>
          </w:tcPr>
          <w:p w:rsidR="002E5380" w:rsidRPr="00EF4BC4" w:rsidRDefault="002E5380" w:rsidP="007A7325">
            <w:r w:rsidRPr="00EF4BC4">
              <w:t xml:space="preserve">Среднее количество обучающихся </w:t>
            </w:r>
          </w:p>
          <w:p w:rsidR="002E5380" w:rsidRPr="00EF4BC4" w:rsidRDefault="002E5380" w:rsidP="007A7325">
            <w:r w:rsidRPr="00EF4BC4">
              <w:t xml:space="preserve">общеобразовательных учреждений, приходящихся </w:t>
            </w:r>
          </w:p>
          <w:p w:rsidR="002E5380" w:rsidRPr="00EF4BC4" w:rsidRDefault="002E5380" w:rsidP="007A7325">
            <w:r w:rsidRPr="00EF4BC4">
              <w:t>на 1 персональный компьютер</w:t>
            </w:r>
          </w:p>
        </w:tc>
        <w:tc>
          <w:tcPr>
            <w:tcW w:w="1047" w:type="dxa"/>
          </w:tcPr>
          <w:p w:rsidR="002E5380" w:rsidRPr="00EF4BC4" w:rsidRDefault="002E5380" w:rsidP="007A7325">
            <w:pPr>
              <w:jc w:val="center"/>
            </w:pPr>
            <w:r w:rsidRPr="00EF4BC4">
              <w:t>человек</w:t>
            </w:r>
          </w:p>
        </w:tc>
        <w:tc>
          <w:tcPr>
            <w:tcW w:w="701" w:type="dxa"/>
          </w:tcPr>
          <w:p w:rsidR="002E5380" w:rsidRPr="00EF4BC4" w:rsidRDefault="002E5380" w:rsidP="007A7325">
            <w:pPr>
              <w:jc w:val="center"/>
            </w:pPr>
            <w:r w:rsidRPr="00EF4BC4">
              <w:t>8,6</w:t>
            </w:r>
          </w:p>
        </w:tc>
        <w:tc>
          <w:tcPr>
            <w:tcW w:w="709" w:type="dxa"/>
          </w:tcPr>
          <w:p w:rsidR="002E5380" w:rsidRPr="00EF4BC4" w:rsidRDefault="002E5380" w:rsidP="007A7325">
            <w:pPr>
              <w:jc w:val="center"/>
            </w:pPr>
            <w:r w:rsidRPr="00EF4BC4">
              <w:t>8,6</w:t>
            </w:r>
          </w:p>
        </w:tc>
        <w:tc>
          <w:tcPr>
            <w:tcW w:w="709" w:type="dxa"/>
          </w:tcPr>
          <w:p w:rsidR="002E5380" w:rsidRPr="00EF4BC4" w:rsidRDefault="002E5380" w:rsidP="007A7325">
            <w:pPr>
              <w:jc w:val="center"/>
            </w:pPr>
            <w:r w:rsidRPr="00EF4BC4">
              <w:t>8,6</w:t>
            </w:r>
          </w:p>
        </w:tc>
        <w:tc>
          <w:tcPr>
            <w:tcW w:w="709" w:type="dxa"/>
          </w:tcPr>
          <w:p w:rsidR="002E5380" w:rsidRPr="00EF4BC4" w:rsidRDefault="002E5380" w:rsidP="007A7325">
            <w:pPr>
              <w:jc w:val="center"/>
            </w:pPr>
            <w:r w:rsidRPr="00EF4BC4">
              <w:t>8,6</w:t>
            </w:r>
          </w:p>
        </w:tc>
        <w:tc>
          <w:tcPr>
            <w:tcW w:w="708" w:type="dxa"/>
          </w:tcPr>
          <w:p w:rsidR="002E5380" w:rsidRPr="00EF4BC4" w:rsidRDefault="002E5380" w:rsidP="007A7325">
            <w:pPr>
              <w:pStyle w:val="Title"/>
              <w:rPr>
                <w:b w:val="0"/>
                <w:sz w:val="24"/>
              </w:rPr>
            </w:pPr>
            <w:r w:rsidRPr="00EF4BC4">
              <w:rPr>
                <w:b w:val="0"/>
                <w:sz w:val="24"/>
              </w:rPr>
              <w:t>8,6</w:t>
            </w:r>
          </w:p>
        </w:tc>
        <w:tc>
          <w:tcPr>
            <w:tcW w:w="709" w:type="dxa"/>
          </w:tcPr>
          <w:p w:rsidR="002E5380" w:rsidRPr="00510DAC" w:rsidRDefault="002E5380" w:rsidP="007A7325">
            <w:pPr>
              <w:pStyle w:val="Title"/>
              <w:rPr>
                <w:b w:val="0"/>
                <w:sz w:val="24"/>
              </w:rPr>
            </w:pPr>
            <w:r>
              <w:rPr>
                <w:b w:val="0"/>
                <w:sz w:val="24"/>
              </w:rPr>
              <w:t>8,6</w:t>
            </w:r>
          </w:p>
        </w:tc>
        <w:tc>
          <w:tcPr>
            <w:tcW w:w="851" w:type="dxa"/>
          </w:tcPr>
          <w:p w:rsidR="002E5380" w:rsidRPr="00EF4BC4" w:rsidRDefault="002E5380" w:rsidP="007A7325">
            <w:pPr>
              <w:autoSpaceDE w:val="0"/>
              <w:autoSpaceDN w:val="0"/>
              <w:adjustRightInd w:val="0"/>
              <w:jc w:val="center"/>
              <w:outlineLvl w:val="1"/>
            </w:pPr>
            <w:r>
              <w:t>-</w:t>
            </w:r>
          </w:p>
        </w:tc>
        <w:tc>
          <w:tcPr>
            <w:tcW w:w="708" w:type="dxa"/>
          </w:tcPr>
          <w:p w:rsidR="002E5380" w:rsidRPr="00510DAC" w:rsidRDefault="002E5380" w:rsidP="007A7325">
            <w:pPr>
              <w:pStyle w:val="Title"/>
              <w:rPr>
                <w:b w:val="0"/>
                <w:sz w:val="24"/>
              </w:rPr>
            </w:pPr>
            <w:r>
              <w:rPr>
                <w:b w:val="0"/>
                <w:sz w:val="24"/>
              </w:rPr>
              <w:t>7,0</w:t>
            </w:r>
          </w:p>
        </w:tc>
        <w:tc>
          <w:tcPr>
            <w:tcW w:w="851" w:type="dxa"/>
          </w:tcPr>
          <w:p w:rsidR="002E5380" w:rsidRPr="00EF4BC4" w:rsidRDefault="002E5380" w:rsidP="007A7325">
            <w:pPr>
              <w:autoSpaceDE w:val="0"/>
              <w:autoSpaceDN w:val="0"/>
              <w:adjustRightInd w:val="0"/>
              <w:outlineLvl w:val="1"/>
            </w:pPr>
            <w:r>
              <w:t>- 18,6</w:t>
            </w:r>
          </w:p>
        </w:tc>
        <w:tc>
          <w:tcPr>
            <w:tcW w:w="709" w:type="dxa"/>
          </w:tcPr>
          <w:p w:rsidR="002E5380" w:rsidRPr="00EF4BC4" w:rsidRDefault="002E5380" w:rsidP="007A7325">
            <w:pPr>
              <w:autoSpaceDE w:val="0"/>
              <w:autoSpaceDN w:val="0"/>
              <w:adjustRightInd w:val="0"/>
              <w:outlineLvl w:val="1"/>
            </w:pPr>
          </w:p>
        </w:tc>
        <w:tc>
          <w:tcPr>
            <w:tcW w:w="850"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7"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6" w:type="dxa"/>
          </w:tcPr>
          <w:p w:rsidR="002E5380" w:rsidRPr="00EF4BC4" w:rsidRDefault="002E5380" w:rsidP="007A7325">
            <w:pPr>
              <w:autoSpaceDE w:val="0"/>
              <w:autoSpaceDN w:val="0"/>
              <w:adjustRightInd w:val="0"/>
              <w:outlineLvl w:val="1"/>
            </w:pPr>
          </w:p>
        </w:tc>
      </w:tr>
      <w:tr w:rsidR="002E5380" w:rsidRPr="00EF4BC4" w:rsidTr="001A5F48">
        <w:trPr>
          <w:trHeight w:val="285"/>
        </w:trPr>
        <w:tc>
          <w:tcPr>
            <w:tcW w:w="817" w:type="dxa"/>
          </w:tcPr>
          <w:p w:rsidR="002E5380" w:rsidRPr="00EF4BC4" w:rsidRDefault="002E5380" w:rsidP="007A7325">
            <w:pPr>
              <w:autoSpaceDE w:val="0"/>
              <w:autoSpaceDN w:val="0"/>
              <w:adjustRightInd w:val="0"/>
              <w:outlineLvl w:val="1"/>
            </w:pPr>
            <w:r w:rsidRPr="00EF4BC4">
              <w:t>1.2.</w:t>
            </w:r>
          </w:p>
        </w:tc>
        <w:tc>
          <w:tcPr>
            <w:tcW w:w="2351" w:type="dxa"/>
          </w:tcPr>
          <w:p w:rsidR="002E5380" w:rsidRPr="00EF4BC4" w:rsidRDefault="002E5380" w:rsidP="007A7325">
            <w:pPr>
              <w:pStyle w:val="ConsPlusNonformat"/>
              <w:widowControl/>
              <w:rPr>
                <w:rFonts w:ascii="Times New Roman" w:hAnsi="Times New Roman" w:cs="Times New Roman"/>
                <w:sz w:val="24"/>
                <w:szCs w:val="24"/>
              </w:rPr>
            </w:pPr>
            <w:r w:rsidRPr="00EF4BC4">
              <w:rPr>
                <w:rFonts w:ascii="Times New Roman" w:hAnsi="Times New Roman" w:cs="Times New Roman"/>
                <w:sz w:val="24"/>
                <w:szCs w:val="24"/>
              </w:rPr>
              <w:t xml:space="preserve">Доля учителей, применяющих ресурсы Интернет в учебном процессе </w:t>
            </w:r>
          </w:p>
        </w:tc>
        <w:tc>
          <w:tcPr>
            <w:tcW w:w="1047" w:type="dxa"/>
          </w:tcPr>
          <w:p w:rsidR="002E5380" w:rsidRPr="00EF4BC4" w:rsidRDefault="002E5380" w:rsidP="007A7325">
            <w:pPr>
              <w:jc w:val="center"/>
            </w:pPr>
            <w:r w:rsidRPr="00EF4BC4">
              <w:t>процен-тов</w:t>
            </w:r>
          </w:p>
        </w:tc>
        <w:tc>
          <w:tcPr>
            <w:tcW w:w="701" w:type="dxa"/>
          </w:tcPr>
          <w:p w:rsidR="002E5380" w:rsidRPr="00EF4BC4" w:rsidRDefault="002E5380" w:rsidP="007A7325">
            <w:pPr>
              <w:jc w:val="center"/>
            </w:pPr>
            <w:r w:rsidRPr="00EF4BC4">
              <w:t>61,5</w:t>
            </w:r>
          </w:p>
        </w:tc>
        <w:tc>
          <w:tcPr>
            <w:tcW w:w="709" w:type="dxa"/>
          </w:tcPr>
          <w:p w:rsidR="002E5380" w:rsidRPr="00EF4BC4" w:rsidRDefault="002E5380" w:rsidP="007A7325">
            <w:pPr>
              <w:jc w:val="center"/>
            </w:pPr>
            <w:r w:rsidRPr="00EF4BC4">
              <w:t>62</w:t>
            </w:r>
          </w:p>
        </w:tc>
        <w:tc>
          <w:tcPr>
            <w:tcW w:w="709" w:type="dxa"/>
          </w:tcPr>
          <w:p w:rsidR="002E5380" w:rsidRPr="00EF4BC4" w:rsidRDefault="002E5380" w:rsidP="007A7325">
            <w:pPr>
              <w:jc w:val="center"/>
            </w:pPr>
            <w:r w:rsidRPr="00EF4BC4">
              <w:t>62,5</w:t>
            </w:r>
          </w:p>
        </w:tc>
        <w:tc>
          <w:tcPr>
            <w:tcW w:w="709" w:type="dxa"/>
          </w:tcPr>
          <w:p w:rsidR="002E5380" w:rsidRPr="00EF4BC4" w:rsidRDefault="002E5380" w:rsidP="007A7325">
            <w:pPr>
              <w:pStyle w:val="ConsPlusNonformat"/>
              <w:widowControl/>
              <w:jc w:val="center"/>
              <w:rPr>
                <w:rFonts w:ascii="Times New Roman" w:hAnsi="Times New Roman" w:cs="Times New Roman"/>
                <w:sz w:val="24"/>
                <w:szCs w:val="24"/>
              </w:rPr>
            </w:pPr>
            <w:r w:rsidRPr="00EF4BC4">
              <w:rPr>
                <w:rFonts w:ascii="Times New Roman" w:hAnsi="Times New Roman" w:cs="Times New Roman"/>
                <w:sz w:val="24"/>
                <w:szCs w:val="24"/>
              </w:rPr>
              <w:t>63</w:t>
            </w:r>
          </w:p>
        </w:tc>
        <w:tc>
          <w:tcPr>
            <w:tcW w:w="708" w:type="dxa"/>
          </w:tcPr>
          <w:p w:rsidR="002E5380" w:rsidRPr="00EF4BC4" w:rsidRDefault="002E5380" w:rsidP="007A7325">
            <w:pPr>
              <w:pStyle w:val="Title"/>
              <w:rPr>
                <w:b w:val="0"/>
                <w:sz w:val="24"/>
              </w:rPr>
            </w:pPr>
            <w:r w:rsidRPr="00EF4BC4">
              <w:rPr>
                <w:b w:val="0"/>
                <w:sz w:val="24"/>
              </w:rPr>
              <w:t>63</w:t>
            </w:r>
          </w:p>
        </w:tc>
        <w:tc>
          <w:tcPr>
            <w:tcW w:w="709" w:type="dxa"/>
          </w:tcPr>
          <w:p w:rsidR="002E5380" w:rsidRPr="00510DAC" w:rsidRDefault="002E5380" w:rsidP="007A7325">
            <w:pPr>
              <w:pStyle w:val="Title"/>
              <w:rPr>
                <w:b w:val="0"/>
                <w:sz w:val="24"/>
              </w:rPr>
            </w:pPr>
            <w:r>
              <w:rPr>
                <w:b w:val="0"/>
                <w:sz w:val="24"/>
              </w:rPr>
              <w:t>61,5</w:t>
            </w:r>
          </w:p>
        </w:tc>
        <w:tc>
          <w:tcPr>
            <w:tcW w:w="851" w:type="dxa"/>
          </w:tcPr>
          <w:p w:rsidR="002E5380" w:rsidRPr="00EF4BC4" w:rsidRDefault="002E5380" w:rsidP="007A7325">
            <w:pPr>
              <w:autoSpaceDE w:val="0"/>
              <w:autoSpaceDN w:val="0"/>
              <w:adjustRightInd w:val="0"/>
              <w:jc w:val="center"/>
              <w:outlineLvl w:val="1"/>
            </w:pPr>
            <w:r>
              <w:t>-</w:t>
            </w:r>
          </w:p>
        </w:tc>
        <w:tc>
          <w:tcPr>
            <w:tcW w:w="708" w:type="dxa"/>
          </w:tcPr>
          <w:p w:rsidR="002E5380" w:rsidRPr="00510DAC" w:rsidRDefault="002E5380" w:rsidP="007A7325">
            <w:pPr>
              <w:pStyle w:val="Title"/>
              <w:rPr>
                <w:b w:val="0"/>
                <w:sz w:val="24"/>
              </w:rPr>
            </w:pPr>
            <w:r>
              <w:rPr>
                <w:b w:val="0"/>
                <w:sz w:val="24"/>
              </w:rPr>
              <w:t>62</w:t>
            </w:r>
          </w:p>
        </w:tc>
        <w:tc>
          <w:tcPr>
            <w:tcW w:w="851" w:type="dxa"/>
          </w:tcPr>
          <w:p w:rsidR="002E5380" w:rsidRPr="00EF4BC4" w:rsidRDefault="002E5380" w:rsidP="007A7325">
            <w:pPr>
              <w:autoSpaceDE w:val="0"/>
              <w:autoSpaceDN w:val="0"/>
              <w:adjustRightInd w:val="0"/>
              <w:jc w:val="center"/>
              <w:outlineLvl w:val="1"/>
            </w:pPr>
            <w:r>
              <w:t>-</w:t>
            </w:r>
          </w:p>
        </w:tc>
        <w:tc>
          <w:tcPr>
            <w:tcW w:w="709" w:type="dxa"/>
          </w:tcPr>
          <w:p w:rsidR="002E5380" w:rsidRPr="00EF4BC4" w:rsidRDefault="002E5380" w:rsidP="007A7325">
            <w:pPr>
              <w:autoSpaceDE w:val="0"/>
              <w:autoSpaceDN w:val="0"/>
              <w:adjustRightInd w:val="0"/>
              <w:outlineLvl w:val="1"/>
            </w:pPr>
          </w:p>
        </w:tc>
        <w:tc>
          <w:tcPr>
            <w:tcW w:w="850"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7"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6" w:type="dxa"/>
          </w:tcPr>
          <w:p w:rsidR="002E5380" w:rsidRPr="00EF4BC4" w:rsidRDefault="002E5380" w:rsidP="007A7325">
            <w:pPr>
              <w:autoSpaceDE w:val="0"/>
              <w:autoSpaceDN w:val="0"/>
              <w:adjustRightInd w:val="0"/>
              <w:outlineLvl w:val="1"/>
            </w:pPr>
          </w:p>
        </w:tc>
      </w:tr>
      <w:tr w:rsidR="002E5380" w:rsidRPr="00EF4BC4" w:rsidTr="001A5F48">
        <w:trPr>
          <w:trHeight w:val="285"/>
        </w:trPr>
        <w:tc>
          <w:tcPr>
            <w:tcW w:w="817" w:type="dxa"/>
          </w:tcPr>
          <w:p w:rsidR="002E5380" w:rsidRPr="00EF4BC4" w:rsidRDefault="002E5380" w:rsidP="007A7325">
            <w:pPr>
              <w:autoSpaceDE w:val="0"/>
              <w:autoSpaceDN w:val="0"/>
              <w:adjustRightInd w:val="0"/>
              <w:outlineLvl w:val="1"/>
            </w:pPr>
            <w:r w:rsidRPr="00EF4BC4">
              <w:t>1.3.</w:t>
            </w:r>
          </w:p>
        </w:tc>
        <w:tc>
          <w:tcPr>
            <w:tcW w:w="2351" w:type="dxa"/>
          </w:tcPr>
          <w:p w:rsidR="002E5380" w:rsidRPr="00EF4BC4" w:rsidRDefault="002E5380" w:rsidP="007A7325">
            <w:r w:rsidRPr="00EF4BC4">
              <w:t>Обеспечение учащихся</w:t>
            </w:r>
          </w:p>
          <w:p w:rsidR="002E5380" w:rsidRPr="00EF4BC4" w:rsidRDefault="002E5380" w:rsidP="007A7325">
            <w:pPr>
              <w:rPr>
                <w:bCs/>
              </w:rPr>
            </w:pPr>
            <w:r w:rsidRPr="00EF4BC4">
              <w:t>8 – 9-х классов профориентационными программами или программами предпрофильной подготовки</w:t>
            </w:r>
          </w:p>
        </w:tc>
        <w:tc>
          <w:tcPr>
            <w:tcW w:w="1047" w:type="dxa"/>
          </w:tcPr>
          <w:p w:rsidR="002E5380" w:rsidRPr="00EF4BC4" w:rsidRDefault="002E5380" w:rsidP="007A7325">
            <w:pPr>
              <w:jc w:val="center"/>
            </w:pPr>
            <w:r w:rsidRPr="00EF4BC4">
              <w:t>процентов</w:t>
            </w:r>
          </w:p>
        </w:tc>
        <w:tc>
          <w:tcPr>
            <w:tcW w:w="701" w:type="dxa"/>
          </w:tcPr>
          <w:p w:rsidR="002E5380" w:rsidRPr="00EF4BC4" w:rsidRDefault="002E5380" w:rsidP="007A7325">
            <w:pPr>
              <w:jc w:val="center"/>
            </w:pPr>
            <w:r w:rsidRPr="00EF4BC4">
              <w:t>100</w:t>
            </w:r>
          </w:p>
        </w:tc>
        <w:tc>
          <w:tcPr>
            <w:tcW w:w="709" w:type="dxa"/>
          </w:tcPr>
          <w:p w:rsidR="002E5380" w:rsidRPr="00EF4BC4" w:rsidRDefault="002E5380" w:rsidP="007A7325">
            <w:pPr>
              <w:jc w:val="center"/>
            </w:pPr>
            <w:r w:rsidRPr="00EF4BC4">
              <w:t>100</w:t>
            </w:r>
          </w:p>
        </w:tc>
        <w:tc>
          <w:tcPr>
            <w:tcW w:w="709" w:type="dxa"/>
          </w:tcPr>
          <w:p w:rsidR="002E5380" w:rsidRPr="00EF4BC4" w:rsidRDefault="002E5380" w:rsidP="007A7325">
            <w:pPr>
              <w:jc w:val="center"/>
            </w:pPr>
            <w:r w:rsidRPr="00EF4BC4">
              <w:t>100</w:t>
            </w:r>
          </w:p>
        </w:tc>
        <w:tc>
          <w:tcPr>
            <w:tcW w:w="709" w:type="dxa"/>
          </w:tcPr>
          <w:p w:rsidR="002E5380" w:rsidRPr="00EF4BC4" w:rsidRDefault="002E5380" w:rsidP="007A7325">
            <w:pPr>
              <w:jc w:val="center"/>
            </w:pPr>
            <w:r w:rsidRPr="00EF4BC4">
              <w:t>100</w:t>
            </w:r>
          </w:p>
        </w:tc>
        <w:tc>
          <w:tcPr>
            <w:tcW w:w="708" w:type="dxa"/>
          </w:tcPr>
          <w:p w:rsidR="002E5380" w:rsidRPr="00EF4BC4" w:rsidRDefault="002E5380" w:rsidP="007A7325">
            <w:pPr>
              <w:pStyle w:val="ConsPlusNormal"/>
              <w:ind w:firstLine="0"/>
              <w:rPr>
                <w:rFonts w:ascii="Times New Roman" w:hAnsi="Times New Roman" w:cs="Times New Roman"/>
                <w:sz w:val="24"/>
                <w:szCs w:val="24"/>
              </w:rPr>
            </w:pPr>
            <w:r w:rsidRPr="00EF4BC4">
              <w:rPr>
                <w:rFonts w:ascii="Times New Roman" w:hAnsi="Times New Roman" w:cs="Times New Roman"/>
                <w:sz w:val="24"/>
                <w:szCs w:val="24"/>
              </w:rPr>
              <w:t>100</w:t>
            </w:r>
          </w:p>
        </w:tc>
        <w:tc>
          <w:tcPr>
            <w:tcW w:w="709" w:type="dxa"/>
          </w:tcPr>
          <w:p w:rsidR="002E5380" w:rsidRPr="00510DAC" w:rsidRDefault="002E5380" w:rsidP="007A7325">
            <w:pPr>
              <w:pStyle w:val="ConsPlusNormal"/>
              <w:ind w:firstLine="0"/>
              <w:rPr>
                <w:rFonts w:ascii="Times New Roman" w:hAnsi="Times New Roman" w:cs="Times New Roman"/>
                <w:sz w:val="24"/>
                <w:szCs w:val="24"/>
              </w:rPr>
            </w:pPr>
            <w:r>
              <w:rPr>
                <w:rFonts w:ascii="Times New Roman" w:hAnsi="Times New Roman" w:cs="Times New Roman"/>
                <w:sz w:val="24"/>
                <w:szCs w:val="24"/>
              </w:rPr>
              <w:t>100</w:t>
            </w:r>
          </w:p>
        </w:tc>
        <w:tc>
          <w:tcPr>
            <w:tcW w:w="851" w:type="dxa"/>
          </w:tcPr>
          <w:p w:rsidR="002E5380" w:rsidRPr="00EF4BC4" w:rsidRDefault="002E5380" w:rsidP="007A7325">
            <w:pPr>
              <w:autoSpaceDE w:val="0"/>
              <w:autoSpaceDN w:val="0"/>
              <w:adjustRightInd w:val="0"/>
              <w:jc w:val="center"/>
              <w:outlineLvl w:val="1"/>
            </w:pPr>
            <w:r>
              <w:t>-</w:t>
            </w:r>
          </w:p>
        </w:tc>
        <w:tc>
          <w:tcPr>
            <w:tcW w:w="708" w:type="dxa"/>
          </w:tcPr>
          <w:p w:rsidR="002E5380" w:rsidRPr="00510DAC" w:rsidRDefault="002E5380" w:rsidP="007A7325">
            <w:pPr>
              <w:pStyle w:val="ConsPlusNormal"/>
              <w:ind w:firstLine="0"/>
              <w:rPr>
                <w:rFonts w:ascii="Times New Roman" w:hAnsi="Times New Roman" w:cs="Times New Roman"/>
                <w:sz w:val="24"/>
                <w:szCs w:val="24"/>
              </w:rPr>
            </w:pPr>
            <w:r>
              <w:rPr>
                <w:rFonts w:ascii="Times New Roman" w:hAnsi="Times New Roman" w:cs="Times New Roman"/>
                <w:sz w:val="24"/>
                <w:szCs w:val="24"/>
              </w:rPr>
              <w:t>100</w:t>
            </w:r>
          </w:p>
        </w:tc>
        <w:tc>
          <w:tcPr>
            <w:tcW w:w="851" w:type="dxa"/>
          </w:tcPr>
          <w:p w:rsidR="002E5380" w:rsidRPr="00EF4BC4" w:rsidRDefault="002E5380" w:rsidP="007A7325">
            <w:pPr>
              <w:autoSpaceDE w:val="0"/>
              <w:autoSpaceDN w:val="0"/>
              <w:adjustRightInd w:val="0"/>
              <w:ind w:left="360"/>
              <w:outlineLvl w:val="1"/>
            </w:pPr>
            <w:r>
              <w:t>-</w:t>
            </w:r>
          </w:p>
        </w:tc>
        <w:tc>
          <w:tcPr>
            <w:tcW w:w="709" w:type="dxa"/>
          </w:tcPr>
          <w:p w:rsidR="002E5380" w:rsidRPr="00EF4BC4" w:rsidRDefault="002E5380" w:rsidP="007A7325">
            <w:pPr>
              <w:autoSpaceDE w:val="0"/>
              <w:autoSpaceDN w:val="0"/>
              <w:adjustRightInd w:val="0"/>
              <w:outlineLvl w:val="1"/>
            </w:pPr>
          </w:p>
        </w:tc>
        <w:tc>
          <w:tcPr>
            <w:tcW w:w="850"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7"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6" w:type="dxa"/>
          </w:tcPr>
          <w:p w:rsidR="002E5380" w:rsidRPr="00EF4BC4" w:rsidRDefault="002E5380" w:rsidP="007A7325">
            <w:pPr>
              <w:autoSpaceDE w:val="0"/>
              <w:autoSpaceDN w:val="0"/>
              <w:adjustRightInd w:val="0"/>
              <w:outlineLvl w:val="1"/>
            </w:pPr>
          </w:p>
        </w:tc>
      </w:tr>
      <w:tr w:rsidR="002E5380" w:rsidRPr="00EF4BC4" w:rsidTr="001A5F48">
        <w:trPr>
          <w:trHeight w:val="285"/>
        </w:trPr>
        <w:tc>
          <w:tcPr>
            <w:tcW w:w="817" w:type="dxa"/>
          </w:tcPr>
          <w:p w:rsidR="002E5380" w:rsidRPr="00EF4BC4" w:rsidRDefault="002E5380" w:rsidP="007A7325">
            <w:pPr>
              <w:autoSpaceDE w:val="0"/>
              <w:autoSpaceDN w:val="0"/>
              <w:adjustRightInd w:val="0"/>
              <w:outlineLvl w:val="1"/>
            </w:pPr>
            <w:r w:rsidRPr="00EF4BC4">
              <w:t>1.4.</w:t>
            </w:r>
          </w:p>
        </w:tc>
        <w:tc>
          <w:tcPr>
            <w:tcW w:w="2351" w:type="dxa"/>
          </w:tcPr>
          <w:p w:rsidR="002E5380" w:rsidRPr="00EF4BC4" w:rsidRDefault="002E5380" w:rsidP="007A7325">
            <w:r w:rsidRPr="00EF4BC4">
              <w:t>Доля учащихся</w:t>
            </w:r>
          </w:p>
          <w:p w:rsidR="002E5380" w:rsidRPr="00EF4BC4" w:rsidRDefault="002E5380" w:rsidP="007A7325">
            <w:r w:rsidRPr="00EF4BC4">
              <w:t>10 – 11-х классов, обучающихся</w:t>
            </w:r>
          </w:p>
          <w:p w:rsidR="002E5380" w:rsidRPr="00EF4BC4" w:rsidRDefault="002E5380" w:rsidP="007A7325">
            <w:r w:rsidRPr="00EF4BC4">
              <w:t>по программам профильного обучения</w:t>
            </w:r>
          </w:p>
        </w:tc>
        <w:tc>
          <w:tcPr>
            <w:tcW w:w="1047" w:type="dxa"/>
          </w:tcPr>
          <w:p w:rsidR="002E5380" w:rsidRPr="00EF4BC4" w:rsidRDefault="002E5380" w:rsidP="007A7325">
            <w:pPr>
              <w:jc w:val="center"/>
            </w:pPr>
            <w:r w:rsidRPr="00EF4BC4">
              <w:t>процентов</w:t>
            </w:r>
          </w:p>
        </w:tc>
        <w:tc>
          <w:tcPr>
            <w:tcW w:w="701" w:type="dxa"/>
          </w:tcPr>
          <w:p w:rsidR="002E5380" w:rsidRPr="00EF4BC4" w:rsidRDefault="002E5380" w:rsidP="007A7325">
            <w:pPr>
              <w:jc w:val="center"/>
            </w:pPr>
            <w:r w:rsidRPr="00EF4BC4">
              <w:t>26</w:t>
            </w:r>
          </w:p>
        </w:tc>
        <w:tc>
          <w:tcPr>
            <w:tcW w:w="709" w:type="dxa"/>
          </w:tcPr>
          <w:p w:rsidR="002E5380" w:rsidRPr="00EF4BC4" w:rsidRDefault="002E5380" w:rsidP="007A7325">
            <w:pPr>
              <w:jc w:val="center"/>
            </w:pPr>
            <w:r w:rsidRPr="00EF4BC4">
              <w:t>28</w:t>
            </w:r>
          </w:p>
        </w:tc>
        <w:tc>
          <w:tcPr>
            <w:tcW w:w="709" w:type="dxa"/>
          </w:tcPr>
          <w:p w:rsidR="002E5380" w:rsidRPr="00EF4BC4" w:rsidRDefault="002E5380" w:rsidP="007A7325">
            <w:pPr>
              <w:jc w:val="center"/>
            </w:pPr>
            <w:r w:rsidRPr="00EF4BC4">
              <w:t>29</w:t>
            </w:r>
          </w:p>
        </w:tc>
        <w:tc>
          <w:tcPr>
            <w:tcW w:w="709" w:type="dxa"/>
          </w:tcPr>
          <w:p w:rsidR="002E5380" w:rsidRPr="00EF4BC4" w:rsidRDefault="002E5380" w:rsidP="007A7325">
            <w:pPr>
              <w:jc w:val="center"/>
            </w:pPr>
            <w:r w:rsidRPr="00EF4BC4">
              <w:t>30</w:t>
            </w:r>
          </w:p>
        </w:tc>
        <w:tc>
          <w:tcPr>
            <w:tcW w:w="708" w:type="dxa"/>
          </w:tcPr>
          <w:p w:rsidR="002E5380" w:rsidRPr="00EF4BC4" w:rsidRDefault="002E5380" w:rsidP="007A7325">
            <w:pPr>
              <w:pStyle w:val="ConsPlusNormal"/>
              <w:ind w:firstLine="0"/>
              <w:rPr>
                <w:rFonts w:ascii="Times New Roman" w:hAnsi="Times New Roman" w:cs="Times New Roman"/>
                <w:sz w:val="24"/>
                <w:szCs w:val="24"/>
              </w:rPr>
            </w:pPr>
            <w:r w:rsidRPr="00EF4BC4">
              <w:rPr>
                <w:rFonts w:ascii="Times New Roman" w:hAnsi="Times New Roman" w:cs="Times New Roman"/>
                <w:sz w:val="24"/>
                <w:szCs w:val="24"/>
              </w:rPr>
              <w:t>30</w:t>
            </w:r>
          </w:p>
        </w:tc>
        <w:tc>
          <w:tcPr>
            <w:tcW w:w="709" w:type="dxa"/>
          </w:tcPr>
          <w:p w:rsidR="002E5380" w:rsidRPr="00510DAC" w:rsidRDefault="002E5380" w:rsidP="007A7325">
            <w:pPr>
              <w:pStyle w:val="ConsPlusNormal"/>
              <w:ind w:firstLine="0"/>
              <w:rPr>
                <w:rFonts w:ascii="Times New Roman" w:hAnsi="Times New Roman" w:cs="Times New Roman"/>
                <w:sz w:val="24"/>
                <w:szCs w:val="24"/>
              </w:rPr>
            </w:pPr>
            <w:r>
              <w:rPr>
                <w:rFonts w:ascii="Times New Roman" w:hAnsi="Times New Roman" w:cs="Times New Roman"/>
                <w:sz w:val="24"/>
                <w:szCs w:val="24"/>
              </w:rPr>
              <w:t>26,5</w:t>
            </w:r>
          </w:p>
        </w:tc>
        <w:tc>
          <w:tcPr>
            <w:tcW w:w="851" w:type="dxa"/>
          </w:tcPr>
          <w:p w:rsidR="002E5380" w:rsidRPr="00EF4BC4" w:rsidRDefault="002E5380" w:rsidP="007A7325">
            <w:pPr>
              <w:autoSpaceDE w:val="0"/>
              <w:autoSpaceDN w:val="0"/>
              <w:adjustRightInd w:val="0"/>
              <w:outlineLvl w:val="1"/>
            </w:pPr>
            <w:r>
              <w:t>1,92</w:t>
            </w:r>
          </w:p>
        </w:tc>
        <w:tc>
          <w:tcPr>
            <w:tcW w:w="708" w:type="dxa"/>
          </w:tcPr>
          <w:p w:rsidR="002E5380" w:rsidRPr="00510DAC" w:rsidRDefault="002E5380" w:rsidP="007A7325">
            <w:pPr>
              <w:pStyle w:val="ConsPlusNormal"/>
              <w:ind w:firstLine="0"/>
              <w:rPr>
                <w:rFonts w:ascii="Times New Roman" w:hAnsi="Times New Roman" w:cs="Times New Roman"/>
                <w:sz w:val="24"/>
                <w:szCs w:val="24"/>
              </w:rPr>
            </w:pPr>
            <w:r>
              <w:rPr>
                <w:rFonts w:ascii="Times New Roman" w:hAnsi="Times New Roman" w:cs="Times New Roman"/>
                <w:sz w:val="24"/>
                <w:szCs w:val="24"/>
              </w:rPr>
              <w:t>20</w:t>
            </w:r>
          </w:p>
        </w:tc>
        <w:tc>
          <w:tcPr>
            <w:tcW w:w="851" w:type="dxa"/>
          </w:tcPr>
          <w:p w:rsidR="002E5380" w:rsidRPr="00EF4BC4" w:rsidRDefault="002E5380" w:rsidP="007A7325">
            <w:pPr>
              <w:autoSpaceDE w:val="0"/>
              <w:autoSpaceDN w:val="0"/>
              <w:adjustRightInd w:val="0"/>
              <w:outlineLvl w:val="1"/>
            </w:pPr>
            <w:r>
              <w:t>-28,6</w:t>
            </w:r>
          </w:p>
        </w:tc>
        <w:tc>
          <w:tcPr>
            <w:tcW w:w="709" w:type="dxa"/>
          </w:tcPr>
          <w:p w:rsidR="002E5380" w:rsidRPr="00EF4BC4" w:rsidRDefault="002E5380" w:rsidP="007A7325">
            <w:pPr>
              <w:autoSpaceDE w:val="0"/>
              <w:autoSpaceDN w:val="0"/>
              <w:adjustRightInd w:val="0"/>
              <w:outlineLvl w:val="1"/>
            </w:pPr>
          </w:p>
        </w:tc>
        <w:tc>
          <w:tcPr>
            <w:tcW w:w="850"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7"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6" w:type="dxa"/>
          </w:tcPr>
          <w:p w:rsidR="002E5380" w:rsidRPr="00EF4BC4" w:rsidRDefault="002E5380" w:rsidP="007A7325">
            <w:pPr>
              <w:autoSpaceDE w:val="0"/>
              <w:autoSpaceDN w:val="0"/>
              <w:adjustRightInd w:val="0"/>
              <w:outlineLvl w:val="1"/>
            </w:pPr>
          </w:p>
        </w:tc>
      </w:tr>
      <w:tr w:rsidR="002E5380" w:rsidRPr="00EF4BC4" w:rsidTr="001A5F48">
        <w:trPr>
          <w:trHeight w:val="285"/>
        </w:trPr>
        <w:tc>
          <w:tcPr>
            <w:tcW w:w="817" w:type="dxa"/>
          </w:tcPr>
          <w:p w:rsidR="002E5380" w:rsidRPr="00EF4BC4" w:rsidRDefault="002E5380" w:rsidP="007A7325">
            <w:pPr>
              <w:autoSpaceDE w:val="0"/>
              <w:autoSpaceDN w:val="0"/>
              <w:adjustRightInd w:val="0"/>
              <w:outlineLvl w:val="1"/>
            </w:pPr>
            <w:r w:rsidRPr="00EF4BC4">
              <w:t>1.5.</w:t>
            </w:r>
          </w:p>
        </w:tc>
        <w:tc>
          <w:tcPr>
            <w:tcW w:w="2351" w:type="dxa"/>
          </w:tcPr>
          <w:p w:rsidR="002E5380" w:rsidRPr="00EF4BC4" w:rsidRDefault="002E5380" w:rsidP="007A7325">
            <w:r w:rsidRPr="00EF4BC4">
              <w:t>Доля общеобразовательных учреждений, реализующих федеральные государственные образовательные стандарты общего образования второго поколения:</w:t>
            </w:r>
          </w:p>
          <w:p w:rsidR="002E5380" w:rsidRPr="00EF4BC4" w:rsidRDefault="002E5380" w:rsidP="007A7325">
            <w:r w:rsidRPr="00EF4BC4">
              <w:t xml:space="preserve">на 1-й ступени </w:t>
            </w:r>
          </w:p>
          <w:p w:rsidR="002E5380" w:rsidRPr="00EF4BC4" w:rsidRDefault="002E5380" w:rsidP="007A7325">
            <w:r w:rsidRPr="00EF4BC4">
              <w:t>на 2-й ступени</w:t>
            </w:r>
          </w:p>
        </w:tc>
        <w:tc>
          <w:tcPr>
            <w:tcW w:w="1047" w:type="dxa"/>
          </w:tcPr>
          <w:p w:rsidR="002E5380" w:rsidRPr="00EF4BC4" w:rsidRDefault="002E5380" w:rsidP="007A7325">
            <w:pPr>
              <w:jc w:val="center"/>
            </w:pPr>
            <w:r w:rsidRPr="00EF4BC4">
              <w:t>процентов</w:t>
            </w:r>
          </w:p>
        </w:tc>
        <w:tc>
          <w:tcPr>
            <w:tcW w:w="701" w:type="dxa"/>
          </w:tcPr>
          <w:p w:rsidR="002E5380" w:rsidRPr="00EF4BC4" w:rsidRDefault="002E5380" w:rsidP="007A7325">
            <w:pPr>
              <w:jc w:val="center"/>
            </w:pPr>
          </w:p>
          <w:p w:rsidR="002E5380" w:rsidRPr="00EF4BC4" w:rsidRDefault="002E5380" w:rsidP="007A7325">
            <w:pPr>
              <w:jc w:val="center"/>
            </w:pPr>
          </w:p>
          <w:p w:rsidR="002E5380" w:rsidRPr="00EF4BC4" w:rsidRDefault="002E5380" w:rsidP="007A7325">
            <w:pPr>
              <w:jc w:val="center"/>
            </w:pPr>
          </w:p>
          <w:p w:rsidR="002E5380" w:rsidRPr="00EF4BC4" w:rsidRDefault="002E5380" w:rsidP="007A7325">
            <w:pPr>
              <w:jc w:val="center"/>
            </w:pPr>
          </w:p>
          <w:p w:rsidR="002E5380" w:rsidRPr="00EF4BC4" w:rsidRDefault="002E5380" w:rsidP="007A7325">
            <w:pPr>
              <w:jc w:val="center"/>
            </w:pPr>
          </w:p>
          <w:p w:rsidR="002E5380" w:rsidRPr="00EF4BC4" w:rsidRDefault="002E5380" w:rsidP="007A7325">
            <w:pPr>
              <w:jc w:val="center"/>
            </w:pPr>
          </w:p>
          <w:p w:rsidR="002E5380" w:rsidRPr="00EF4BC4" w:rsidRDefault="002E5380" w:rsidP="007A7325">
            <w:pPr>
              <w:jc w:val="center"/>
            </w:pPr>
          </w:p>
          <w:p w:rsidR="002E5380" w:rsidRPr="00EF4BC4" w:rsidRDefault="002E5380" w:rsidP="007A7325">
            <w:pPr>
              <w:jc w:val="center"/>
            </w:pPr>
          </w:p>
          <w:p w:rsidR="002E5380" w:rsidRPr="00EF4BC4" w:rsidRDefault="002E5380" w:rsidP="007A7325">
            <w:pPr>
              <w:jc w:val="center"/>
            </w:pPr>
          </w:p>
          <w:p w:rsidR="002E5380" w:rsidRPr="00EF4BC4" w:rsidRDefault="002E5380" w:rsidP="007A7325">
            <w:pPr>
              <w:jc w:val="center"/>
            </w:pPr>
          </w:p>
          <w:p w:rsidR="002E5380" w:rsidRPr="00EF4BC4" w:rsidRDefault="002E5380" w:rsidP="007A7325">
            <w:pPr>
              <w:jc w:val="center"/>
            </w:pPr>
            <w:r w:rsidRPr="00EF4BC4">
              <w:t>22,5</w:t>
            </w:r>
          </w:p>
          <w:p w:rsidR="002E5380" w:rsidRPr="00EF4BC4" w:rsidRDefault="002E5380" w:rsidP="007A7325">
            <w:pPr>
              <w:jc w:val="center"/>
            </w:pPr>
            <w:r w:rsidRPr="00EF4BC4">
              <w:t>0</w:t>
            </w:r>
          </w:p>
        </w:tc>
        <w:tc>
          <w:tcPr>
            <w:tcW w:w="709" w:type="dxa"/>
          </w:tcPr>
          <w:p w:rsidR="002E5380" w:rsidRPr="00EF4BC4" w:rsidRDefault="002E5380" w:rsidP="007A7325">
            <w:pPr>
              <w:jc w:val="center"/>
            </w:pPr>
          </w:p>
          <w:p w:rsidR="002E5380" w:rsidRPr="00EF4BC4" w:rsidRDefault="002E5380" w:rsidP="007A7325">
            <w:pPr>
              <w:jc w:val="center"/>
            </w:pPr>
          </w:p>
          <w:p w:rsidR="002E5380" w:rsidRPr="00EF4BC4" w:rsidRDefault="002E5380" w:rsidP="007A7325">
            <w:pPr>
              <w:jc w:val="center"/>
            </w:pPr>
          </w:p>
          <w:p w:rsidR="002E5380" w:rsidRPr="00EF4BC4" w:rsidRDefault="002E5380" w:rsidP="007A7325">
            <w:pPr>
              <w:jc w:val="center"/>
            </w:pPr>
          </w:p>
          <w:p w:rsidR="002E5380" w:rsidRPr="00EF4BC4" w:rsidRDefault="002E5380" w:rsidP="007A7325">
            <w:pPr>
              <w:jc w:val="center"/>
            </w:pPr>
          </w:p>
          <w:p w:rsidR="002E5380" w:rsidRPr="00EF4BC4" w:rsidRDefault="002E5380" w:rsidP="007A7325">
            <w:pPr>
              <w:jc w:val="center"/>
            </w:pPr>
          </w:p>
          <w:p w:rsidR="002E5380" w:rsidRPr="00EF4BC4" w:rsidRDefault="002E5380" w:rsidP="007A7325">
            <w:pPr>
              <w:jc w:val="center"/>
            </w:pPr>
          </w:p>
          <w:p w:rsidR="002E5380" w:rsidRPr="00EF4BC4" w:rsidRDefault="002E5380" w:rsidP="007A7325">
            <w:pPr>
              <w:jc w:val="center"/>
            </w:pPr>
          </w:p>
          <w:p w:rsidR="002E5380" w:rsidRPr="00EF4BC4" w:rsidRDefault="002E5380" w:rsidP="007A7325">
            <w:pPr>
              <w:jc w:val="center"/>
            </w:pPr>
          </w:p>
          <w:p w:rsidR="002E5380" w:rsidRPr="00EF4BC4" w:rsidRDefault="002E5380" w:rsidP="007A7325">
            <w:pPr>
              <w:jc w:val="center"/>
            </w:pPr>
          </w:p>
          <w:p w:rsidR="002E5380" w:rsidRPr="00EF4BC4" w:rsidRDefault="002E5380" w:rsidP="007A7325">
            <w:pPr>
              <w:jc w:val="center"/>
            </w:pPr>
            <w:r w:rsidRPr="00EF4BC4">
              <w:t>100</w:t>
            </w:r>
          </w:p>
          <w:p w:rsidR="002E5380" w:rsidRPr="00EF4BC4" w:rsidRDefault="002E5380" w:rsidP="007A7325">
            <w:pPr>
              <w:jc w:val="center"/>
            </w:pPr>
            <w:r w:rsidRPr="00EF4BC4">
              <w:t>0</w:t>
            </w:r>
          </w:p>
        </w:tc>
        <w:tc>
          <w:tcPr>
            <w:tcW w:w="709" w:type="dxa"/>
          </w:tcPr>
          <w:p w:rsidR="002E5380" w:rsidRPr="00EF4BC4" w:rsidRDefault="002E5380" w:rsidP="007A7325">
            <w:pPr>
              <w:jc w:val="center"/>
            </w:pPr>
          </w:p>
          <w:p w:rsidR="002E5380" w:rsidRPr="00EF4BC4" w:rsidRDefault="002E5380" w:rsidP="007A7325">
            <w:pPr>
              <w:jc w:val="center"/>
            </w:pPr>
          </w:p>
          <w:p w:rsidR="002E5380" w:rsidRPr="00EF4BC4" w:rsidRDefault="002E5380" w:rsidP="007A7325">
            <w:pPr>
              <w:jc w:val="center"/>
            </w:pPr>
          </w:p>
          <w:p w:rsidR="002E5380" w:rsidRPr="00EF4BC4" w:rsidRDefault="002E5380" w:rsidP="007A7325">
            <w:pPr>
              <w:jc w:val="center"/>
            </w:pPr>
          </w:p>
          <w:p w:rsidR="002E5380" w:rsidRPr="00EF4BC4" w:rsidRDefault="002E5380" w:rsidP="007A7325">
            <w:pPr>
              <w:jc w:val="center"/>
            </w:pPr>
          </w:p>
          <w:p w:rsidR="002E5380" w:rsidRPr="00EF4BC4" w:rsidRDefault="002E5380" w:rsidP="007A7325">
            <w:pPr>
              <w:jc w:val="center"/>
            </w:pPr>
          </w:p>
          <w:p w:rsidR="002E5380" w:rsidRPr="00EF4BC4" w:rsidRDefault="002E5380" w:rsidP="007A7325">
            <w:pPr>
              <w:jc w:val="center"/>
            </w:pPr>
          </w:p>
          <w:p w:rsidR="002E5380" w:rsidRPr="00EF4BC4" w:rsidRDefault="002E5380" w:rsidP="007A7325">
            <w:pPr>
              <w:jc w:val="center"/>
            </w:pPr>
          </w:p>
          <w:p w:rsidR="002E5380" w:rsidRPr="00EF4BC4" w:rsidRDefault="002E5380" w:rsidP="007A7325">
            <w:pPr>
              <w:jc w:val="center"/>
            </w:pPr>
          </w:p>
          <w:p w:rsidR="002E5380" w:rsidRPr="00EF4BC4" w:rsidRDefault="002E5380" w:rsidP="007A7325">
            <w:pPr>
              <w:jc w:val="center"/>
            </w:pPr>
          </w:p>
          <w:p w:rsidR="002E5380" w:rsidRPr="00EF4BC4" w:rsidRDefault="002E5380" w:rsidP="007A7325">
            <w:pPr>
              <w:jc w:val="center"/>
            </w:pPr>
            <w:r w:rsidRPr="00EF4BC4">
              <w:t>100</w:t>
            </w:r>
          </w:p>
          <w:p w:rsidR="002E5380" w:rsidRPr="00EF4BC4" w:rsidRDefault="002E5380" w:rsidP="007A7325">
            <w:pPr>
              <w:jc w:val="center"/>
            </w:pPr>
            <w:r w:rsidRPr="00EF4BC4">
              <w:t>10</w:t>
            </w:r>
          </w:p>
        </w:tc>
        <w:tc>
          <w:tcPr>
            <w:tcW w:w="709" w:type="dxa"/>
          </w:tcPr>
          <w:p w:rsidR="002E5380" w:rsidRPr="00EF4BC4" w:rsidRDefault="002E5380" w:rsidP="007A7325">
            <w:pPr>
              <w:jc w:val="center"/>
            </w:pPr>
          </w:p>
          <w:p w:rsidR="002E5380" w:rsidRPr="00EF4BC4" w:rsidRDefault="002E5380" w:rsidP="007A7325">
            <w:pPr>
              <w:jc w:val="center"/>
            </w:pPr>
          </w:p>
          <w:p w:rsidR="002E5380" w:rsidRPr="00EF4BC4" w:rsidRDefault="002E5380" w:rsidP="007A7325">
            <w:pPr>
              <w:jc w:val="center"/>
            </w:pPr>
          </w:p>
          <w:p w:rsidR="002E5380" w:rsidRPr="00EF4BC4" w:rsidRDefault="002E5380" w:rsidP="007A7325">
            <w:pPr>
              <w:jc w:val="center"/>
            </w:pPr>
          </w:p>
          <w:p w:rsidR="002E5380" w:rsidRPr="00EF4BC4" w:rsidRDefault="002E5380" w:rsidP="007A7325">
            <w:pPr>
              <w:jc w:val="center"/>
            </w:pPr>
          </w:p>
          <w:p w:rsidR="002E5380" w:rsidRPr="00EF4BC4" w:rsidRDefault="002E5380" w:rsidP="007A7325">
            <w:pPr>
              <w:jc w:val="center"/>
            </w:pPr>
          </w:p>
          <w:p w:rsidR="002E5380" w:rsidRPr="00EF4BC4" w:rsidRDefault="002E5380" w:rsidP="007A7325">
            <w:pPr>
              <w:jc w:val="center"/>
            </w:pPr>
          </w:p>
          <w:p w:rsidR="002E5380" w:rsidRPr="00EF4BC4" w:rsidRDefault="002E5380" w:rsidP="007A7325">
            <w:pPr>
              <w:jc w:val="center"/>
            </w:pPr>
          </w:p>
          <w:p w:rsidR="002E5380" w:rsidRPr="00EF4BC4" w:rsidRDefault="002E5380" w:rsidP="007A7325">
            <w:pPr>
              <w:jc w:val="center"/>
            </w:pPr>
          </w:p>
          <w:p w:rsidR="002E5380" w:rsidRPr="00EF4BC4" w:rsidRDefault="002E5380" w:rsidP="007A7325">
            <w:pPr>
              <w:jc w:val="center"/>
            </w:pPr>
          </w:p>
          <w:p w:rsidR="002E5380" w:rsidRPr="00EF4BC4" w:rsidRDefault="002E5380" w:rsidP="007A7325">
            <w:pPr>
              <w:jc w:val="center"/>
            </w:pPr>
            <w:r w:rsidRPr="00EF4BC4">
              <w:t>100</w:t>
            </w:r>
          </w:p>
          <w:p w:rsidR="002E5380" w:rsidRPr="00EF4BC4" w:rsidRDefault="002E5380" w:rsidP="007A7325">
            <w:pPr>
              <w:jc w:val="center"/>
            </w:pPr>
            <w:r w:rsidRPr="00EF4BC4">
              <w:t>10</w:t>
            </w:r>
          </w:p>
        </w:tc>
        <w:tc>
          <w:tcPr>
            <w:tcW w:w="708" w:type="dxa"/>
          </w:tcPr>
          <w:p w:rsidR="002E5380" w:rsidRPr="00EF4BC4" w:rsidRDefault="002E5380" w:rsidP="007A7325">
            <w:pPr>
              <w:pStyle w:val="ConsPlusNormal"/>
              <w:ind w:firstLine="0"/>
              <w:rPr>
                <w:rFonts w:ascii="Times New Roman" w:hAnsi="Times New Roman" w:cs="Times New Roman"/>
                <w:sz w:val="24"/>
                <w:szCs w:val="24"/>
              </w:rPr>
            </w:pPr>
          </w:p>
          <w:p w:rsidR="002E5380" w:rsidRPr="00EF4BC4" w:rsidRDefault="002E5380" w:rsidP="007A7325">
            <w:pPr>
              <w:pStyle w:val="ConsPlusNormal"/>
              <w:ind w:firstLine="0"/>
              <w:rPr>
                <w:rFonts w:ascii="Times New Roman" w:hAnsi="Times New Roman" w:cs="Times New Roman"/>
                <w:sz w:val="24"/>
                <w:szCs w:val="24"/>
              </w:rPr>
            </w:pPr>
          </w:p>
          <w:p w:rsidR="002E5380" w:rsidRPr="00EF4BC4" w:rsidRDefault="002E5380" w:rsidP="007A7325">
            <w:pPr>
              <w:pStyle w:val="ConsPlusNormal"/>
              <w:ind w:firstLine="0"/>
              <w:rPr>
                <w:rFonts w:ascii="Times New Roman" w:hAnsi="Times New Roman" w:cs="Times New Roman"/>
                <w:sz w:val="24"/>
                <w:szCs w:val="24"/>
              </w:rPr>
            </w:pPr>
          </w:p>
          <w:p w:rsidR="002E5380" w:rsidRPr="00EF4BC4" w:rsidRDefault="002E5380" w:rsidP="007A7325">
            <w:pPr>
              <w:pStyle w:val="ConsPlusNormal"/>
              <w:ind w:firstLine="0"/>
              <w:rPr>
                <w:rFonts w:ascii="Times New Roman" w:hAnsi="Times New Roman" w:cs="Times New Roman"/>
                <w:sz w:val="24"/>
                <w:szCs w:val="24"/>
              </w:rPr>
            </w:pPr>
          </w:p>
          <w:p w:rsidR="002E5380" w:rsidRPr="00EF4BC4" w:rsidRDefault="002E5380" w:rsidP="007A7325">
            <w:pPr>
              <w:pStyle w:val="ConsPlusNormal"/>
              <w:ind w:firstLine="0"/>
              <w:rPr>
                <w:rFonts w:ascii="Times New Roman" w:hAnsi="Times New Roman" w:cs="Times New Roman"/>
                <w:sz w:val="24"/>
                <w:szCs w:val="24"/>
              </w:rPr>
            </w:pPr>
          </w:p>
          <w:p w:rsidR="002E5380" w:rsidRPr="00EF4BC4" w:rsidRDefault="002E5380" w:rsidP="007A7325">
            <w:pPr>
              <w:pStyle w:val="ConsPlusNormal"/>
              <w:ind w:firstLine="0"/>
              <w:rPr>
                <w:rFonts w:ascii="Times New Roman" w:hAnsi="Times New Roman" w:cs="Times New Roman"/>
                <w:sz w:val="24"/>
                <w:szCs w:val="24"/>
              </w:rPr>
            </w:pPr>
          </w:p>
          <w:p w:rsidR="002E5380" w:rsidRPr="00EF4BC4" w:rsidRDefault="002E5380" w:rsidP="007A7325">
            <w:pPr>
              <w:pStyle w:val="ConsPlusNormal"/>
              <w:ind w:firstLine="0"/>
              <w:rPr>
                <w:rFonts w:ascii="Times New Roman" w:hAnsi="Times New Roman" w:cs="Times New Roman"/>
                <w:sz w:val="24"/>
                <w:szCs w:val="24"/>
              </w:rPr>
            </w:pPr>
          </w:p>
          <w:p w:rsidR="002E5380" w:rsidRPr="00EF4BC4" w:rsidRDefault="002E5380" w:rsidP="007A7325">
            <w:pPr>
              <w:pStyle w:val="ConsPlusNormal"/>
              <w:ind w:firstLine="0"/>
              <w:rPr>
                <w:rFonts w:ascii="Times New Roman" w:hAnsi="Times New Roman" w:cs="Times New Roman"/>
                <w:sz w:val="24"/>
                <w:szCs w:val="24"/>
              </w:rPr>
            </w:pPr>
          </w:p>
          <w:p w:rsidR="002E5380" w:rsidRPr="00EF4BC4" w:rsidRDefault="002E5380" w:rsidP="007A7325">
            <w:pPr>
              <w:pStyle w:val="ConsPlusNormal"/>
              <w:ind w:firstLine="0"/>
              <w:rPr>
                <w:rFonts w:ascii="Times New Roman" w:hAnsi="Times New Roman" w:cs="Times New Roman"/>
                <w:sz w:val="24"/>
                <w:szCs w:val="24"/>
              </w:rPr>
            </w:pPr>
          </w:p>
          <w:p w:rsidR="002E5380" w:rsidRPr="00EF4BC4" w:rsidRDefault="002E5380" w:rsidP="007A7325">
            <w:pPr>
              <w:pStyle w:val="ConsPlusNormal"/>
              <w:ind w:firstLine="0"/>
              <w:rPr>
                <w:rFonts w:ascii="Times New Roman" w:hAnsi="Times New Roman" w:cs="Times New Roman"/>
                <w:sz w:val="24"/>
                <w:szCs w:val="24"/>
              </w:rPr>
            </w:pPr>
          </w:p>
          <w:p w:rsidR="002E5380" w:rsidRPr="00EF4BC4" w:rsidRDefault="002E5380" w:rsidP="007A7325">
            <w:pPr>
              <w:pStyle w:val="ConsPlusNormal"/>
              <w:ind w:firstLine="0"/>
              <w:rPr>
                <w:rFonts w:ascii="Times New Roman" w:hAnsi="Times New Roman" w:cs="Times New Roman"/>
                <w:sz w:val="24"/>
                <w:szCs w:val="24"/>
              </w:rPr>
            </w:pPr>
            <w:r w:rsidRPr="00EF4BC4">
              <w:rPr>
                <w:rFonts w:ascii="Times New Roman" w:hAnsi="Times New Roman" w:cs="Times New Roman"/>
                <w:sz w:val="24"/>
                <w:szCs w:val="24"/>
              </w:rPr>
              <w:t>100</w:t>
            </w:r>
          </w:p>
          <w:p w:rsidR="002E5380" w:rsidRPr="00EF4BC4" w:rsidRDefault="002E5380" w:rsidP="007A7325">
            <w:pPr>
              <w:pStyle w:val="ConsPlusNormal"/>
              <w:ind w:firstLine="0"/>
              <w:rPr>
                <w:rFonts w:ascii="Times New Roman" w:hAnsi="Times New Roman" w:cs="Times New Roman"/>
                <w:sz w:val="24"/>
                <w:szCs w:val="24"/>
              </w:rPr>
            </w:pPr>
            <w:r w:rsidRPr="00EF4BC4">
              <w:rPr>
                <w:rFonts w:ascii="Times New Roman" w:hAnsi="Times New Roman" w:cs="Times New Roman"/>
                <w:sz w:val="24"/>
                <w:szCs w:val="24"/>
              </w:rPr>
              <w:t>10</w:t>
            </w:r>
          </w:p>
        </w:tc>
        <w:tc>
          <w:tcPr>
            <w:tcW w:w="709" w:type="dxa"/>
          </w:tcPr>
          <w:p w:rsidR="002E5380" w:rsidRDefault="002E5380" w:rsidP="007A7325">
            <w:pPr>
              <w:pStyle w:val="ConsPlusNormal"/>
              <w:ind w:firstLine="0"/>
              <w:rPr>
                <w:rFonts w:ascii="Times New Roman" w:hAnsi="Times New Roman" w:cs="Times New Roman"/>
                <w:sz w:val="24"/>
                <w:szCs w:val="24"/>
              </w:rPr>
            </w:pPr>
          </w:p>
          <w:p w:rsidR="002E5380" w:rsidRDefault="002E5380" w:rsidP="007A7325">
            <w:pPr>
              <w:pStyle w:val="ConsPlusNormal"/>
              <w:ind w:firstLine="0"/>
              <w:rPr>
                <w:rFonts w:ascii="Times New Roman" w:hAnsi="Times New Roman" w:cs="Times New Roman"/>
                <w:sz w:val="24"/>
                <w:szCs w:val="24"/>
              </w:rPr>
            </w:pPr>
          </w:p>
          <w:p w:rsidR="002E5380" w:rsidRDefault="002E5380" w:rsidP="007A7325">
            <w:pPr>
              <w:pStyle w:val="ConsPlusNormal"/>
              <w:ind w:firstLine="0"/>
              <w:rPr>
                <w:rFonts w:ascii="Times New Roman" w:hAnsi="Times New Roman" w:cs="Times New Roman"/>
                <w:sz w:val="24"/>
                <w:szCs w:val="24"/>
              </w:rPr>
            </w:pPr>
          </w:p>
          <w:p w:rsidR="002E5380" w:rsidRDefault="002E5380" w:rsidP="007A7325">
            <w:pPr>
              <w:pStyle w:val="ConsPlusNormal"/>
              <w:ind w:firstLine="0"/>
              <w:rPr>
                <w:rFonts w:ascii="Times New Roman" w:hAnsi="Times New Roman" w:cs="Times New Roman"/>
                <w:sz w:val="24"/>
                <w:szCs w:val="24"/>
              </w:rPr>
            </w:pPr>
          </w:p>
          <w:p w:rsidR="002E5380" w:rsidRDefault="002E5380" w:rsidP="007A7325">
            <w:pPr>
              <w:pStyle w:val="ConsPlusNormal"/>
              <w:ind w:firstLine="0"/>
              <w:rPr>
                <w:rFonts w:ascii="Times New Roman" w:hAnsi="Times New Roman" w:cs="Times New Roman"/>
                <w:sz w:val="24"/>
                <w:szCs w:val="24"/>
              </w:rPr>
            </w:pPr>
          </w:p>
          <w:p w:rsidR="002E5380" w:rsidRDefault="002E5380" w:rsidP="007A7325">
            <w:pPr>
              <w:pStyle w:val="ConsPlusNormal"/>
              <w:ind w:firstLine="0"/>
              <w:rPr>
                <w:rFonts w:ascii="Times New Roman" w:hAnsi="Times New Roman" w:cs="Times New Roman"/>
                <w:sz w:val="24"/>
                <w:szCs w:val="24"/>
              </w:rPr>
            </w:pPr>
          </w:p>
          <w:p w:rsidR="002E5380" w:rsidRDefault="002E5380" w:rsidP="007A7325">
            <w:pPr>
              <w:pStyle w:val="ConsPlusNormal"/>
              <w:ind w:firstLine="0"/>
              <w:rPr>
                <w:rFonts w:ascii="Times New Roman" w:hAnsi="Times New Roman" w:cs="Times New Roman"/>
                <w:sz w:val="24"/>
                <w:szCs w:val="24"/>
              </w:rPr>
            </w:pPr>
          </w:p>
          <w:p w:rsidR="002E5380" w:rsidRDefault="002E5380" w:rsidP="007A7325">
            <w:pPr>
              <w:pStyle w:val="ConsPlusNormal"/>
              <w:ind w:firstLine="0"/>
              <w:rPr>
                <w:rFonts w:ascii="Times New Roman" w:hAnsi="Times New Roman" w:cs="Times New Roman"/>
                <w:sz w:val="24"/>
                <w:szCs w:val="24"/>
              </w:rPr>
            </w:pPr>
          </w:p>
          <w:p w:rsidR="002E5380" w:rsidRDefault="002E5380" w:rsidP="007A7325">
            <w:pPr>
              <w:pStyle w:val="ConsPlusNormal"/>
              <w:ind w:firstLine="0"/>
              <w:rPr>
                <w:rFonts w:ascii="Times New Roman" w:hAnsi="Times New Roman" w:cs="Times New Roman"/>
                <w:sz w:val="24"/>
                <w:szCs w:val="24"/>
              </w:rPr>
            </w:pPr>
          </w:p>
          <w:p w:rsidR="002E5380" w:rsidRDefault="002E5380" w:rsidP="007A7325">
            <w:pPr>
              <w:pStyle w:val="ConsPlusNormal"/>
              <w:ind w:firstLine="0"/>
              <w:rPr>
                <w:rFonts w:ascii="Times New Roman" w:hAnsi="Times New Roman" w:cs="Times New Roman"/>
                <w:sz w:val="24"/>
                <w:szCs w:val="24"/>
              </w:rPr>
            </w:pPr>
          </w:p>
          <w:p w:rsidR="002E5380" w:rsidRPr="00510DAC" w:rsidRDefault="002E5380" w:rsidP="007A7325">
            <w:pPr>
              <w:pStyle w:val="ConsPlusNormal"/>
              <w:ind w:firstLine="0"/>
              <w:rPr>
                <w:rFonts w:ascii="Times New Roman" w:hAnsi="Times New Roman" w:cs="Times New Roman"/>
                <w:sz w:val="24"/>
                <w:szCs w:val="24"/>
              </w:rPr>
            </w:pPr>
            <w:r>
              <w:rPr>
                <w:rFonts w:ascii="Times New Roman" w:hAnsi="Times New Roman" w:cs="Times New Roman"/>
                <w:sz w:val="24"/>
                <w:szCs w:val="24"/>
              </w:rPr>
              <w:t>27,5</w:t>
            </w:r>
          </w:p>
        </w:tc>
        <w:tc>
          <w:tcPr>
            <w:tcW w:w="851" w:type="dxa"/>
          </w:tcPr>
          <w:p w:rsidR="002E5380" w:rsidRDefault="002E5380" w:rsidP="007A7325">
            <w:pPr>
              <w:autoSpaceDE w:val="0"/>
              <w:autoSpaceDN w:val="0"/>
              <w:adjustRightInd w:val="0"/>
              <w:outlineLvl w:val="1"/>
            </w:pPr>
          </w:p>
          <w:p w:rsidR="002E5380" w:rsidRDefault="002E5380" w:rsidP="007A7325">
            <w:pPr>
              <w:autoSpaceDE w:val="0"/>
              <w:autoSpaceDN w:val="0"/>
              <w:adjustRightInd w:val="0"/>
              <w:outlineLvl w:val="1"/>
            </w:pPr>
          </w:p>
          <w:p w:rsidR="002E5380" w:rsidRDefault="002E5380" w:rsidP="007A7325">
            <w:pPr>
              <w:autoSpaceDE w:val="0"/>
              <w:autoSpaceDN w:val="0"/>
              <w:adjustRightInd w:val="0"/>
              <w:outlineLvl w:val="1"/>
            </w:pPr>
          </w:p>
          <w:p w:rsidR="002E5380" w:rsidRDefault="002E5380" w:rsidP="007A7325">
            <w:pPr>
              <w:autoSpaceDE w:val="0"/>
              <w:autoSpaceDN w:val="0"/>
              <w:adjustRightInd w:val="0"/>
              <w:outlineLvl w:val="1"/>
            </w:pPr>
          </w:p>
          <w:p w:rsidR="002E5380" w:rsidRDefault="002E5380" w:rsidP="007A7325">
            <w:pPr>
              <w:autoSpaceDE w:val="0"/>
              <w:autoSpaceDN w:val="0"/>
              <w:adjustRightInd w:val="0"/>
              <w:outlineLvl w:val="1"/>
            </w:pPr>
          </w:p>
          <w:p w:rsidR="002E5380" w:rsidRDefault="002E5380" w:rsidP="007A7325">
            <w:pPr>
              <w:autoSpaceDE w:val="0"/>
              <w:autoSpaceDN w:val="0"/>
              <w:adjustRightInd w:val="0"/>
              <w:outlineLvl w:val="1"/>
            </w:pPr>
          </w:p>
          <w:p w:rsidR="002E5380" w:rsidRDefault="002E5380" w:rsidP="007A7325">
            <w:pPr>
              <w:autoSpaceDE w:val="0"/>
              <w:autoSpaceDN w:val="0"/>
              <w:adjustRightInd w:val="0"/>
              <w:outlineLvl w:val="1"/>
            </w:pPr>
          </w:p>
          <w:p w:rsidR="002E5380" w:rsidRDefault="002E5380" w:rsidP="007A7325">
            <w:pPr>
              <w:autoSpaceDE w:val="0"/>
              <w:autoSpaceDN w:val="0"/>
              <w:adjustRightInd w:val="0"/>
              <w:outlineLvl w:val="1"/>
            </w:pPr>
          </w:p>
          <w:p w:rsidR="002E5380" w:rsidRDefault="002E5380" w:rsidP="007A7325">
            <w:pPr>
              <w:autoSpaceDE w:val="0"/>
              <w:autoSpaceDN w:val="0"/>
              <w:adjustRightInd w:val="0"/>
              <w:outlineLvl w:val="1"/>
            </w:pPr>
          </w:p>
          <w:p w:rsidR="002E5380" w:rsidRDefault="002E5380" w:rsidP="007A7325">
            <w:pPr>
              <w:autoSpaceDE w:val="0"/>
              <w:autoSpaceDN w:val="0"/>
              <w:adjustRightInd w:val="0"/>
              <w:outlineLvl w:val="1"/>
            </w:pPr>
          </w:p>
          <w:p w:rsidR="002E5380" w:rsidRPr="00EF4BC4" w:rsidRDefault="002E5380" w:rsidP="007A7325">
            <w:pPr>
              <w:autoSpaceDE w:val="0"/>
              <w:autoSpaceDN w:val="0"/>
              <w:adjustRightInd w:val="0"/>
              <w:outlineLvl w:val="1"/>
            </w:pPr>
            <w:r>
              <w:t>22,22</w:t>
            </w:r>
          </w:p>
        </w:tc>
        <w:tc>
          <w:tcPr>
            <w:tcW w:w="708" w:type="dxa"/>
          </w:tcPr>
          <w:p w:rsidR="002E5380" w:rsidRDefault="002E5380" w:rsidP="007A7325">
            <w:pPr>
              <w:pStyle w:val="ConsPlusNormal"/>
              <w:ind w:firstLine="0"/>
              <w:rPr>
                <w:rFonts w:ascii="Times New Roman" w:hAnsi="Times New Roman" w:cs="Times New Roman"/>
                <w:sz w:val="24"/>
                <w:szCs w:val="24"/>
              </w:rPr>
            </w:pPr>
          </w:p>
          <w:p w:rsidR="002E5380" w:rsidRDefault="002E5380" w:rsidP="007A7325">
            <w:pPr>
              <w:pStyle w:val="ConsPlusNormal"/>
              <w:ind w:firstLine="0"/>
              <w:rPr>
                <w:rFonts w:ascii="Times New Roman" w:hAnsi="Times New Roman" w:cs="Times New Roman"/>
                <w:sz w:val="24"/>
                <w:szCs w:val="24"/>
              </w:rPr>
            </w:pPr>
          </w:p>
          <w:p w:rsidR="002E5380" w:rsidRDefault="002E5380" w:rsidP="007A7325">
            <w:pPr>
              <w:pStyle w:val="ConsPlusNormal"/>
              <w:ind w:firstLine="0"/>
              <w:rPr>
                <w:rFonts w:ascii="Times New Roman" w:hAnsi="Times New Roman" w:cs="Times New Roman"/>
                <w:sz w:val="24"/>
                <w:szCs w:val="24"/>
              </w:rPr>
            </w:pPr>
          </w:p>
          <w:p w:rsidR="002E5380" w:rsidRDefault="002E5380" w:rsidP="007A7325">
            <w:pPr>
              <w:pStyle w:val="ConsPlusNormal"/>
              <w:ind w:firstLine="0"/>
              <w:rPr>
                <w:rFonts w:ascii="Times New Roman" w:hAnsi="Times New Roman" w:cs="Times New Roman"/>
                <w:sz w:val="24"/>
                <w:szCs w:val="24"/>
              </w:rPr>
            </w:pPr>
          </w:p>
          <w:p w:rsidR="002E5380" w:rsidRDefault="002E5380" w:rsidP="007A7325">
            <w:pPr>
              <w:pStyle w:val="ConsPlusNormal"/>
              <w:ind w:firstLine="0"/>
              <w:rPr>
                <w:rFonts w:ascii="Times New Roman" w:hAnsi="Times New Roman" w:cs="Times New Roman"/>
                <w:sz w:val="24"/>
                <w:szCs w:val="24"/>
              </w:rPr>
            </w:pPr>
          </w:p>
          <w:p w:rsidR="002E5380" w:rsidRDefault="002E5380" w:rsidP="007A7325">
            <w:pPr>
              <w:pStyle w:val="ConsPlusNormal"/>
              <w:ind w:firstLine="0"/>
              <w:rPr>
                <w:rFonts w:ascii="Times New Roman" w:hAnsi="Times New Roman" w:cs="Times New Roman"/>
                <w:sz w:val="24"/>
                <w:szCs w:val="24"/>
              </w:rPr>
            </w:pPr>
          </w:p>
          <w:p w:rsidR="002E5380" w:rsidRDefault="002E5380" w:rsidP="007A7325">
            <w:pPr>
              <w:pStyle w:val="ConsPlusNormal"/>
              <w:ind w:firstLine="0"/>
              <w:rPr>
                <w:rFonts w:ascii="Times New Roman" w:hAnsi="Times New Roman" w:cs="Times New Roman"/>
                <w:sz w:val="24"/>
                <w:szCs w:val="24"/>
              </w:rPr>
            </w:pPr>
          </w:p>
          <w:p w:rsidR="002E5380" w:rsidRDefault="002E5380" w:rsidP="007A7325">
            <w:pPr>
              <w:pStyle w:val="ConsPlusNormal"/>
              <w:ind w:firstLine="0"/>
              <w:rPr>
                <w:rFonts w:ascii="Times New Roman" w:hAnsi="Times New Roman" w:cs="Times New Roman"/>
                <w:sz w:val="24"/>
                <w:szCs w:val="24"/>
              </w:rPr>
            </w:pPr>
          </w:p>
          <w:p w:rsidR="002E5380" w:rsidRDefault="002E5380" w:rsidP="007A7325">
            <w:pPr>
              <w:pStyle w:val="ConsPlusNormal"/>
              <w:ind w:firstLine="0"/>
              <w:rPr>
                <w:rFonts w:ascii="Times New Roman" w:hAnsi="Times New Roman" w:cs="Times New Roman"/>
                <w:sz w:val="24"/>
                <w:szCs w:val="24"/>
              </w:rPr>
            </w:pPr>
          </w:p>
          <w:p w:rsidR="002E5380" w:rsidRDefault="002E5380" w:rsidP="007A7325">
            <w:pPr>
              <w:pStyle w:val="ConsPlusNormal"/>
              <w:ind w:firstLine="0"/>
              <w:rPr>
                <w:rFonts w:ascii="Times New Roman" w:hAnsi="Times New Roman" w:cs="Times New Roman"/>
                <w:sz w:val="24"/>
                <w:szCs w:val="24"/>
              </w:rPr>
            </w:pPr>
          </w:p>
          <w:p w:rsidR="002E5380" w:rsidRPr="00510DAC" w:rsidRDefault="002E5380" w:rsidP="007A7325">
            <w:pPr>
              <w:pStyle w:val="ConsPlusNormal"/>
              <w:ind w:firstLine="0"/>
              <w:rPr>
                <w:rFonts w:ascii="Times New Roman" w:hAnsi="Times New Roman" w:cs="Times New Roman"/>
                <w:sz w:val="24"/>
                <w:szCs w:val="24"/>
              </w:rPr>
            </w:pPr>
            <w:r>
              <w:rPr>
                <w:rFonts w:ascii="Times New Roman" w:hAnsi="Times New Roman" w:cs="Times New Roman"/>
                <w:sz w:val="24"/>
                <w:szCs w:val="24"/>
              </w:rPr>
              <w:t>100</w:t>
            </w:r>
          </w:p>
        </w:tc>
        <w:tc>
          <w:tcPr>
            <w:tcW w:w="851" w:type="dxa"/>
          </w:tcPr>
          <w:p w:rsidR="002E5380" w:rsidRDefault="002E5380" w:rsidP="007A7325">
            <w:pPr>
              <w:autoSpaceDE w:val="0"/>
              <w:autoSpaceDN w:val="0"/>
              <w:adjustRightInd w:val="0"/>
              <w:outlineLvl w:val="1"/>
            </w:pPr>
          </w:p>
          <w:p w:rsidR="002E5380" w:rsidRDefault="002E5380" w:rsidP="007A7325">
            <w:pPr>
              <w:autoSpaceDE w:val="0"/>
              <w:autoSpaceDN w:val="0"/>
              <w:adjustRightInd w:val="0"/>
              <w:outlineLvl w:val="1"/>
            </w:pPr>
          </w:p>
          <w:p w:rsidR="002E5380" w:rsidRDefault="002E5380" w:rsidP="007A7325">
            <w:pPr>
              <w:autoSpaceDE w:val="0"/>
              <w:autoSpaceDN w:val="0"/>
              <w:adjustRightInd w:val="0"/>
              <w:outlineLvl w:val="1"/>
            </w:pPr>
          </w:p>
          <w:p w:rsidR="002E5380" w:rsidRDefault="002E5380" w:rsidP="007A7325">
            <w:pPr>
              <w:autoSpaceDE w:val="0"/>
              <w:autoSpaceDN w:val="0"/>
              <w:adjustRightInd w:val="0"/>
              <w:outlineLvl w:val="1"/>
            </w:pPr>
          </w:p>
          <w:p w:rsidR="002E5380" w:rsidRDefault="002E5380" w:rsidP="007A7325">
            <w:pPr>
              <w:autoSpaceDE w:val="0"/>
              <w:autoSpaceDN w:val="0"/>
              <w:adjustRightInd w:val="0"/>
              <w:outlineLvl w:val="1"/>
            </w:pPr>
          </w:p>
          <w:p w:rsidR="002E5380" w:rsidRDefault="002E5380" w:rsidP="007A7325">
            <w:pPr>
              <w:autoSpaceDE w:val="0"/>
              <w:autoSpaceDN w:val="0"/>
              <w:adjustRightInd w:val="0"/>
              <w:outlineLvl w:val="1"/>
            </w:pPr>
          </w:p>
          <w:p w:rsidR="002E5380" w:rsidRDefault="002E5380" w:rsidP="007A7325">
            <w:pPr>
              <w:autoSpaceDE w:val="0"/>
              <w:autoSpaceDN w:val="0"/>
              <w:adjustRightInd w:val="0"/>
              <w:outlineLvl w:val="1"/>
            </w:pPr>
          </w:p>
          <w:p w:rsidR="002E5380" w:rsidRDefault="002E5380" w:rsidP="007A7325">
            <w:pPr>
              <w:autoSpaceDE w:val="0"/>
              <w:autoSpaceDN w:val="0"/>
              <w:adjustRightInd w:val="0"/>
              <w:outlineLvl w:val="1"/>
            </w:pPr>
          </w:p>
          <w:p w:rsidR="002E5380" w:rsidRDefault="002E5380" w:rsidP="007A7325">
            <w:pPr>
              <w:autoSpaceDE w:val="0"/>
              <w:autoSpaceDN w:val="0"/>
              <w:adjustRightInd w:val="0"/>
              <w:outlineLvl w:val="1"/>
            </w:pPr>
          </w:p>
          <w:p w:rsidR="002E5380" w:rsidRDefault="002E5380" w:rsidP="007A7325">
            <w:pPr>
              <w:autoSpaceDE w:val="0"/>
              <w:autoSpaceDN w:val="0"/>
              <w:adjustRightInd w:val="0"/>
              <w:outlineLvl w:val="1"/>
            </w:pPr>
          </w:p>
          <w:p w:rsidR="002E5380" w:rsidRPr="00EF4BC4" w:rsidRDefault="002E5380" w:rsidP="007A7325">
            <w:pPr>
              <w:autoSpaceDE w:val="0"/>
              <w:autoSpaceDN w:val="0"/>
              <w:adjustRightInd w:val="0"/>
              <w:jc w:val="center"/>
              <w:outlineLvl w:val="1"/>
            </w:pPr>
            <w:r>
              <w:t>-</w:t>
            </w:r>
          </w:p>
        </w:tc>
        <w:tc>
          <w:tcPr>
            <w:tcW w:w="709" w:type="dxa"/>
          </w:tcPr>
          <w:p w:rsidR="002E5380" w:rsidRPr="00EF4BC4" w:rsidRDefault="002E5380" w:rsidP="007A7325">
            <w:pPr>
              <w:autoSpaceDE w:val="0"/>
              <w:autoSpaceDN w:val="0"/>
              <w:adjustRightInd w:val="0"/>
              <w:outlineLvl w:val="1"/>
            </w:pPr>
          </w:p>
        </w:tc>
        <w:tc>
          <w:tcPr>
            <w:tcW w:w="850"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7"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6" w:type="dxa"/>
          </w:tcPr>
          <w:p w:rsidR="002E5380" w:rsidRPr="00EF4BC4" w:rsidRDefault="002E5380" w:rsidP="007A7325">
            <w:pPr>
              <w:autoSpaceDE w:val="0"/>
              <w:autoSpaceDN w:val="0"/>
              <w:adjustRightInd w:val="0"/>
              <w:outlineLvl w:val="1"/>
            </w:pPr>
          </w:p>
        </w:tc>
      </w:tr>
      <w:tr w:rsidR="002E5380" w:rsidRPr="00EF4BC4" w:rsidTr="001A5F48">
        <w:trPr>
          <w:trHeight w:val="285"/>
        </w:trPr>
        <w:tc>
          <w:tcPr>
            <w:tcW w:w="817" w:type="dxa"/>
          </w:tcPr>
          <w:p w:rsidR="002E5380" w:rsidRPr="00EF4BC4" w:rsidRDefault="002E5380" w:rsidP="007A7325">
            <w:pPr>
              <w:autoSpaceDE w:val="0"/>
              <w:autoSpaceDN w:val="0"/>
              <w:adjustRightInd w:val="0"/>
              <w:outlineLvl w:val="1"/>
            </w:pPr>
            <w:r w:rsidRPr="00EF4BC4">
              <w:t>1.6.</w:t>
            </w:r>
          </w:p>
        </w:tc>
        <w:tc>
          <w:tcPr>
            <w:tcW w:w="2351" w:type="dxa"/>
          </w:tcPr>
          <w:p w:rsidR="002E5380" w:rsidRPr="00EF4BC4" w:rsidRDefault="002E5380" w:rsidP="007A7325">
            <w:r w:rsidRPr="00EF4BC4">
              <w:t>Доля детей с ограниченными возможностями здоровья, которым обеспечены условия для получения общего образования в адекватной форме, от общего числа детей, которым  рекомендовано образование в адекватной форме (ПМПК)</w:t>
            </w:r>
          </w:p>
        </w:tc>
        <w:tc>
          <w:tcPr>
            <w:tcW w:w="1047" w:type="dxa"/>
          </w:tcPr>
          <w:p w:rsidR="002E5380" w:rsidRPr="00EF4BC4" w:rsidRDefault="002E5380" w:rsidP="007A7325">
            <w:pPr>
              <w:jc w:val="center"/>
            </w:pPr>
            <w:r w:rsidRPr="00EF4BC4">
              <w:t>процентов</w:t>
            </w:r>
          </w:p>
        </w:tc>
        <w:tc>
          <w:tcPr>
            <w:tcW w:w="701" w:type="dxa"/>
          </w:tcPr>
          <w:p w:rsidR="002E5380" w:rsidRPr="00EF4BC4" w:rsidRDefault="002E5380" w:rsidP="007A7325">
            <w:pPr>
              <w:jc w:val="center"/>
            </w:pPr>
            <w:r w:rsidRPr="00EF4BC4">
              <w:t>97</w:t>
            </w:r>
          </w:p>
        </w:tc>
        <w:tc>
          <w:tcPr>
            <w:tcW w:w="709" w:type="dxa"/>
          </w:tcPr>
          <w:p w:rsidR="002E5380" w:rsidRPr="00EF4BC4" w:rsidRDefault="002E5380" w:rsidP="007A7325">
            <w:pPr>
              <w:jc w:val="center"/>
            </w:pPr>
            <w:r w:rsidRPr="00EF4BC4">
              <w:t>98</w:t>
            </w:r>
          </w:p>
        </w:tc>
        <w:tc>
          <w:tcPr>
            <w:tcW w:w="709" w:type="dxa"/>
          </w:tcPr>
          <w:p w:rsidR="002E5380" w:rsidRPr="00EF4BC4" w:rsidRDefault="002E5380" w:rsidP="007A7325">
            <w:pPr>
              <w:jc w:val="center"/>
            </w:pPr>
            <w:r w:rsidRPr="00EF4BC4">
              <w:t>98,5</w:t>
            </w:r>
          </w:p>
        </w:tc>
        <w:tc>
          <w:tcPr>
            <w:tcW w:w="709" w:type="dxa"/>
          </w:tcPr>
          <w:p w:rsidR="002E5380" w:rsidRPr="00EF4BC4" w:rsidRDefault="002E5380" w:rsidP="007A7325">
            <w:pPr>
              <w:jc w:val="center"/>
            </w:pPr>
            <w:r w:rsidRPr="00EF4BC4">
              <w:t>99</w:t>
            </w:r>
          </w:p>
        </w:tc>
        <w:tc>
          <w:tcPr>
            <w:tcW w:w="708" w:type="dxa"/>
          </w:tcPr>
          <w:p w:rsidR="002E5380" w:rsidRPr="00EF4BC4" w:rsidRDefault="002E5380" w:rsidP="007A7325">
            <w:pPr>
              <w:pStyle w:val="ConsPlusNormal"/>
              <w:ind w:firstLine="0"/>
              <w:rPr>
                <w:rFonts w:ascii="Times New Roman" w:hAnsi="Times New Roman" w:cs="Times New Roman"/>
                <w:sz w:val="24"/>
                <w:szCs w:val="24"/>
              </w:rPr>
            </w:pPr>
            <w:r w:rsidRPr="00EF4BC4">
              <w:rPr>
                <w:rFonts w:ascii="Times New Roman" w:hAnsi="Times New Roman" w:cs="Times New Roman"/>
                <w:sz w:val="24"/>
                <w:szCs w:val="24"/>
              </w:rPr>
              <w:t>99</w:t>
            </w:r>
          </w:p>
        </w:tc>
        <w:tc>
          <w:tcPr>
            <w:tcW w:w="709" w:type="dxa"/>
          </w:tcPr>
          <w:p w:rsidR="002E5380" w:rsidRPr="00510DAC" w:rsidRDefault="002E5380" w:rsidP="007A7325">
            <w:pPr>
              <w:pStyle w:val="ConsPlusNormal"/>
              <w:ind w:firstLine="0"/>
              <w:rPr>
                <w:rFonts w:ascii="Times New Roman" w:hAnsi="Times New Roman" w:cs="Times New Roman"/>
                <w:sz w:val="24"/>
                <w:szCs w:val="24"/>
              </w:rPr>
            </w:pPr>
            <w:r>
              <w:rPr>
                <w:rFonts w:ascii="Times New Roman" w:hAnsi="Times New Roman" w:cs="Times New Roman"/>
                <w:sz w:val="24"/>
                <w:szCs w:val="24"/>
              </w:rPr>
              <w:t>97</w:t>
            </w:r>
          </w:p>
        </w:tc>
        <w:tc>
          <w:tcPr>
            <w:tcW w:w="851" w:type="dxa"/>
          </w:tcPr>
          <w:p w:rsidR="002E5380" w:rsidRPr="00EF4BC4" w:rsidRDefault="002E5380" w:rsidP="007A7325">
            <w:pPr>
              <w:autoSpaceDE w:val="0"/>
              <w:autoSpaceDN w:val="0"/>
              <w:adjustRightInd w:val="0"/>
              <w:outlineLvl w:val="1"/>
            </w:pPr>
          </w:p>
        </w:tc>
        <w:tc>
          <w:tcPr>
            <w:tcW w:w="708" w:type="dxa"/>
          </w:tcPr>
          <w:p w:rsidR="002E5380" w:rsidRPr="00510DAC" w:rsidRDefault="002E5380" w:rsidP="007A7325">
            <w:pPr>
              <w:pStyle w:val="ConsPlusNormal"/>
              <w:ind w:firstLine="0"/>
              <w:rPr>
                <w:rFonts w:ascii="Times New Roman" w:hAnsi="Times New Roman" w:cs="Times New Roman"/>
                <w:sz w:val="24"/>
                <w:szCs w:val="24"/>
              </w:rPr>
            </w:pPr>
            <w:r>
              <w:rPr>
                <w:rFonts w:ascii="Times New Roman" w:hAnsi="Times New Roman" w:cs="Times New Roman"/>
                <w:sz w:val="24"/>
                <w:szCs w:val="24"/>
              </w:rPr>
              <w:t>98</w:t>
            </w:r>
          </w:p>
        </w:tc>
        <w:tc>
          <w:tcPr>
            <w:tcW w:w="851" w:type="dxa"/>
          </w:tcPr>
          <w:p w:rsidR="002E5380" w:rsidRPr="00EF4BC4" w:rsidRDefault="002E5380" w:rsidP="007A7325">
            <w:pPr>
              <w:autoSpaceDE w:val="0"/>
              <w:autoSpaceDN w:val="0"/>
              <w:adjustRightInd w:val="0"/>
              <w:jc w:val="center"/>
              <w:outlineLvl w:val="1"/>
            </w:pPr>
            <w:r>
              <w:t>-</w:t>
            </w:r>
          </w:p>
        </w:tc>
        <w:tc>
          <w:tcPr>
            <w:tcW w:w="709" w:type="dxa"/>
          </w:tcPr>
          <w:p w:rsidR="002E5380" w:rsidRPr="00EF4BC4" w:rsidRDefault="002E5380" w:rsidP="007A7325">
            <w:pPr>
              <w:autoSpaceDE w:val="0"/>
              <w:autoSpaceDN w:val="0"/>
              <w:adjustRightInd w:val="0"/>
              <w:outlineLvl w:val="1"/>
            </w:pPr>
          </w:p>
        </w:tc>
        <w:tc>
          <w:tcPr>
            <w:tcW w:w="850"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7"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6" w:type="dxa"/>
          </w:tcPr>
          <w:p w:rsidR="002E5380" w:rsidRPr="00EF4BC4" w:rsidRDefault="002E5380" w:rsidP="007A7325">
            <w:pPr>
              <w:autoSpaceDE w:val="0"/>
              <w:autoSpaceDN w:val="0"/>
              <w:adjustRightInd w:val="0"/>
              <w:outlineLvl w:val="1"/>
            </w:pPr>
          </w:p>
        </w:tc>
      </w:tr>
      <w:tr w:rsidR="002E5380" w:rsidRPr="00EF4BC4" w:rsidTr="001A5F48">
        <w:trPr>
          <w:trHeight w:val="285"/>
        </w:trPr>
        <w:tc>
          <w:tcPr>
            <w:tcW w:w="817" w:type="dxa"/>
          </w:tcPr>
          <w:p w:rsidR="002E5380" w:rsidRPr="00EF4BC4" w:rsidRDefault="002E5380" w:rsidP="007A7325">
            <w:pPr>
              <w:autoSpaceDE w:val="0"/>
              <w:autoSpaceDN w:val="0"/>
              <w:adjustRightInd w:val="0"/>
              <w:outlineLvl w:val="1"/>
            </w:pPr>
            <w:r w:rsidRPr="00EF4BC4">
              <w:t>1.7.</w:t>
            </w:r>
          </w:p>
        </w:tc>
        <w:tc>
          <w:tcPr>
            <w:tcW w:w="2351" w:type="dxa"/>
          </w:tcPr>
          <w:p w:rsidR="002E5380" w:rsidRPr="00EF4BC4" w:rsidRDefault="002E5380" w:rsidP="007A7325">
            <w:r w:rsidRPr="00EF4BC4">
              <w:t>Число детей-инвалидов, для</w:t>
            </w:r>
            <w:r>
              <w:t xml:space="preserve"> которых введена система дистан</w:t>
            </w:r>
            <w:r w:rsidRPr="00EF4BC4">
              <w:t xml:space="preserve">ционного обучения </w:t>
            </w:r>
          </w:p>
        </w:tc>
        <w:tc>
          <w:tcPr>
            <w:tcW w:w="1047" w:type="dxa"/>
          </w:tcPr>
          <w:p w:rsidR="002E5380" w:rsidRPr="00EF4BC4" w:rsidRDefault="002E5380" w:rsidP="007A7325">
            <w:pPr>
              <w:jc w:val="center"/>
            </w:pPr>
            <w:r w:rsidRPr="00EF4BC4">
              <w:t>человек</w:t>
            </w:r>
          </w:p>
        </w:tc>
        <w:tc>
          <w:tcPr>
            <w:tcW w:w="701" w:type="dxa"/>
          </w:tcPr>
          <w:p w:rsidR="002E5380" w:rsidRPr="00EF4BC4" w:rsidRDefault="002E5380" w:rsidP="007A7325">
            <w:pPr>
              <w:jc w:val="center"/>
            </w:pPr>
            <w:r w:rsidRPr="00EF4BC4">
              <w:t>1</w:t>
            </w:r>
          </w:p>
        </w:tc>
        <w:tc>
          <w:tcPr>
            <w:tcW w:w="709" w:type="dxa"/>
          </w:tcPr>
          <w:p w:rsidR="002E5380" w:rsidRPr="00EF4BC4" w:rsidRDefault="002E5380" w:rsidP="007A7325">
            <w:pPr>
              <w:jc w:val="center"/>
            </w:pPr>
            <w:r w:rsidRPr="00EF4BC4">
              <w:t>1</w:t>
            </w:r>
          </w:p>
        </w:tc>
        <w:tc>
          <w:tcPr>
            <w:tcW w:w="709" w:type="dxa"/>
          </w:tcPr>
          <w:p w:rsidR="002E5380" w:rsidRPr="00EF4BC4" w:rsidRDefault="002E5380" w:rsidP="007A7325">
            <w:pPr>
              <w:jc w:val="center"/>
            </w:pPr>
            <w:r w:rsidRPr="00EF4BC4">
              <w:t>1</w:t>
            </w:r>
          </w:p>
        </w:tc>
        <w:tc>
          <w:tcPr>
            <w:tcW w:w="709" w:type="dxa"/>
          </w:tcPr>
          <w:p w:rsidR="002E5380" w:rsidRPr="00EF4BC4" w:rsidRDefault="002E5380" w:rsidP="007A7325">
            <w:pPr>
              <w:jc w:val="center"/>
            </w:pPr>
            <w:r w:rsidRPr="00EF4BC4">
              <w:t>1</w:t>
            </w:r>
          </w:p>
        </w:tc>
        <w:tc>
          <w:tcPr>
            <w:tcW w:w="708" w:type="dxa"/>
          </w:tcPr>
          <w:p w:rsidR="002E5380" w:rsidRPr="00EF4BC4" w:rsidRDefault="002E5380" w:rsidP="007A7325">
            <w:pPr>
              <w:pStyle w:val="ConsPlusNormal"/>
              <w:ind w:firstLine="0"/>
              <w:rPr>
                <w:rFonts w:ascii="Times New Roman" w:hAnsi="Times New Roman" w:cs="Times New Roman"/>
                <w:sz w:val="24"/>
                <w:szCs w:val="24"/>
              </w:rPr>
            </w:pPr>
            <w:r w:rsidRPr="00EF4BC4">
              <w:rPr>
                <w:rFonts w:ascii="Times New Roman" w:hAnsi="Times New Roman" w:cs="Times New Roman"/>
                <w:sz w:val="24"/>
                <w:szCs w:val="24"/>
              </w:rPr>
              <w:t>1</w:t>
            </w:r>
          </w:p>
        </w:tc>
        <w:tc>
          <w:tcPr>
            <w:tcW w:w="709" w:type="dxa"/>
          </w:tcPr>
          <w:p w:rsidR="002E5380" w:rsidRPr="00510DAC" w:rsidRDefault="002E5380" w:rsidP="007A7325">
            <w:pPr>
              <w:pStyle w:val="ConsPlusNormal"/>
              <w:ind w:firstLine="0"/>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2E5380" w:rsidRPr="00EF4BC4" w:rsidRDefault="002E5380" w:rsidP="007A7325">
            <w:pPr>
              <w:autoSpaceDE w:val="0"/>
              <w:autoSpaceDN w:val="0"/>
              <w:adjustRightInd w:val="0"/>
              <w:outlineLvl w:val="1"/>
            </w:pPr>
          </w:p>
        </w:tc>
        <w:tc>
          <w:tcPr>
            <w:tcW w:w="708" w:type="dxa"/>
          </w:tcPr>
          <w:p w:rsidR="002E5380" w:rsidRPr="00510DAC" w:rsidRDefault="002E5380" w:rsidP="007A7325">
            <w:pPr>
              <w:pStyle w:val="ConsPlusNormal"/>
              <w:ind w:firstLine="0"/>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2E5380" w:rsidRPr="00EF4BC4" w:rsidRDefault="002E5380" w:rsidP="007A7325">
            <w:pPr>
              <w:autoSpaceDE w:val="0"/>
              <w:autoSpaceDN w:val="0"/>
              <w:adjustRightInd w:val="0"/>
              <w:jc w:val="center"/>
              <w:outlineLvl w:val="1"/>
            </w:pPr>
            <w:r>
              <w:t>-</w:t>
            </w:r>
          </w:p>
        </w:tc>
        <w:tc>
          <w:tcPr>
            <w:tcW w:w="709" w:type="dxa"/>
          </w:tcPr>
          <w:p w:rsidR="002E5380" w:rsidRPr="00EF4BC4" w:rsidRDefault="002E5380" w:rsidP="007A7325">
            <w:pPr>
              <w:autoSpaceDE w:val="0"/>
              <w:autoSpaceDN w:val="0"/>
              <w:adjustRightInd w:val="0"/>
              <w:outlineLvl w:val="1"/>
            </w:pPr>
          </w:p>
        </w:tc>
        <w:tc>
          <w:tcPr>
            <w:tcW w:w="850"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7"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6" w:type="dxa"/>
          </w:tcPr>
          <w:p w:rsidR="002E5380" w:rsidRPr="00EF4BC4" w:rsidRDefault="002E5380" w:rsidP="007A7325">
            <w:pPr>
              <w:autoSpaceDE w:val="0"/>
              <w:autoSpaceDN w:val="0"/>
              <w:adjustRightInd w:val="0"/>
              <w:outlineLvl w:val="1"/>
            </w:pPr>
          </w:p>
        </w:tc>
      </w:tr>
      <w:tr w:rsidR="002E5380" w:rsidRPr="00EF4BC4" w:rsidTr="001A5F48">
        <w:trPr>
          <w:trHeight w:val="285"/>
        </w:trPr>
        <w:tc>
          <w:tcPr>
            <w:tcW w:w="817" w:type="dxa"/>
          </w:tcPr>
          <w:p w:rsidR="002E5380" w:rsidRPr="00EF4BC4" w:rsidRDefault="002E5380" w:rsidP="007A7325">
            <w:pPr>
              <w:autoSpaceDE w:val="0"/>
              <w:autoSpaceDN w:val="0"/>
              <w:adjustRightInd w:val="0"/>
              <w:outlineLvl w:val="1"/>
            </w:pPr>
            <w:r w:rsidRPr="00EF4BC4">
              <w:t>1.8.</w:t>
            </w:r>
          </w:p>
        </w:tc>
        <w:tc>
          <w:tcPr>
            <w:tcW w:w="2351" w:type="dxa"/>
          </w:tcPr>
          <w:p w:rsidR="002E5380" w:rsidRPr="00EF4BC4" w:rsidRDefault="002E5380" w:rsidP="007A7325">
            <w:r w:rsidRPr="00EF4BC4">
              <w:t>Удов</w:t>
            </w:r>
            <w:r>
              <w:t>летворенность потребнос</w:t>
            </w:r>
            <w:r w:rsidRPr="00EF4BC4">
              <w:t>ти в услугах дошкольного образования</w:t>
            </w:r>
          </w:p>
        </w:tc>
        <w:tc>
          <w:tcPr>
            <w:tcW w:w="1047" w:type="dxa"/>
          </w:tcPr>
          <w:p w:rsidR="002E5380" w:rsidRPr="00EF4BC4" w:rsidRDefault="002E5380" w:rsidP="007A7325">
            <w:pPr>
              <w:jc w:val="center"/>
            </w:pPr>
            <w:r w:rsidRPr="00EF4BC4">
              <w:t>процентов</w:t>
            </w:r>
          </w:p>
        </w:tc>
        <w:tc>
          <w:tcPr>
            <w:tcW w:w="701" w:type="dxa"/>
          </w:tcPr>
          <w:p w:rsidR="002E5380" w:rsidRPr="00EF4BC4" w:rsidRDefault="002E5380" w:rsidP="007A7325">
            <w:pPr>
              <w:jc w:val="center"/>
            </w:pPr>
            <w:r w:rsidRPr="00EF4BC4">
              <w:t>81</w:t>
            </w:r>
          </w:p>
        </w:tc>
        <w:tc>
          <w:tcPr>
            <w:tcW w:w="709" w:type="dxa"/>
          </w:tcPr>
          <w:p w:rsidR="002E5380" w:rsidRPr="00EF4BC4" w:rsidRDefault="002E5380" w:rsidP="007A7325">
            <w:pPr>
              <w:jc w:val="center"/>
            </w:pPr>
            <w:r w:rsidRPr="00EF4BC4">
              <w:t>85</w:t>
            </w:r>
          </w:p>
        </w:tc>
        <w:tc>
          <w:tcPr>
            <w:tcW w:w="709" w:type="dxa"/>
          </w:tcPr>
          <w:p w:rsidR="002E5380" w:rsidRPr="00EF4BC4" w:rsidRDefault="002E5380" w:rsidP="007A7325">
            <w:pPr>
              <w:jc w:val="center"/>
            </w:pPr>
            <w:r w:rsidRPr="00EF4BC4">
              <w:t>85</w:t>
            </w:r>
          </w:p>
        </w:tc>
        <w:tc>
          <w:tcPr>
            <w:tcW w:w="709" w:type="dxa"/>
          </w:tcPr>
          <w:p w:rsidR="002E5380" w:rsidRPr="00EF4BC4" w:rsidRDefault="002E5380" w:rsidP="007A7325">
            <w:pPr>
              <w:jc w:val="center"/>
            </w:pPr>
            <w:r w:rsidRPr="00EF4BC4">
              <w:t>85</w:t>
            </w:r>
          </w:p>
        </w:tc>
        <w:tc>
          <w:tcPr>
            <w:tcW w:w="708" w:type="dxa"/>
          </w:tcPr>
          <w:p w:rsidR="002E5380" w:rsidRPr="00EF4BC4" w:rsidRDefault="002E5380" w:rsidP="007A7325">
            <w:pPr>
              <w:pStyle w:val="ConsPlusNormal"/>
              <w:ind w:firstLine="0"/>
              <w:rPr>
                <w:rFonts w:ascii="Times New Roman" w:hAnsi="Times New Roman" w:cs="Times New Roman"/>
                <w:sz w:val="24"/>
                <w:szCs w:val="24"/>
              </w:rPr>
            </w:pPr>
            <w:r w:rsidRPr="00EF4BC4">
              <w:rPr>
                <w:rFonts w:ascii="Times New Roman" w:hAnsi="Times New Roman" w:cs="Times New Roman"/>
                <w:sz w:val="24"/>
                <w:szCs w:val="24"/>
              </w:rPr>
              <w:t>85</w:t>
            </w:r>
          </w:p>
        </w:tc>
        <w:tc>
          <w:tcPr>
            <w:tcW w:w="709" w:type="dxa"/>
          </w:tcPr>
          <w:p w:rsidR="002E5380" w:rsidRPr="00510DAC" w:rsidRDefault="002E5380" w:rsidP="007A7325">
            <w:pPr>
              <w:pStyle w:val="ConsPlusNormal"/>
              <w:ind w:firstLine="0"/>
              <w:rPr>
                <w:rFonts w:ascii="Times New Roman" w:hAnsi="Times New Roman" w:cs="Times New Roman"/>
                <w:sz w:val="24"/>
                <w:szCs w:val="24"/>
              </w:rPr>
            </w:pPr>
            <w:r>
              <w:rPr>
                <w:rFonts w:ascii="Times New Roman" w:hAnsi="Times New Roman" w:cs="Times New Roman"/>
                <w:sz w:val="24"/>
                <w:szCs w:val="24"/>
              </w:rPr>
              <w:t>71</w:t>
            </w:r>
          </w:p>
        </w:tc>
        <w:tc>
          <w:tcPr>
            <w:tcW w:w="851" w:type="dxa"/>
          </w:tcPr>
          <w:p w:rsidR="002E5380" w:rsidRPr="00EF4BC4" w:rsidRDefault="002E5380" w:rsidP="007A7325">
            <w:pPr>
              <w:autoSpaceDE w:val="0"/>
              <w:autoSpaceDN w:val="0"/>
              <w:adjustRightInd w:val="0"/>
              <w:outlineLvl w:val="1"/>
            </w:pPr>
            <w:r>
              <w:t>-12,34</w:t>
            </w:r>
          </w:p>
        </w:tc>
        <w:tc>
          <w:tcPr>
            <w:tcW w:w="708" w:type="dxa"/>
          </w:tcPr>
          <w:p w:rsidR="002E5380" w:rsidRPr="00510DAC" w:rsidRDefault="002E5380" w:rsidP="007A7325">
            <w:pPr>
              <w:pStyle w:val="ConsPlusNormal"/>
              <w:ind w:firstLine="0"/>
              <w:rPr>
                <w:rFonts w:ascii="Times New Roman" w:hAnsi="Times New Roman" w:cs="Times New Roman"/>
                <w:sz w:val="24"/>
                <w:szCs w:val="24"/>
              </w:rPr>
            </w:pPr>
            <w:r>
              <w:rPr>
                <w:rFonts w:ascii="Times New Roman" w:hAnsi="Times New Roman" w:cs="Times New Roman"/>
                <w:sz w:val="24"/>
                <w:szCs w:val="24"/>
              </w:rPr>
              <w:t>72</w:t>
            </w:r>
          </w:p>
        </w:tc>
        <w:tc>
          <w:tcPr>
            <w:tcW w:w="851" w:type="dxa"/>
          </w:tcPr>
          <w:p w:rsidR="002E5380" w:rsidRPr="00EF4BC4" w:rsidRDefault="002E5380" w:rsidP="007A7325">
            <w:pPr>
              <w:autoSpaceDE w:val="0"/>
              <w:autoSpaceDN w:val="0"/>
              <w:adjustRightInd w:val="0"/>
              <w:outlineLvl w:val="1"/>
            </w:pPr>
            <w:r>
              <w:t>-15,29</w:t>
            </w:r>
          </w:p>
        </w:tc>
        <w:tc>
          <w:tcPr>
            <w:tcW w:w="709" w:type="dxa"/>
          </w:tcPr>
          <w:p w:rsidR="002E5380" w:rsidRPr="00EF4BC4" w:rsidRDefault="002E5380" w:rsidP="007A7325">
            <w:pPr>
              <w:autoSpaceDE w:val="0"/>
              <w:autoSpaceDN w:val="0"/>
              <w:adjustRightInd w:val="0"/>
              <w:outlineLvl w:val="1"/>
            </w:pPr>
          </w:p>
        </w:tc>
        <w:tc>
          <w:tcPr>
            <w:tcW w:w="850"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7"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6" w:type="dxa"/>
          </w:tcPr>
          <w:p w:rsidR="002E5380" w:rsidRPr="00EF4BC4" w:rsidRDefault="002E5380" w:rsidP="007A7325">
            <w:pPr>
              <w:autoSpaceDE w:val="0"/>
              <w:autoSpaceDN w:val="0"/>
              <w:adjustRightInd w:val="0"/>
              <w:outlineLvl w:val="1"/>
            </w:pPr>
          </w:p>
        </w:tc>
      </w:tr>
      <w:tr w:rsidR="002E5380" w:rsidRPr="00EF4BC4" w:rsidTr="001A5F48">
        <w:trPr>
          <w:trHeight w:val="285"/>
        </w:trPr>
        <w:tc>
          <w:tcPr>
            <w:tcW w:w="817" w:type="dxa"/>
          </w:tcPr>
          <w:p w:rsidR="002E5380" w:rsidRPr="00EF4BC4" w:rsidRDefault="002E5380" w:rsidP="007A7325">
            <w:pPr>
              <w:autoSpaceDE w:val="0"/>
              <w:autoSpaceDN w:val="0"/>
              <w:adjustRightInd w:val="0"/>
              <w:outlineLvl w:val="1"/>
            </w:pPr>
            <w:r w:rsidRPr="00EF4BC4">
              <w:t>1.9.</w:t>
            </w:r>
          </w:p>
        </w:tc>
        <w:tc>
          <w:tcPr>
            <w:tcW w:w="2351" w:type="dxa"/>
          </w:tcPr>
          <w:p w:rsidR="002E5380" w:rsidRPr="00EF4BC4" w:rsidRDefault="002E5380" w:rsidP="007A7325">
            <w:r>
              <w:t>Доля детей старшего дошколь</w:t>
            </w:r>
            <w:r w:rsidRPr="00EF4BC4">
              <w:t>н</w:t>
            </w:r>
            <w:r>
              <w:t>ого возраста, обучающихся в сис</w:t>
            </w:r>
            <w:r w:rsidRPr="00EF4BC4">
              <w:t>теме предшкольного образования в вариативных формах</w:t>
            </w:r>
          </w:p>
        </w:tc>
        <w:tc>
          <w:tcPr>
            <w:tcW w:w="1047" w:type="dxa"/>
          </w:tcPr>
          <w:p w:rsidR="002E5380" w:rsidRPr="00EF4BC4" w:rsidRDefault="002E5380" w:rsidP="007A7325">
            <w:pPr>
              <w:jc w:val="center"/>
            </w:pPr>
            <w:r w:rsidRPr="00EF4BC4">
              <w:t>процентов</w:t>
            </w:r>
          </w:p>
        </w:tc>
        <w:tc>
          <w:tcPr>
            <w:tcW w:w="701" w:type="dxa"/>
          </w:tcPr>
          <w:p w:rsidR="002E5380" w:rsidRPr="00EF4BC4" w:rsidRDefault="002E5380" w:rsidP="007A7325">
            <w:pPr>
              <w:jc w:val="center"/>
            </w:pPr>
            <w:r w:rsidRPr="00EF4BC4">
              <w:t>100</w:t>
            </w:r>
          </w:p>
        </w:tc>
        <w:tc>
          <w:tcPr>
            <w:tcW w:w="709" w:type="dxa"/>
          </w:tcPr>
          <w:p w:rsidR="002E5380" w:rsidRPr="00EF4BC4" w:rsidRDefault="002E5380" w:rsidP="007A7325">
            <w:pPr>
              <w:jc w:val="center"/>
            </w:pPr>
            <w:r w:rsidRPr="00EF4BC4">
              <w:t>100</w:t>
            </w:r>
          </w:p>
        </w:tc>
        <w:tc>
          <w:tcPr>
            <w:tcW w:w="709" w:type="dxa"/>
          </w:tcPr>
          <w:p w:rsidR="002E5380" w:rsidRPr="00EF4BC4" w:rsidRDefault="002E5380" w:rsidP="007A7325">
            <w:pPr>
              <w:jc w:val="center"/>
            </w:pPr>
            <w:r w:rsidRPr="00EF4BC4">
              <w:t>100</w:t>
            </w:r>
          </w:p>
        </w:tc>
        <w:tc>
          <w:tcPr>
            <w:tcW w:w="709" w:type="dxa"/>
          </w:tcPr>
          <w:p w:rsidR="002E5380" w:rsidRPr="00EF4BC4" w:rsidRDefault="002E5380" w:rsidP="007A7325">
            <w:pPr>
              <w:jc w:val="center"/>
            </w:pPr>
            <w:r w:rsidRPr="00EF4BC4">
              <w:t>100</w:t>
            </w:r>
          </w:p>
        </w:tc>
        <w:tc>
          <w:tcPr>
            <w:tcW w:w="708" w:type="dxa"/>
          </w:tcPr>
          <w:p w:rsidR="002E5380" w:rsidRPr="00EF4BC4" w:rsidRDefault="002E5380" w:rsidP="007A7325">
            <w:pPr>
              <w:pStyle w:val="Title"/>
              <w:rPr>
                <w:b w:val="0"/>
                <w:sz w:val="24"/>
              </w:rPr>
            </w:pPr>
            <w:r w:rsidRPr="00EF4BC4">
              <w:rPr>
                <w:b w:val="0"/>
                <w:sz w:val="24"/>
              </w:rPr>
              <w:t>100</w:t>
            </w:r>
          </w:p>
        </w:tc>
        <w:tc>
          <w:tcPr>
            <w:tcW w:w="709" w:type="dxa"/>
          </w:tcPr>
          <w:p w:rsidR="002E5380" w:rsidRPr="00510DAC" w:rsidRDefault="002E5380" w:rsidP="007A7325">
            <w:pPr>
              <w:pStyle w:val="Title"/>
              <w:rPr>
                <w:b w:val="0"/>
                <w:sz w:val="24"/>
              </w:rPr>
            </w:pPr>
            <w:r>
              <w:rPr>
                <w:b w:val="0"/>
                <w:sz w:val="24"/>
              </w:rPr>
              <w:t>100</w:t>
            </w:r>
          </w:p>
        </w:tc>
        <w:tc>
          <w:tcPr>
            <w:tcW w:w="851" w:type="dxa"/>
          </w:tcPr>
          <w:p w:rsidR="002E5380" w:rsidRPr="00EF4BC4" w:rsidRDefault="002E5380" w:rsidP="007A7325">
            <w:pPr>
              <w:autoSpaceDE w:val="0"/>
              <w:autoSpaceDN w:val="0"/>
              <w:adjustRightInd w:val="0"/>
              <w:outlineLvl w:val="1"/>
            </w:pPr>
          </w:p>
        </w:tc>
        <w:tc>
          <w:tcPr>
            <w:tcW w:w="708" w:type="dxa"/>
          </w:tcPr>
          <w:p w:rsidR="002E5380" w:rsidRPr="00510DAC" w:rsidRDefault="002E5380" w:rsidP="007A7325">
            <w:pPr>
              <w:pStyle w:val="Title"/>
              <w:rPr>
                <w:b w:val="0"/>
                <w:sz w:val="24"/>
              </w:rPr>
            </w:pPr>
            <w:r>
              <w:rPr>
                <w:b w:val="0"/>
                <w:sz w:val="24"/>
              </w:rPr>
              <w:t>100</w:t>
            </w:r>
          </w:p>
        </w:tc>
        <w:tc>
          <w:tcPr>
            <w:tcW w:w="851" w:type="dxa"/>
          </w:tcPr>
          <w:p w:rsidR="002E5380" w:rsidRPr="00EF4BC4" w:rsidRDefault="002E5380" w:rsidP="007A7325">
            <w:pPr>
              <w:autoSpaceDE w:val="0"/>
              <w:autoSpaceDN w:val="0"/>
              <w:adjustRightInd w:val="0"/>
              <w:jc w:val="center"/>
              <w:outlineLvl w:val="1"/>
            </w:pPr>
            <w:r>
              <w:t>-</w:t>
            </w:r>
          </w:p>
        </w:tc>
        <w:tc>
          <w:tcPr>
            <w:tcW w:w="709" w:type="dxa"/>
          </w:tcPr>
          <w:p w:rsidR="002E5380" w:rsidRPr="00EF4BC4" w:rsidRDefault="002E5380" w:rsidP="007A7325">
            <w:pPr>
              <w:autoSpaceDE w:val="0"/>
              <w:autoSpaceDN w:val="0"/>
              <w:adjustRightInd w:val="0"/>
              <w:outlineLvl w:val="1"/>
            </w:pPr>
          </w:p>
        </w:tc>
        <w:tc>
          <w:tcPr>
            <w:tcW w:w="850"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7"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6" w:type="dxa"/>
          </w:tcPr>
          <w:p w:rsidR="002E5380" w:rsidRPr="00EF4BC4" w:rsidRDefault="002E5380" w:rsidP="007A7325">
            <w:pPr>
              <w:autoSpaceDE w:val="0"/>
              <w:autoSpaceDN w:val="0"/>
              <w:adjustRightInd w:val="0"/>
              <w:outlineLvl w:val="1"/>
            </w:pPr>
          </w:p>
        </w:tc>
      </w:tr>
      <w:tr w:rsidR="002E5380" w:rsidRPr="00EF4BC4" w:rsidTr="001A5F48">
        <w:trPr>
          <w:trHeight w:val="285"/>
        </w:trPr>
        <w:tc>
          <w:tcPr>
            <w:tcW w:w="15548" w:type="dxa"/>
            <w:gridSpan w:val="18"/>
          </w:tcPr>
          <w:p w:rsidR="002E5380" w:rsidRPr="00EF4BC4" w:rsidRDefault="002E5380" w:rsidP="007A7325">
            <w:pPr>
              <w:autoSpaceDE w:val="0"/>
              <w:autoSpaceDN w:val="0"/>
              <w:adjustRightInd w:val="0"/>
              <w:jc w:val="center"/>
              <w:outlineLvl w:val="1"/>
            </w:pPr>
            <w:r w:rsidRPr="00EF4BC4">
              <w:rPr>
                <w:b/>
              </w:rPr>
              <w:t>2. Направление «Развитие системы обеспечения качества образования»</w:t>
            </w:r>
          </w:p>
        </w:tc>
      </w:tr>
      <w:tr w:rsidR="002E5380" w:rsidRPr="00EF4BC4" w:rsidTr="001A5F48">
        <w:trPr>
          <w:trHeight w:val="285"/>
        </w:trPr>
        <w:tc>
          <w:tcPr>
            <w:tcW w:w="817" w:type="dxa"/>
          </w:tcPr>
          <w:p w:rsidR="002E5380" w:rsidRPr="00EF4BC4" w:rsidRDefault="002E5380" w:rsidP="007A7325">
            <w:pPr>
              <w:autoSpaceDE w:val="0"/>
              <w:autoSpaceDN w:val="0"/>
              <w:adjustRightInd w:val="0"/>
              <w:outlineLvl w:val="1"/>
            </w:pPr>
            <w:r w:rsidRPr="00EF4BC4">
              <w:t>2.1.</w:t>
            </w:r>
          </w:p>
        </w:tc>
        <w:tc>
          <w:tcPr>
            <w:tcW w:w="2351" w:type="dxa"/>
          </w:tcPr>
          <w:p w:rsidR="002E5380" w:rsidRPr="00EF4BC4" w:rsidRDefault="002E5380" w:rsidP="007A7325">
            <w:r>
              <w:t>Доля выпускников муниципальных общеобразовательных учреж</w:t>
            </w:r>
            <w:r w:rsidRPr="00EF4BC4">
              <w:t xml:space="preserve">дений, сдавших ЕГЭ по русскому </w:t>
            </w:r>
            <w:r>
              <w:t>языку и математике, в общей чис</w:t>
            </w:r>
            <w:r w:rsidRPr="00EF4BC4">
              <w:t>ленности выпускников</w:t>
            </w:r>
            <w:r w:rsidRPr="00EF4BC4">
              <w:rPr>
                <w:bCs/>
              </w:rPr>
              <w:t xml:space="preserve"> </w:t>
            </w:r>
            <w:r>
              <w:t>муници</w:t>
            </w:r>
            <w:r w:rsidRPr="00EF4BC4">
              <w:t>пальных общеобразовательных учреждений, участвовавших в ЕГЭ по данным предметам</w:t>
            </w:r>
          </w:p>
        </w:tc>
        <w:tc>
          <w:tcPr>
            <w:tcW w:w="1047" w:type="dxa"/>
          </w:tcPr>
          <w:p w:rsidR="002E5380" w:rsidRPr="00EF4BC4" w:rsidRDefault="002E5380" w:rsidP="007A7325">
            <w:pPr>
              <w:jc w:val="center"/>
            </w:pPr>
            <w:r w:rsidRPr="00EF4BC4">
              <w:t>процентов</w:t>
            </w:r>
          </w:p>
        </w:tc>
        <w:tc>
          <w:tcPr>
            <w:tcW w:w="701" w:type="dxa"/>
          </w:tcPr>
          <w:p w:rsidR="002E5380" w:rsidRPr="00EF4BC4" w:rsidRDefault="002E5380" w:rsidP="007A7325">
            <w:pPr>
              <w:jc w:val="center"/>
            </w:pPr>
            <w:r w:rsidRPr="00EF4BC4">
              <w:t>97,5</w:t>
            </w:r>
          </w:p>
        </w:tc>
        <w:tc>
          <w:tcPr>
            <w:tcW w:w="709" w:type="dxa"/>
          </w:tcPr>
          <w:p w:rsidR="002E5380" w:rsidRPr="00EF4BC4" w:rsidRDefault="002E5380" w:rsidP="007A7325">
            <w:pPr>
              <w:jc w:val="center"/>
            </w:pPr>
            <w:r w:rsidRPr="00EF4BC4">
              <w:t>97,5</w:t>
            </w:r>
          </w:p>
        </w:tc>
        <w:tc>
          <w:tcPr>
            <w:tcW w:w="709" w:type="dxa"/>
          </w:tcPr>
          <w:p w:rsidR="002E5380" w:rsidRPr="00EF4BC4" w:rsidRDefault="002E5380" w:rsidP="007A7325">
            <w:pPr>
              <w:jc w:val="center"/>
            </w:pPr>
            <w:r w:rsidRPr="00EF4BC4">
              <w:t>98</w:t>
            </w:r>
          </w:p>
        </w:tc>
        <w:tc>
          <w:tcPr>
            <w:tcW w:w="709" w:type="dxa"/>
          </w:tcPr>
          <w:p w:rsidR="002E5380" w:rsidRPr="00EF4BC4" w:rsidRDefault="002E5380" w:rsidP="007A7325">
            <w:pPr>
              <w:jc w:val="center"/>
            </w:pPr>
            <w:r w:rsidRPr="00EF4BC4">
              <w:t>98</w:t>
            </w:r>
          </w:p>
        </w:tc>
        <w:tc>
          <w:tcPr>
            <w:tcW w:w="708" w:type="dxa"/>
          </w:tcPr>
          <w:p w:rsidR="002E5380" w:rsidRPr="00EF4BC4" w:rsidRDefault="002E5380" w:rsidP="007A7325">
            <w:pPr>
              <w:pStyle w:val="ConsPlusNormal"/>
              <w:ind w:firstLine="0"/>
              <w:rPr>
                <w:rFonts w:ascii="Times New Roman" w:hAnsi="Times New Roman" w:cs="Times New Roman"/>
                <w:sz w:val="24"/>
                <w:szCs w:val="24"/>
              </w:rPr>
            </w:pPr>
            <w:r w:rsidRPr="00EF4BC4">
              <w:rPr>
                <w:rFonts w:ascii="Times New Roman" w:hAnsi="Times New Roman" w:cs="Times New Roman"/>
                <w:sz w:val="24"/>
                <w:szCs w:val="24"/>
              </w:rPr>
              <w:t>98</w:t>
            </w:r>
          </w:p>
        </w:tc>
        <w:tc>
          <w:tcPr>
            <w:tcW w:w="709" w:type="dxa"/>
          </w:tcPr>
          <w:p w:rsidR="002E5380" w:rsidRPr="00510DAC" w:rsidRDefault="002E5380" w:rsidP="007A7325">
            <w:pPr>
              <w:pStyle w:val="ConsPlusNormal"/>
              <w:ind w:firstLine="0"/>
              <w:rPr>
                <w:rFonts w:ascii="Times New Roman" w:hAnsi="Times New Roman" w:cs="Times New Roman"/>
                <w:sz w:val="24"/>
                <w:szCs w:val="24"/>
              </w:rPr>
            </w:pPr>
            <w:r>
              <w:rPr>
                <w:rFonts w:ascii="Times New Roman" w:hAnsi="Times New Roman" w:cs="Times New Roman"/>
                <w:sz w:val="24"/>
                <w:szCs w:val="24"/>
              </w:rPr>
              <w:t>97,6</w:t>
            </w:r>
          </w:p>
        </w:tc>
        <w:tc>
          <w:tcPr>
            <w:tcW w:w="851" w:type="dxa"/>
          </w:tcPr>
          <w:p w:rsidR="002E5380" w:rsidRPr="00EF4BC4" w:rsidRDefault="002E5380" w:rsidP="007A7325">
            <w:pPr>
              <w:autoSpaceDE w:val="0"/>
              <w:autoSpaceDN w:val="0"/>
              <w:adjustRightInd w:val="0"/>
              <w:outlineLvl w:val="1"/>
            </w:pPr>
            <w:r>
              <w:t>0,1</w:t>
            </w:r>
          </w:p>
        </w:tc>
        <w:tc>
          <w:tcPr>
            <w:tcW w:w="708" w:type="dxa"/>
          </w:tcPr>
          <w:p w:rsidR="002E5380" w:rsidRPr="00510DAC" w:rsidRDefault="002E5380" w:rsidP="007A7325">
            <w:pPr>
              <w:pStyle w:val="ConsPlusNormal"/>
              <w:ind w:firstLine="0"/>
              <w:rPr>
                <w:rFonts w:ascii="Times New Roman" w:hAnsi="Times New Roman" w:cs="Times New Roman"/>
                <w:sz w:val="24"/>
                <w:szCs w:val="24"/>
              </w:rPr>
            </w:pPr>
            <w:r>
              <w:rPr>
                <w:rFonts w:ascii="Times New Roman" w:hAnsi="Times New Roman" w:cs="Times New Roman"/>
                <w:sz w:val="24"/>
                <w:szCs w:val="24"/>
              </w:rPr>
              <w:t>98,2</w:t>
            </w:r>
          </w:p>
        </w:tc>
        <w:tc>
          <w:tcPr>
            <w:tcW w:w="851" w:type="dxa"/>
          </w:tcPr>
          <w:p w:rsidR="002E5380" w:rsidRPr="00EF4BC4" w:rsidRDefault="002E5380" w:rsidP="007A7325">
            <w:pPr>
              <w:autoSpaceDE w:val="0"/>
              <w:autoSpaceDN w:val="0"/>
              <w:adjustRightInd w:val="0"/>
              <w:outlineLvl w:val="1"/>
            </w:pPr>
            <w:r>
              <w:t xml:space="preserve"> 0,71</w:t>
            </w:r>
          </w:p>
        </w:tc>
        <w:tc>
          <w:tcPr>
            <w:tcW w:w="709" w:type="dxa"/>
          </w:tcPr>
          <w:p w:rsidR="002E5380" w:rsidRPr="00EF4BC4" w:rsidRDefault="002E5380" w:rsidP="007A7325">
            <w:pPr>
              <w:autoSpaceDE w:val="0"/>
              <w:autoSpaceDN w:val="0"/>
              <w:adjustRightInd w:val="0"/>
              <w:outlineLvl w:val="1"/>
            </w:pPr>
          </w:p>
        </w:tc>
        <w:tc>
          <w:tcPr>
            <w:tcW w:w="850"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7"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6" w:type="dxa"/>
          </w:tcPr>
          <w:p w:rsidR="002E5380" w:rsidRPr="00EF4BC4" w:rsidRDefault="002E5380" w:rsidP="007A7325">
            <w:pPr>
              <w:autoSpaceDE w:val="0"/>
              <w:autoSpaceDN w:val="0"/>
              <w:adjustRightInd w:val="0"/>
              <w:outlineLvl w:val="1"/>
            </w:pPr>
          </w:p>
        </w:tc>
      </w:tr>
      <w:tr w:rsidR="002E5380" w:rsidRPr="00EF4BC4" w:rsidTr="001A5F48">
        <w:trPr>
          <w:trHeight w:val="285"/>
        </w:trPr>
        <w:tc>
          <w:tcPr>
            <w:tcW w:w="817" w:type="dxa"/>
          </w:tcPr>
          <w:p w:rsidR="002E5380" w:rsidRPr="00EF4BC4" w:rsidRDefault="002E5380" w:rsidP="007A7325">
            <w:pPr>
              <w:autoSpaceDE w:val="0"/>
              <w:autoSpaceDN w:val="0"/>
              <w:adjustRightInd w:val="0"/>
              <w:outlineLvl w:val="1"/>
            </w:pPr>
            <w:r w:rsidRPr="00EF4BC4">
              <w:rPr>
                <w:bCs/>
              </w:rPr>
              <w:t>2.2.</w:t>
            </w:r>
          </w:p>
        </w:tc>
        <w:tc>
          <w:tcPr>
            <w:tcW w:w="2351" w:type="dxa"/>
          </w:tcPr>
          <w:p w:rsidR="002E5380" w:rsidRPr="00EF4BC4" w:rsidRDefault="002E5380" w:rsidP="007A7325">
            <w:pPr>
              <w:rPr>
                <w:highlight w:val="red"/>
              </w:rPr>
            </w:pPr>
            <w:r w:rsidRPr="00EF4BC4">
              <w:rPr>
                <w:bCs/>
              </w:rPr>
              <w:t>Удельный вес обучающих</w:t>
            </w:r>
            <w:r>
              <w:rPr>
                <w:bCs/>
              </w:rPr>
              <w:t>ся, освоивших основную общеобра</w:t>
            </w:r>
            <w:r w:rsidRPr="00EF4BC4">
              <w:rPr>
                <w:bCs/>
              </w:rPr>
              <w:t>зовательную программу начального</w:t>
            </w:r>
            <w:r>
              <w:rPr>
                <w:bCs/>
              </w:rPr>
              <w:t xml:space="preserve"> общего образования и переведен</w:t>
            </w:r>
            <w:r w:rsidRPr="00EF4BC4">
              <w:rPr>
                <w:bCs/>
              </w:rPr>
              <w:t>ных на 2 ступень обучения</w:t>
            </w:r>
          </w:p>
        </w:tc>
        <w:tc>
          <w:tcPr>
            <w:tcW w:w="1047" w:type="dxa"/>
          </w:tcPr>
          <w:p w:rsidR="002E5380" w:rsidRPr="00EF4BC4" w:rsidRDefault="002E5380" w:rsidP="007A7325">
            <w:pPr>
              <w:jc w:val="center"/>
            </w:pPr>
            <w:r w:rsidRPr="00EF4BC4">
              <w:t>процентов</w:t>
            </w:r>
          </w:p>
        </w:tc>
        <w:tc>
          <w:tcPr>
            <w:tcW w:w="701" w:type="dxa"/>
          </w:tcPr>
          <w:p w:rsidR="002E5380" w:rsidRPr="00EF4BC4" w:rsidRDefault="002E5380" w:rsidP="007A7325">
            <w:pPr>
              <w:jc w:val="center"/>
            </w:pPr>
            <w:r w:rsidRPr="00EF4BC4">
              <w:t>97</w:t>
            </w:r>
          </w:p>
        </w:tc>
        <w:tc>
          <w:tcPr>
            <w:tcW w:w="709" w:type="dxa"/>
          </w:tcPr>
          <w:p w:rsidR="002E5380" w:rsidRPr="00EF4BC4" w:rsidRDefault="002E5380" w:rsidP="007A7325">
            <w:pPr>
              <w:jc w:val="center"/>
            </w:pPr>
            <w:r w:rsidRPr="00EF4BC4">
              <w:t>97</w:t>
            </w:r>
          </w:p>
        </w:tc>
        <w:tc>
          <w:tcPr>
            <w:tcW w:w="709" w:type="dxa"/>
          </w:tcPr>
          <w:p w:rsidR="002E5380" w:rsidRPr="00EF4BC4" w:rsidRDefault="002E5380" w:rsidP="007A7325">
            <w:pPr>
              <w:jc w:val="center"/>
            </w:pPr>
            <w:r w:rsidRPr="00EF4BC4">
              <w:t>97</w:t>
            </w:r>
          </w:p>
        </w:tc>
        <w:tc>
          <w:tcPr>
            <w:tcW w:w="709" w:type="dxa"/>
          </w:tcPr>
          <w:p w:rsidR="002E5380" w:rsidRPr="00EF4BC4" w:rsidRDefault="002E5380" w:rsidP="007A7325">
            <w:pPr>
              <w:jc w:val="center"/>
            </w:pPr>
            <w:r w:rsidRPr="00EF4BC4">
              <w:t>97</w:t>
            </w:r>
          </w:p>
        </w:tc>
        <w:tc>
          <w:tcPr>
            <w:tcW w:w="708" w:type="dxa"/>
          </w:tcPr>
          <w:p w:rsidR="002E5380" w:rsidRPr="00EF4BC4" w:rsidRDefault="002E5380" w:rsidP="007A7325">
            <w:pPr>
              <w:pStyle w:val="ConsPlusNormal"/>
              <w:ind w:firstLine="0"/>
              <w:rPr>
                <w:rFonts w:ascii="Times New Roman" w:hAnsi="Times New Roman" w:cs="Times New Roman"/>
                <w:sz w:val="24"/>
                <w:szCs w:val="24"/>
              </w:rPr>
            </w:pPr>
            <w:r w:rsidRPr="00EF4BC4">
              <w:rPr>
                <w:rFonts w:ascii="Times New Roman" w:hAnsi="Times New Roman" w:cs="Times New Roman"/>
                <w:sz w:val="24"/>
                <w:szCs w:val="24"/>
              </w:rPr>
              <w:t>97</w:t>
            </w:r>
          </w:p>
        </w:tc>
        <w:tc>
          <w:tcPr>
            <w:tcW w:w="709" w:type="dxa"/>
          </w:tcPr>
          <w:p w:rsidR="002E5380" w:rsidRPr="00510DAC" w:rsidRDefault="002E5380" w:rsidP="007A7325">
            <w:pPr>
              <w:pStyle w:val="ConsPlusNormal"/>
              <w:ind w:firstLine="0"/>
              <w:rPr>
                <w:rFonts w:ascii="Times New Roman" w:hAnsi="Times New Roman" w:cs="Times New Roman"/>
                <w:sz w:val="24"/>
                <w:szCs w:val="24"/>
              </w:rPr>
            </w:pPr>
            <w:r>
              <w:rPr>
                <w:rFonts w:ascii="Times New Roman" w:hAnsi="Times New Roman" w:cs="Times New Roman"/>
                <w:sz w:val="24"/>
                <w:szCs w:val="24"/>
              </w:rPr>
              <w:t>97</w:t>
            </w:r>
          </w:p>
        </w:tc>
        <w:tc>
          <w:tcPr>
            <w:tcW w:w="851" w:type="dxa"/>
          </w:tcPr>
          <w:p w:rsidR="002E5380" w:rsidRPr="00EF4BC4" w:rsidRDefault="002E5380" w:rsidP="007A7325">
            <w:pPr>
              <w:autoSpaceDE w:val="0"/>
              <w:autoSpaceDN w:val="0"/>
              <w:adjustRightInd w:val="0"/>
              <w:jc w:val="center"/>
              <w:outlineLvl w:val="1"/>
            </w:pPr>
            <w:r>
              <w:t>-</w:t>
            </w:r>
          </w:p>
        </w:tc>
        <w:tc>
          <w:tcPr>
            <w:tcW w:w="708" w:type="dxa"/>
          </w:tcPr>
          <w:p w:rsidR="002E5380" w:rsidRPr="00510DAC" w:rsidRDefault="002E5380" w:rsidP="007A7325">
            <w:pPr>
              <w:pStyle w:val="ConsPlusNormal"/>
              <w:ind w:firstLine="0"/>
              <w:rPr>
                <w:rFonts w:ascii="Times New Roman" w:hAnsi="Times New Roman" w:cs="Times New Roman"/>
                <w:sz w:val="24"/>
                <w:szCs w:val="24"/>
              </w:rPr>
            </w:pPr>
            <w:r>
              <w:rPr>
                <w:rFonts w:ascii="Times New Roman" w:hAnsi="Times New Roman" w:cs="Times New Roman"/>
                <w:sz w:val="24"/>
                <w:szCs w:val="24"/>
              </w:rPr>
              <w:t>97</w:t>
            </w:r>
          </w:p>
        </w:tc>
        <w:tc>
          <w:tcPr>
            <w:tcW w:w="851" w:type="dxa"/>
          </w:tcPr>
          <w:p w:rsidR="002E5380" w:rsidRPr="00EF4BC4" w:rsidRDefault="002E5380" w:rsidP="007A7325">
            <w:pPr>
              <w:autoSpaceDE w:val="0"/>
              <w:autoSpaceDN w:val="0"/>
              <w:adjustRightInd w:val="0"/>
              <w:jc w:val="center"/>
              <w:outlineLvl w:val="1"/>
            </w:pPr>
            <w:r>
              <w:t>-</w:t>
            </w:r>
          </w:p>
        </w:tc>
        <w:tc>
          <w:tcPr>
            <w:tcW w:w="709" w:type="dxa"/>
          </w:tcPr>
          <w:p w:rsidR="002E5380" w:rsidRPr="00EF4BC4" w:rsidRDefault="002E5380" w:rsidP="007A7325">
            <w:pPr>
              <w:autoSpaceDE w:val="0"/>
              <w:autoSpaceDN w:val="0"/>
              <w:adjustRightInd w:val="0"/>
              <w:outlineLvl w:val="1"/>
            </w:pPr>
          </w:p>
        </w:tc>
        <w:tc>
          <w:tcPr>
            <w:tcW w:w="850"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7"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6" w:type="dxa"/>
          </w:tcPr>
          <w:p w:rsidR="002E5380" w:rsidRPr="00EF4BC4" w:rsidRDefault="002E5380" w:rsidP="007A7325">
            <w:pPr>
              <w:autoSpaceDE w:val="0"/>
              <w:autoSpaceDN w:val="0"/>
              <w:adjustRightInd w:val="0"/>
              <w:outlineLvl w:val="1"/>
            </w:pPr>
          </w:p>
        </w:tc>
      </w:tr>
      <w:tr w:rsidR="002E5380" w:rsidRPr="00EF4BC4" w:rsidTr="001A5F48">
        <w:trPr>
          <w:trHeight w:val="285"/>
        </w:trPr>
        <w:tc>
          <w:tcPr>
            <w:tcW w:w="817" w:type="dxa"/>
          </w:tcPr>
          <w:p w:rsidR="002E5380" w:rsidRPr="00EF4BC4" w:rsidRDefault="002E5380" w:rsidP="007A7325">
            <w:pPr>
              <w:autoSpaceDE w:val="0"/>
              <w:autoSpaceDN w:val="0"/>
              <w:adjustRightInd w:val="0"/>
              <w:outlineLvl w:val="1"/>
            </w:pPr>
            <w:r w:rsidRPr="00EF4BC4">
              <w:rPr>
                <w:bCs/>
              </w:rPr>
              <w:t>2.3.</w:t>
            </w:r>
          </w:p>
        </w:tc>
        <w:tc>
          <w:tcPr>
            <w:tcW w:w="2351" w:type="dxa"/>
          </w:tcPr>
          <w:p w:rsidR="002E5380" w:rsidRPr="00EF4BC4" w:rsidRDefault="002E5380" w:rsidP="007A7325">
            <w:pPr>
              <w:rPr>
                <w:highlight w:val="red"/>
              </w:rPr>
            </w:pPr>
            <w:r w:rsidRPr="00EF4BC4">
              <w:rPr>
                <w:bCs/>
              </w:rPr>
              <w:t xml:space="preserve">Удельный вес обучающихся, </w:t>
            </w:r>
            <w:r>
              <w:rPr>
                <w:bCs/>
              </w:rPr>
              <w:t>освоивших основную общеобразо</w:t>
            </w:r>
            <w:r w:rsidRPr="00EF4BC4">
              <w:rPr>
                <w:bCs/>
              </w:rPr>
              <w:t>вательную программу основного общего образования и получивших д</w:t>
            </w:r>
            <w:r>
              <w:rPr>
                <w:bCs/>
              </w:rPr>
              <w:t>окументы государственного образца об освоении основных образо</w:t>
            </w:r>
            <w:r w:rsidRPr="00EF4BC4">
              <w:rPr>
                <w:bCs/>
              </w:rPr>
              <w:t>вательных программ основного общего образования</w:t>
            </w:r>
          </w:p>
        </w:tc>
        <w:tc>
          <w:tcPr>
            <w:tcW w:w="1047" w:type="dxa"/>
          </w:tcPr>
          <w:p w:rsidR="002E5380" w:rsidRPr="00EF4BC4" w:rsidRDefault="002E5380" w:rsidP="007A7325">
            <w:pPr>
              <w:jc w:val="center"/>
            </w:pPr>
            <w:r w:rsidRPr="00EF4BC4">
              <w:t>процентов</w:t>
            </w:r>
          </w:p>
        </w:tc>
        <w:tc>
          <w:tcPr>
            <w:tcW w:w="701" w:type="dxa"/>
          </w:tcPr>
          <w:p w:rsidR="002E5380" w:rsidRPr="00EF4BC4" w:rsidRDefault="002E5380" w:rsidP="007A7325">
            <w:pPr>
              <w:jc w:val="center"/>
            </w:pPr>
            <w:r w:rsidRPr="00EF4BC4">
              <w:t>97</w:t>
            </w:r>
          </w:p>
        </w:tc>
        <w:tc>
          <w:tcPr>
            <w:tcW w:w="709" w:type="dxa"/>
          </w:tcPr>
          <w:p w:rsidR="002E5380" w:rsidRPr="00EF4BC4" w:rsidRDefault="002E5380" w:rsidP="007A7325">
            <w:pPr>
              <w:jc w:val="center"/>
            </w:pPr>
            <w:r w:rsidRPr="00EF4BC4">
              <w:t>97,1</w:t>
            </w:r>
          </w:p>
        </w:tc>
        <w:tc>
          <w:tcPr>
            <w:tcW w:w="709" w:type="dxa"/>
          </w:tcPr>
          <w:p w:rsidR="002E5380" w:rsidRPr="00EF4BC4" w:rsidRDefault="002E5380" w:rsidP="007A7325">
            <w:pPr>
              <w:jc w:val="center"/>
            </w:pPr>
            <w:r w:rsidRPr="00EF4BC4">
              <w:t>97,2</w:t>
            </w:r>
          </w:p>
        </w:tc>
        <w:tc>
          <w:tcPr>
            <w:tcW w:w="709" w:type="dxa"/>
          </w:tcPr>
          <w:p w:rsidR="002E5380" w:rsidRPr="00EF4BC4" w:rsidRDefault="002E5380" w:rsidP="007A7325">
            <w:pPr>
              <w:jc w:val="center"/>
            </w:pPr>
            <w:r w:rsidRPr="00EF4BC4">
              <w:t>97,3</w:t>
            </w:r>
          </w:p>
        </w:tc>
        <w:tc>
          <w:tcPr>
            <w:tcW w:w="708" w:type="dxa"/>
          </w:tcPr>
          <w:p w:rsidR="002E5380" w:rsidRPr="00EF4BC4" w:rsidRDefault="002E5380" w:rsidP="007A7325">
            <w:pPr>
              <w:pStyle w:val="ConsPlusNormal"/>
              <w:ind w:firstLine="0"/>
              <w:rPr>
                <w:rFonts w:ascii="Times New Roman" w:hAnsi="Times New Roman" w:cs="Times New Roman"/>
                <w:sz w:val="24"/>
                <w:szCs w:val="24"/>
              </w:rPr>
            </w:pPr>
            <w:r w:rsidRPr="00EF4BC4">
              <w:rPr>
                <w:rFonts w:ascii="Times New Roman" w:hAnsi="Times New Roman" w:cs="Times New Roman"/>
                <w:sz w:val="24"/>
                <w:szCs w:val="24"/>
              </w:rPr>
              <w:t>97,3</w:t>
            </w:r>
          </w:p>
        </w:tc>
        <w:tc>
          <w:tcPr>
            <w:tcW w:w="709" w:type="dxa"/>
          </w:tcPr>
          <w:p w:rsidR="002E5380" w:rsidRPr="00510DAC" w:rsidRDefault="002E5380" w:rsidP="007A7325">
            <w:pPr>
              <w:pStyle w:val="ConsPlusNormal"/>
              <w:ind w:firstLine="0"/>
              <w:rPr>
                <w:rFonts w:ascii="Times New Roman" w:hAnsi="Times New Roman" w:cs="Times New Roman"/>
                <w:sz w:val="24"/>
                <w:szCs w:val="24"/>
              </w:rPr>
            </w:pPr>
            <w:r>
              <w:rPr>
                <w:rFonts w:ascii="Times New Roman" w:hAnsi="Times New Roman" w:cs="Times New Roman"/>
                <w:sz w:val="24"/>
                <w:szCs w:val="24"/>
              </w:rPr>
              <w:t>97</w:t>
            </w:r>
          </w:p>
        </w:tc>
        <w:tc>
          <w:tcPr>
            <w:tcW w:w="851" w:type="dxa"/>
          </w:tcPr>
          <w:p w:rsidR="002E5380" w:rsidRPr="00EF4BC4" w:rsidRDefault="002E5380" w:rsidP="007A7325">
            <w:pPr>
              <w:autoSpaceDE w:val="0"/>
              <w:autoSpaceDN w:val="0"/>
              <w:adjustRightInd w:val="0"/>
              <w:jc w:val="center"/>
              <w:outlineLvl w:val="1"/>
            </w:pPr>
            <w:r>
              <w:t>-</w:t>
            </w:r>
          </w:p>
        </w:tc>
        <w:tc>
          <w:tcPr>
            <w:tcW w:w="708" w:type="dxa"/>
          </w:tcPr>
          <w:p w:rsidR="002E5380" w:rsidRPr="00510DAC" w:rsidRDefault="002E5380" w:rsidP="007A7325">
            <w:pPr>
              <w:pStyle w:val="ConsPlusNormal"/>
              <w:ind w:firstLine="0"/>
              <w:rPr>
                <w:rFonts w:ascii="Times New Roman" w:hAnsi="Times New Roman" w:cs="Times New Roman"/>
                <w:sz w:val="24"/>
                <w:szCs w:val="24"/>
              </w:rPr>
            </w:pPr>
            <w:r>
              <w:rPr>
                <w:rFonts w:ascii="Times New Roman" w:hAnsi="Times New Roman" w:cs="Times New Roman"/>
                <w:sz w:val="24"/>
                <w:szCs w:val="24"/>
              </w:rPr>
              <w:t>97,1</w:t>
            </w:r>
          </w:p>
        </w:tc>
        <w:tc>
          <w:tcPr>
            <w:tcW w:w="851" w:type="dxa"/>
          </w:tcPr>
          <w:p w:rsidR="002E5380" w:rsidRPr="00EF4BC4" w:rsidRDefault="002E5380" w:rsidP="007A7325">
            <w:pPr>
              <w:autoSpaceDE w:val="0"/>
              <w:autoSpaceDN w:val="0"/>
              <w:adjustRightInd w:val="0"/>
              <w:jc w:val="center"/>
              <w:outlineLvl w:val="1"/>
            </w:pPr>
            <w:r>
              <w:t>-</w:t>
            </w:r>
          </w:p>
        </w:tc>
        <w:tc>
          <w:tcPr>
            <w:tcW w:w="709" w:type="dxa"/>
          </w:tcPr>
          <w:p w:rsidR="002E5380" w:rsidRPr="00EF4BC4" w:rsidRDefault="002E5380" w:rsidP="007A7325">
            <w:pPr>
              <w:autoSpaceDE w:val="0"/>
              <w:autoSpaceDN w:val="0"/>
              <w:adjustRightInd w:val="0"/>
              <w:outlineLvl w:val="1"/>
            </w:pPr>
          </w:p>
        </w:tc>
        <w:tc>
          <w:tcPr>
            <w:tcW w:w="850"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7"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6" w:type="dxa"/>
          </w:tcPr>
          <w:p w:rsidR="002E5380" w:rsidRPr="00EF4BC4" w:rsidRDefault="002E5380" w:rsidP="007A7325">
            <w:pPr>
              <w:autoSpaceDE w:val="0"/>
              <w:autoSpaceDN w:val="0"/>
              <w:adjustRightInd w:val="0"/>
              <w:outlineLvl w:val="1"/>
            </w:pPr>
          </w:p>
        </w:tc>
      </w:tr>
      <w:tr w:rsidR="002E5380" w:rsidRPr="00EF4BC4" w:rsidTr="001A5F48">
        <w:trPr>
          <w:trHeight w:val="285"/>
        </w:trPr>
        <w:tc>
          <w:tcPr>
            <w:tcW w:w="817" w:type="dxa"/>
          </w:tcPr>
          <w:p w:rsidR="002E5380" w:rsidRPr="00EF4BC4" w:rsidRDefault="002E5380" w:rsidP="007A7325">
            <w:pPr>
              <w:autoSpaceDE w:val="0"/>
              <w:autoSpaceDN w:val="0"/>
              <w:adjustRightInd w:val="0"/>
              <w:outlineLvl w:val="1"/>
            </w:pPr>
            <w:r w:rsidRPr="00EF4BC4">
              <w:rPr>
                <w:bCs/>
              </w:rPr>
              <w:t>2.4.</w:t>
            </w:r>
          </w:p>
        </w:tc>
        <w:tc>
          <w:tcPr>
            <w:tcW w:w="2351" w:type="dxa"/>
          </w:tcPr>
          <w:p w:rsidR="002E5380" w:rsidRPr="00EF4BC4" w:rsidRDefault="002E5380" w:rsidP="007A7325">
            <w:pPr>
              <w:autoSpaceDE w:val="0"/>
              <w:autoSpaceDN w:val="0"/>
              <w:adjustRightInd w:val="0"/>
              <w:rPr>
                <w:iCs/>
              </w:rPr>
            </w:pPr>
            <w:r w:rsidRPr="00EF4BC4">
              <w:rPr>
                <w:bCs/>
              </w:rPr>
              <w:t xml:space="preserve">Удельный вес обучающихся, освоивших программу </w:t>
            </w:r>
            <w:r w:rsidRPr="00EF4BC4">
              <w:rPr>
                <w:iCs/>
              </w:rPr>
              <w:t xml:space="preserve">среднего (полного) общего образования </w:t>
            </w:r>
            <w:r>
              <w:rPr>
                <w:bCs/>
              </w:rPr>
              <w:t xml:space="preserve"> и получивших документы государ</w:t>
            </w:r>
            <w:r w:rsidRPr="00EF4BC4">
              <w:rPr>
                <w:bCs/>
              </w:rPr>
              <w:t xml:space="preserve">ственного образца об освоении образовательных программ  </w:t>
            </w:r>
            <w:r>
              <w:rPr>
                <w:iCs/>
              </w:rPr>
              <w:t>средне</w:t>
            </w:r>
            <w:r w:rsidRPr="00EF4BC4">
              <w:rPr>
                <w:iCs/>
              </w:rPr>
              <w:t xml:space="preserve">го (полного) общего образования </w:t>
            </w:r>
          </w:p>
        </w:tc>
        <w:tc>
          <w:tcPr>
            <w:tcW w:w="1047" w:type="dxa"/>
          </w:tcPr>
          <w:p w:rsidR="002E5380" w:rsidRPr="00EF4BC4" w:rsidRDefault="002E5380" w:rsidP="007A7325">
            <w:pPr>
              <w:jc w:val="center"/>
            </w:pPr>
            <w:r w:rsidRPr="00EF4BC4">
              <w:t>процентов</w:t>
            </w:r>
          </w:p>
        </w:tc>
        <w:tc>
          <w:tcPr>
            <w:tcW w:w="701" w:type="dxa"/>
          </w:tcPr>
          <w:p w:rsidR="002E5380" w:rsidRPr="00EF4BC4" w:rsidRDefault="002E5380" w:rsidP="007A7325">
            <w:pPr>
              <w:jc w:val="center"/>
            </w:pPr>
            <w:r w:rsidRPr="00EF4BC4">
              <w:t>97,5</w:t>
            </w:r>
          </w:p>
        </w:tc>
        <w:tc>
          <w:tcPr>
            <w:tcW w:w="709" w:type="dxa"/>
          </w:tcPr>
          <w:p w:rsidR="002E5380" w:rsidRPr="00EF4BC4" w:rsidRDefault="002E5380" w:rsidP="007A7325">
            <w:pPr>
              <w:jc w:val="center"/>
            </w:pPr>
            <w:r w:rsidRPr="00EF4BC4">
              <w:t>97,5</w:t>
            </w:r>
          </w:p>
        </w:tc>
        <w:tc>
          <w:tcPr>
            <w:tcW w:w="709" w:type="dxa"/>
          </w:tcPr>
          <w:p w:rsidR="002E5380" w:rsidRPr="00EF4BC4" w:rsidRDefault="002E5380" w:rsidP="007A7325">
            <w:pPr>
              <w:jc w:val="center"/>
            </w:pPr>
            <w:r w:rsidRPr="00EF4BC4">
              <w:t>98</w:t>
            </w:r>
          </w:p>
        </w:tc>
        <w:tc>
          <w:tcPr>
            <w:tcW w:w="709" w:type="dxa"/>
          </w:tcPr>
          <w:p w:rsidR="002E5380" w:rsidRPr="00EF4BC4" w:rsidRDefault="002E5380" w:rsidP="007A7325">
            <w:pPr>
              <w:jc w:val="center"/>
            </w:pPr>
            <w:r w:rsidRPr="00EF4BC4">
              <w:t>98</w:t>
            </w:r>
          </w:p>
        </w:tc>
        <w:tc>
          <w:tcPr>
            <w:tcW w:w="708" w:type="dxa"/>
          </w:tcPr>
          <w:p w:rsidR="002E5380" w:rsidRPr="00EF4BC4" w:rsidRDefault="002E5380" w:rsidP="007A7325">
            <w:pPr>
              <w:pStyle w:val="ConsPlusNormal"/>
              <w:ind w:firstLine="0"/>
              <w:rPr>
                <w:rFonts w:ascii="Times New Roman" w:hAnsi="Times New Roman" w:cs="Times New Roman"/>
                <w:sz w:val="24"/>
                <w:szCs w:val="24"/>
              </w:rPr>
            </w:pPr>
            <w:r w:rsidRPr="00EF4BC4">
              <w:rPr>
                <w:rFonts w:ascii="Times New Roman" w:hAnsi="Times New Roman" w:cs="Times New Roman"/>
                <w:sz w:val="24"/>
                <w:szCs w:val="24"/>
              </w:rPr>
              <w:t>98</w:t>
            </w:r>
          </w:p>
        </w:tc>
        <w:tc>
          <w:tcPr>
            <w:tcW w:w="709" w:type="dxa"/>
          </w:tcPr>
          <w:p w:rsidR="002E5380" w:rsidRPr="00510DAC" w:rsidRDefault="002E5380" w:rsidP="007A7325">
            <w:pPr>
              <w:pStyle w:val="ConsPlusNormal"/>
              <w:ind w:firstLine="0"/>
              <w:rPr>
                <w:rFonts w:ascii="Times New Roman" w:hAnsi="Times New Roman" w:cs="Times New Roman"/>
                <w:sz w:val="24"/>
                <w:szCs w:val="24"/>
              </w:rPr>
            </w:pPr>
            <w:r>
              <w:rPr>
                <w:rFonts w:ascii="Times New Roman" w:hAnsi="Times New Roman" w:cs="Times New Roman"/>
                <w:sz w:val="24"/>
                <w:szCs w:val="24"/>
              </w:rPr>
              <w:t>96,6</w:t>
            </w:r>
          </w:p>
        </w:tc>
        <w:tc>
          <w:tcPr>
            <w:tcW w:w="851" w:type="dxa"/>
          </w:tcPr>
          <w:p w:rsidR="002E5380" w:rsidRPr="00EF4BC4" w:rsidRDefault="002E5380" w:rsidP="007A7325">
            <w:pPr>
              <w:autoSpaceDE w:val="0"/>
              <w:autoSpaceDN w:val="0"/>
              <w:adjustRightInd w:val="0"/>
              <w:outlineLvl w:val="1"/>
            </w:pPr>
            <w:r>
              <w:t>-0,92</w:t>
            </w:r>
          </w:p>
        </w:tc>
        <w:tc>
          <w:tcPr>
            <w:tcW w:w="708" w:type="dxa"/>
          </w:tcPr>
          <w:p w:rsidR="002E5380" w:rsidRPr="00510DAC" w:rsidRDefault="002E5380" w:rsidP="007A7325">
            <w:pPr>
              <w:pStyle w:val="ConsPlusNormal"/>
              <w:ind w:firstLine="0"/>
              <w:rPr>
                <w:rFonts w:ascii="Times New Roman" w:hAnsi="Times New Roman" w:cs="Times New Roman"/>
                <w:sz w:val="24"/>
                <w:szCs w:val="24"/>
              </w:rPr>
            </w:pPr>
            <w:r>
              <w:rPr>
                <w:rFonts w:ascii="Times New Roman" w:hAnsi="Times New Roman" w:cs="Times New Roman"/>
                <w:sz w:val="24"/>
                <w:szCs w:val="24"/>
              </w:rPr>
              <w:t>98</w:t>
            </w:r>
          </w:p>
        </w:tc>
        <w:tc>
          <w:tcPr>
            <w:tcW w:w="851" w:type="dxa"/>
          </w:tcPr>
          <w:p w:rsidR="002E5380" w:rsidRPr="00EF4BC4" w:rsidRDefault="002E5380" w:rsidP="007A7325">
            <w:pPr>
              <w:autoSpaceDE w:val="0"/>
              <w:autoSpaceDN w:val="0"/>
              <w:adjustRightInd w:val="0"/>
              <w:outlineLvl w:val="1"/>
            </w:pPr>
            <w:r>
              <w:t>0,51</w:t>
            </w:r>
          </w:p>
        </w:tc>
        <w:tc>
          <w:tcPr>
            <w:tcW w:w="709" w:type="dxa"/>
          </w:tcPr>
          <w:p w:rsidR="002E5380" w:rsidRPr="00EF4BC4" w:rsidRDefault="002E5380" w:rsidP="007A7325">
            <w:pPr>
              <w:autoSpaceDE w:val="0"/>
              <w:autoSpaceDN w:val="0"/>
              <w:adjustRightInd w:val="0"/>
              <w:outlineLvl w:val="1"/>
            </w:pPr>
          </w:p>
        </w:tc>
        <w:tc>
          <w:tcPr>
            <w:tcW w:w="850"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7"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6" w:type="dxa"/>
          </w:tcPr>
          <w:p w:rsidR="002E5380" w:rsidRPr="00EF4BC4" w:rsidRDefault="002E5380" w:rsidP="007A7325">
            <w:pPr>
              <w:autoSpaceDE w:val="0"/>
              <w:autoSpaceDN w:val="0"/>
              <w:adjustRightInd w:val="0"/>
              <w:outlineLvl w:val="1"/>
            </w:pPr>
          </w:p>
        </w:tc>
      </w:tr>
      <w:tr w:rsidR="002E5380" w:rsidRPr="00EF4BC4" w:rsidTr="001A5F48">
        <w:trPr>
          <w:trHeight w:val="285"/>
        </w:trPr>
        <w:tc>
          <w:tcPr>
            <w:tcW w:w="15548" w:type="dxa"/>
            <w:gridSpan w:val="18"/>
          </w:tcPr>
          <w:p w:rsidR="002E5380" w:rsidRPr="00EF4BC4" w:rsidRDefault="002E5380" w:rsidP="007A7325">
            <w:pPr>
              <w:autoSpaceDE w:val="0"/>
              <w:autoSpaceDN w:val="0"/>
              <w:adjustRightInd w:val="0"/>
              <w:jc w:val="center"/>
              <w:outlineLvl w:val="1"/>
            </w:pPr>
            <w:r w:rsidRPr="00EF4BC4">
              <w:rPr>
                <w:b/>
              </w:rPr>
              <w:t>3. Направление «Здоровье школьников»</w:t>
            </w:r>
          </w:p>
        </w:tc>
      </w:tr>
      <w:tr w:rsidR="002E5380" w:rsidRPr="00EF4BC4" w:rsidTr="001A5F48">
        <w:trPr>
          <w:trHeight w:val="285"/>
        </w:trPr>
        <w:tc>
          <w:tcPr>
            <w:tcW w:w="817" w:type="dxa"/>
          </w:tcPr>
          <w:p w:rsidR="002E5380" w:rsidRPr="00EF4BC4" w:rsidRDefault="002E5380" w:rsidP="007A7325">
            <w:pPr>
              <w:autoSpaceDE w:val="0"/>
              <w:autoSpaceDN w:val="0"/>
              <w:adjustRightInd w:val="0"/>
              <w:outlineLvl w:val="1"/>
            </w:pPr>
            <w:r w:rsidRPr="00EF4BC4">
              <w:t>3.1.</w:t>
            </w:r>
          </w:p>
        </w:tc>
        <w:tc>
          <w:tcPr>
            <w:tcW w:w="2351" w:type="dxa"/>
          </w:tcPr>
          <w:p w:rsidR="002E5380" w:rsidRPr="00EF4BC4" w:rsidRDefault="002E5380" w:rsidP="007A7325">
            <w:r w:rsidRPr="00EF4BC4">
              <w:t>Обеспечение школьников горячим питанием</w:t>
            </w:r>
          </w:p>
        </w:tc>
        <w:tc>
          <w:tcPr>
            <w:tcW w:w="1047" w:type="dxa"/>
          </w:tcPr>
          <w:p w:rsidR="002E5380" w:rsidRPr="00EF4BC4" w:rsidRDefault="002E5380" w:rsidP="007A7325">
            <w:pPr>
              <w:jc w:val="center"/>
            </w:pPr>
            <w:r w:rsidRPr="00EF4BC4">
              <w:t>процентов</w:t>
            </w:r>
          </w:p>
        </w:tc>
        <w:tc>
          <w:tcPr>
            <w:tcW w:w="701" w:type="dxa"/>
          </w:tcPr>
          <w:p w:rsidR="002E5380" w:rsidRPr="00EF4BC4" w:rsidRDefault="002E5380" w:rsidP="007A7325">
            <w:pPr>
              <w:jc w:val="center"/>
            </w:pPr>
            <w:r w:rsidRPr="00EF4BC4">
              <w:t>79</w:t>
            </w:r>
          </w:p>
        </w:tc>
        <w:tc>
          <w:tcPr>
            <w:tcW w:w="709" w:type="dxa"/>
          </w:tcPr>
          <w:p w:rsidR="002E5380" w:rsidRPr="00EF4BC4" w:rsidRDefault="002E5380" w:rsidP="007A7325">
            <w:pPr>
              <w:jc w:val="center"/>
            </w:pPr>
            <w:r w:rsidRPr="00EF4BC4">
              <w:t>80</w:t>
            </w:r>
          </w:p>
        </w:tc>
        <w:tc>
          <w:tcPr>
            <w:tcW w:w="709" w:type="dxa"/>
          </w:tcPr>
          <w:p w:rsidR="002E5380" w:rsidRPr="00EF4BC4" w:rsidRDefault="002E5380" w:rsidP="007A7325">
            <w:pPr>
              <w:jc w:val="center"/>
            </w:pPr>
            <w:r w:rsidRPr="00EF4BC4">
              <w:t>80</w:t>
            </w:r>
          </w:p>
        </w:tc>
        <w:tc>
          <w:tcPr>
            <w:tcW w:w="709" w:type="dxa"/>
          </w:tcPr>
          <w:p w:rsidR="002E5380" w:rsidRPr="00EF4BC4" w:rsidRDefault="002E5380" w:rsidP="007A7325">
            <w:pPr>
              <w:jc w:val="center"/>
            </w:pPr>
            <w:r w:rsidRPr="00EF4BC4">
              <w:t>80</w:t>
            </w:r>
          </w:p>
        </w:tc>
        <w:tc>
          <w:tcPr>
            <w:tcW w:w="708" w:type="dxa"/>
          </w:tcPr>
          <w:p w:rsidR="002E5380" w:rsidRPr="00EF4BC4" w:rsidRDefault="002E5380" w:rsidP="007A7325">
            <w:pPr>
              <w:pStyle w:val="Title"/>
              <w:rPr>
                <w:b w:val="0"/>
                <w:sz w:val="24"/>
              </w:rPr>
            </w:pPr>
            <w:r w:rsidRPr="00EF4BC4">
              <w:rPr>
                <w:b w:val="0"/>
                <w:sz w:val="24"/>
              </w:rPr>
              <w:t>80</w:t>
            </w:r>
          </w:p>
        </w:tc>
        <w:tc>
          <w:tcPr>
            <w:tcW w:w="709" w:type="dxa"/>
          </w:tcPr>
          <w:p w:rsidR="002E5380" w:rsidRPr="00510DAC" w:rsidRDefault="002E5380" w:rsidP="007A7325">
            <w:pPr>
              <w:pStyle w:val="Title"/>
              <w:rPr>
                <w:b w:val="0"/>
                <w:sz w:val="24"/>
              </w:rPr>
            </w:pPr>
            <w:r>
              <w:rPr>
                <w:b w:val="0"/>
                <w:sz w:val="24"/>
              </w:rPr>
              <w:t>79</w:t>
            </w:r>
          </w:p>
        </w:tc>
        <w:tc>
          <w:tcPr>
            <w:tcW w:w="851" w:type="dxa"/>
          </w:tcPr>
          <w:p w:rsidR="002E5380" w:rsidRPr="00EF4BC4" w:rsidRDefault="002E5380" w:rsidP="007A7325">
            <w:pPr>
              <w:autoSpaceDE w:val="0"/>
              <w:autoSpaceDN w:val="0"/>
              <w:adjustRightInd w:val="0"/>
              <w:jc w:val="center"/>
              <w:outlineLvl w:val="1"/>
            </w:pPr>
            <w:r>
              <w:t>-</w:t>
            </w:r>
          </w:p>
        </w:tc>
        <w:tc>
          <w:tcPr>
            <w:tcW w:w="708" w:type="dxa"/>
          </w:tcPr>
          <w:p w:rsidR="002E5380" w:rsidRPr="00510DAC" w:rsidRDefault="002E5380" w:rsidP="007A7325">
            <w:pPr>
              <w:pStyle w:val="Title"/>
              <w:rPr>
                <w:b w:val="0"/>
                <w:sz w:val="24"/>
              </w:rPr>
            </w:pPr>
            <w:r>
              <w:rPr>
                <w:b w:val="0"/>
                <w:sz w:val="24"/>
              </w:rPr>
              <w:t>85</w:t>
            </w:r>
          </w:p>
        </w:tc>
        <w:tc>
          <w:tcPr>
            <w:tcW w:w="851" w:type="dxa"/>
          </w:tcPr>
          <w:p w:rsidR="002E5380" w:rsidRPr="00EF4BC4" w:rsidRDefault="002E5380" w:rsidP="007A7325">
            <w:pPr>
              <w:autoSpaceDE w:val="0"/>
              <w:autoSpaceDN w:val="0"/>
              <w:adjustRightInd w:val="0"/>
              <w:outlineLvl w:val="1"/>
            </w:pPr>
            <w:r>
              <w:t>6,25</w:t>
            </w:r>
          </w:p>
        </w:tc>
        <w:tc>
          <w:tcPr>
            <w:tcW w:w="709" w:type="dxa"/>
          </w:tcPr>
          <w:p w:rsidR="002E5380" w:rsidRPr="00EF4BC4" w:rsidRDefault="002E5380" w:rsidP="007A7325">
            <w:pPr>
              <w:autoSpaceDE w:val="0"/>
              <w:autoSpaceDN w:val="0"/>
              <w:adjustRightInd w:val="0"/>
              <w:outlineLvl w:val="1"/>
            </w:pPr>
          </w:p>
        </w:tc>
        <w:tc>
          <w:tcPr>
            <w:tcW w:w="850"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7"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6" w:type="dxa"/>
          </w:tcPr>
          <w:p w:rsidR="002E5380" w:rsidRPr="00EF4BC4" w:rsidRDefault="002E5380" w:rsidP="007A7325">
            <w:pPr>
              <w:autoSpaceDE w:val="0"/>
              <w:autoSpaceDN w:val="0"/>
              <w:adjustRightInd w:val="0"/>
              <w:outlineLvl w:val="1"/>
            </w:pPr>
          </w:p>
        </w:tc>
      </w:tr>
      <w:tr w:rsidR="002E5380" w:rsidRPr="00EF4BC4" w:rsidTr="001A5F48">
        <w:trPr>
          <w:trHeight w:val="285"/>
        </w:trPr>
        <w:tc>
          <w:tcPr>
            <w:tcW w:w="817" w:type="dxa"/>
          </w:tcPr>
          <w:p w:rsidR="002E5380" w:rsidRPr="00EF4BC4" w:rsidRDefault="002E5380" w:rsidP="007A7325">
            <w:pPr>
              <w:autoSpaceDE w:val="0"/>
              <w:autoSpaceDN w:val="0"/>
              <w:adjustRightInd w:val="0"/>
              <w:outlineLvl w:val="1"/>
            </w:pPr>
            <w:r w:rsidRPr="00EF4BC4">
              <w:t>3.2.</w:t>
            </w:r>
          </w:p>
        </w:tc>
        <w:tc>
          <w:tcPr>
            <w:tcW w:w="2351" w:type="dxa"/>
          </w:tcPr>
          <w:p w:rsidR="002E5380" w:rsidRPr="00EF4BC4" w:rsidRDefault="002E5380" w:rsidP="007A7325">
            <w:r>
              <w:t>Доля образовательных учрежде</w:t>
            </w:r>
            <w:r w:rsidRPr="00EF4BC4">
              <w:t>ний, реализующих программы и технологии здоровьесбережения</w:t>
            </w:r>
          </w:p>
        </w:tc>
        <w:tc>
          <w:tcPr>
            <w:tcW w:w="1047" w:type="dxa"/>
          </w:tcPr>
          <w:p w:rsidR="002E5380" w:rsidRPr="00EF4BC4" w:rsidRDefault="002E5380" w:rsidP="007A7325">
            <w:pPr>
              <w:jc w:val="center"/>
            </w:pPr>
            <w:r w:rsidRPr="00EF4BC4">
              <w:t>процентов</w:t>
            </w:r>
          </w:p>
        </w:tc>
        <w:tc>
          <w:tcPr>
            <w:tcW w:w="701" w:type="dxa"/>
          </w:tcPr>
          <w:p w:rsidR="002E5380" w:rsidRPr="00EF4BC4" w:rsidRDefault="002E5380" w:rsidP="007A7325">
            <w:pPr>
              <w:jc w:val="center"/>
            </w:pPr>
            <w:r w:rsidRPr="00EF4BC4">
              <w:t>100</w:t>
            </w:r>
          </w:p>
        </w:tc>
        <w:tc>
          <w:tcPr>
            <w:tcW w:w="709" w:type="dxa"/>
          </w:tcPr>
          <w:p w:rsidR="002E5380" w:rsidRPr="00EF4BC4" w:rsidRDefault="002E5380" w:rsidP="007A7325">
            <w:pPr>
              <w:jc w:val="center"/>
            </w:pPr>
            <w:r w:rsidRPr="00EF4BC4">
              <w:t>100</w:t>
            </w:r>
          </w:p>
        </w:tc>
        <w:tc>
          <w:tcPr>
            <w:tcW w:w="709" w:type="dxa"/>
          </w:tcPr>
          <w:p w:rsidR="002E5380" w:rsidRPr="00EF4BC4" w:rsidRDefault="002E5380" w:rsidP="007A7325">
            <w:pPr>
              <w:jc w:val="center"/>
            </w:pPr>
            <w:r w:rsidRPr="00EF4BC4">
              <w:t>100</w:t>
            </w:r>
          </w:p>
        </w:tc>
        <w:tc>
          <w:tcPr>
            <w:tcW w:w="709" w:type="dxa"/>
          </w:tcPr>
          <w:p w:rsidR="002E5380" w:rsidRPr="00EF4BC4" w:rsidRDefault="002E5380" w:rsidP="007A7325">
            <w:pPr>
              <w:jc w:val="center"/>
            </w:pPr>
            <w:r w:rsidRPr="00EF4BC4">
              <w:t>100</w:t>
            </w:r>
          </w:p>
        </w:tc>
        <w:tc>
          <w:tcPr>
            <w:tcW w:w="708" w:type="dxa"/>
          </w:tcPr>
          <w:p w:rsidR="002E5380" w:rsidRPr="00EF4BC4" w:rsidRDefault="002E5380" w:rsidP="007A7325">
            <w:pPr>
              <w:pStyle w:val="Title"/>
              <w:rPr>
                <w:b w:val="0"/>
                <w:sz w:val="24"/>
              </w:rPr>
            </w:pPr>
            <w:r w:rsidRPr="00EF4BC4">
              <w:rPr>
                <w:b w:val="0"/>
                <w:sz w:val="24"/>
              </w:rPr>
              <w:t>100</w:t>
            </w:r>
          </w:p>
        </w:tc>
        <w:tc>
          <w:tcPr>
            <w:tcW w:w="709" w:type="dxa"/>
          </w:tcPr>
          <w:p w:rsidR="002E5380" w:rsidRPr="00510DAC" w:rsidRDefault="002E5380" w:rsidP="007A7325">
            <w:pPr>
              <w:pStyle w:val="Title"/>
              <w:rPr>
                <w:b w:val="0"/>
                <w:sz w:val="24"/>
              </w:rPr>
            </w:pPr>
            <w:r>
              <w:rPr>
                <w:b w:val="0"/>
                <w:sz w:val="24"/>
              </w:rPr>
              <w:t>100</w:t>
            </w:r>
          </w:p>
        </w:tc>
        <w:tc>
          <w:tcPr>
            <w:tcW w:w="851" w:type="dxa"/>
          </w:tcPr>
          <w:p w:rsidR="002E5380" w:rsidRPr="00EF4BC4" w:rsidRDefault="002E5380" w:rsidP="007A7325">
            <w:pPr>
              <w:autoSpaceDE w:val="0"/>
              <w:autoSpaceDN w:val="0"/>
              <w:adjustRightInd w:val="0"/>
              <w:jc w:val="center"/>
              <w:outlineLvl w:val="1"/>
            </w:pPr>
            <w:r>
              <w:t>-</w:t>
            </w:r>
          </w:p>
        </w:tc>
        <w:tc>
          <w:tcPr>
            <w:tcW w:w="708" w:type="dxa"/>
          </w:tcPr>
          <w:p w:rsidR="002E5380" w:rsidRPr="00510DAC" w:rsidRDefault="002E5380" w:rsidP="007A7325">
            <w:pPr>
              <w:pStyle w:val="Title"/>
              <w:rPr>
                <w:b w:val="0"/>
                <w:sz w:val="24"/>
              </w:rPr>
            </w:pPr>
            <w:r>
              <w:rPr>
                <w:b w:val="0"/>
                <w:sz w:val="24"/>
              </w:rPr>
              <w:t>100</w:t>
            </w:r>
          </w:p>
        </w:tc>
        <w:tc>
          <w:tcPr>
            <w:tcW w:w="851" w:type="dxa"/>
          </w:tcPr>
          <w:p w:rsidR="002E5380" w:rsidRPr="00EF4BC4" w:rsidRDefault="002E5380" w:rsidP="007A7325">
            <w:pPr>
              <w:autoSpaceDE w:val="0"/>
              <w:autoSpaceDN w:val="0"/>
              <w:adjustRightInd w:val="0"/>
              <w:jc w:val="center"/>
              <w:outlineLvl w:val="1"/>
            </w:pPr>
            <w:r>
              <w:t>-</w:t>
            </w:r>
          </w:p>
        </w:tc>
        <w:tc>
          <w:tcPr>
            <w:tcW w:w="709" w:type="dxa"/>
          </w:tcPr>
          <w:p w:rsidR="002E5380" w:rsidRPr="00EF4BC4" w:rsidRDefault="002E5380" w:rsidP="007A7325">
            <w:pPr>
              <w:autoSpaceDE w:val="0"/>
              <w:autoSpaceDN w:val="0"/>
              <w:adjustRightInd w:val="0"/>
              <w:outlineLvl w:val="1"/>
            </w:pPr>
          </w:p>
        </w:tc>
        <w:tc>
          <w:tcPr>
            <w:tcW w:w="850"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7"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6" w:type="dxa"/>
          </w:tcPr>
          <w:p w:rsidR="002E5380" w:rsidRPr="00EF4BC4" w:rsidRDefault="002E5380" w:rsidP="007A7325">
            <w:pPr>
              <w:autoSpaceDE w:val="0"/>
              <w:autoSpaceDN w:val="0"/>
              <w:adjustRightInd w:val="0"/>
              <w:outlineLvl w:val="1"/>
            </w:pPr>
          </w:p>
        </w:tc>
      </w:tr>
      <w:tr w:rsidR="002E5380" w:rsidRPr="00EF4BC4" w:rsidTr="001A5F48">
        <w:trPr>
          <w:trHeight w:val="285"/>
        </w:trPr>
        <w:tc>
          <w:tcPr>
            <w:tcW w:w="817" w:type="dxa"/>
          </w:tcPr>
          <w:p w:rsidR="002E5380" w:rsidRPr="00EF4BC4" w:rsidRDefault="002E5380" w:rsidP="007A7325">
            <w:pPr>
              <w:autoSpaceDE w:val="0"/>
              <w:autoSpaceDN w:val="0"/>
              <w:adjustRightInd w:val="0"/>
              <w:outlineLvl w:val="1"/>
            </w:pPr>
            <w:r w:rsidRPr="00EF4BC4">
              <w:t>3.3.</w:t>
            </w:r>
          </w:p>
        </w:tc>
        <w:tc>
          <w:tcPr>
            <w:tcW w:w="2351" w:type="dxa"/>
          </w:tcPr>
          <w:p w:rsidR="002E5380" w:rsidRPr="00EF4BC4" w:rsidRDefault="002E5380" w:rsidP="007A7325">
            <w:r>
              <w:t>Доля детей, систематически за</w:t>
            </w:r>
            <w:r w:rsidRPr="00EF4BC4">
              <w:t>нимающихся физической культурой и спортом</w:t>
            </w:r>
          </w:p>
        </w:tc>
        <w:tc>
          <w:tcPr>
            <w:tcW w:w="1047" w:type="dxa"/>
          </w:tcPr>
          <w:p w:rsidR="002E5380" w:rsidRPr="00EF4BC4" w:rsidRDefault="002E5380" w:rsidP="007A7325">
            <w:pPr>
              <w:jc w:val="center"/>
            </w:pPr>
            <w:r w:rsidRPr="00EF4BC4">
              <w:t>процентов</w:t>
            </w:r>
          </w:p>
        </w:tc>
        <w:tc>
          <w:tcPr>
            <w:tcW w:w="701" w:type="dxa"/>
          </w:tcPr>
          <w:p w:rsidR="002E5380" w:rsidRPr="00EF4BC4" w:rsidRDefault="002E5380" w:rsidP="007A7325">
            <w:pPr>
              <w:jc w:val="center"/>
            </w:pPr>
            <w:r w:rsidRPr="00EF4BC4">
              <w:t>99</w:t>
            </w:r>
          </w:p>
        </w:tc>
        <w:tc>
          <w:tcPr>
            <w:tcW w:w="709" w:type="dxa"/>
          </w:tcPr>
          <w:p w:rsidR="002E5380" w:rsidRPr="00EF4BC4" w:rsidRDefault="002E5380" w:rsidP="007A7325">
            <w:pPr>
              <w:jc w:val="center"/>
            </w:pPr>
            <w:r w:rsidRPr="00EF4BC4">
              <w:t>99</w:t>
            </w:r>
          </w:p>
        </w:tc>
        <w:tc>
          <w:tcPr>
            <w:tcW w:w="709" w:type="dxa"/>
          </w:tcPr>
          <w:p w:rsidR="002E5380" w:rsidRPr="00EF4BC4" w:rsidRDefault="002E5380" w:rsidP="007A7325">
            <w:pPr>
              <w:jc w:val="center"/>
            </w:pPr>
            <w:r w:rsidRPr="00EF4BC4">
              <w:t>99</w:t>
            </w:r>
          </w:p>
        </w:tc>
        <w:tc>
          <w:tcPr>
            <w:tcW w:w="709" w:type="dxa"/>
          </w:tcPr>
          <w:p w:rsidR="002E5380" w:rsidRPr="00EF4BC4" w:rsidRDefault="002E5380" w:rsidP="007A7325">
            <w:pPr>
              <w:jc w:val="center"/>
            </w:pPr>
            <w:r w:rsidRPr="00EF4BC4">
              <w:t>99</w:t>
            </w:r>
          </w:p>
        </w:tc>
        <w:tc>
          <w:tcPr>
            <w:tcW w:w="708" w:type="dxa"/>
          </w:tcPr>
          <w:p w:rsidR="002E5380" w:rsidRPr="00EF4BC4" w:rsidRDefault="002E5380" w:rsidP="007A7325">
            <w:pPr>
              <w:pStyle w:val="ConsPlusNormal"/>
              <w:ind w:firstLine="0"/>
              <w:rPr>
                <w:rFonts w:ascii="Times New Roman" w:hAnsi="Times New Roman" w:cs="Times New Roman"/>
                <w:sz w:val="24"/>
                <w:szCs w:val="24"/>
              </w:rPr>
            </w:pPr>
            <w:r w:rsidRPr="00EF4BC4">
              <w:rPr>
                <w:rFonts w:ascii="Times New Roman" w:hAnsi="Times New Roman" w:cs="Times New Roman"/>
                <w:sz w:val="24"/>
                <w:szCs w:val="24"/>
              </w:rPr>
              <w:t>99</w:t>
            </w:r>
          </w:p>
        </w:tc>
        <w:tc>
          <w:tcPr>
            <w:tcW w:w="709" w:type="dxa"/>
          </w:tcPr>
          <w:p w:rsidR="002E5380" w:rsidRPr="00510DAC" w:rsidRDefault="002E5380" w:rsidP="007A7325">
            <w:pPr>
              <w:pStyle w:val="ConsPlusNormal"/>
              <w:ind w:firstLine="0"/>
              <w:rPr>
                <w:rFonts w:ascii="Times New Roman" w:hAnsi="Times New Roman" w:cs="Times New Roman"/>
                <w:sz w:val="24"/>
                <w:szCs w:val="24"/>
              </w:rPr>
            </w:pPr>
            <w:r>
              <w:rPr>
                <w:rFonts w:ascii="Times New Roman" w:hAnsi="Times New Roman" w:cs="Times New Roman"/>
                <w:sz w:val="24"/>
                <w:szCs w:val="24"/>
              </w:rPr>
              <w:t>65</w:t>
            </w:r>
          </w:p>
        </w:tc>
        <w:tc>
          <w:tcPr>
            <w:tcW w:w="851" w:type="dxa"/>
          </w:tcPr>
          <w:p w:rsidR="002E5380" w:rsidRPr="00EF4BC4" w:rsidRDefault="002E5380" w:rsidP="007A7325">
            <w:pPr>
              <w:autoSpaceDE w:val="0"/>
              <w:autoSpaceDN w:val="0"/>
              <w:adjustRightInd w:val="0"/>
              <w:outlineLvl w:val="1"/>
            </w:pPr>
            <w:r>
              <w:t>-34,34</w:t>
            </w:r>
          </w:p>
        </w:tc>
        <w:tc>
          <w:tcPr>
            <w:tcW w:w="708" w:type="dxa"/>
          </w:tcPr>
          <w:p w:rsidR="002E5380" w:rsidRPr="00510DAC" w:rsidRDefault="002E5380" w:rsidP="007A7325">
            <w:pPr>
              <w:pStyle w:val="ConsPlusNormal"/>
              <w:ind w:firstLine="0"/>
              <w:rPr>
                <w:rFonts w:ascii="Times New Roman" w:hAnsi="Times New Roman" w:cs="Times New Roman"/>
                <w:sz w:val="24"/>
                <w:szCs w:val="24"/>
              </w:rPr>
            </w:pPr>
            <w:r>
              <w:rPr>
                <w:rFonts w:ascii="Times New Roman" w:hAnsi="Times New Roman" w:cs="Times New Roman"/>
                <w:sz w:val="24"/>
                <w:szCs w:val="24"/>
              </w:rPr>
              <w:t>69,3</w:t>
            </w:r>
          </w:p>
        </w:tc>
        <w:tc>
          <w:tcPr>
            <w:tcW w:w="851" w:type="dxa"/>
          </w:tcPr>
          <w:p w:rsidR="002E5380" w:rsidRPr="00EF4BC4" w:rsidRDefault="002E5380" w:rsidP="007A7325">
            <w:pPr>
              <w:autoSpaceDE w:val="0"/>
              <w:autoSpaceDN w:val="0"/>
              <w:adjustRightInd w:val="0"/>
              <w:outlineLvl w:val="1"/>
            </w:pPr>
            <w:r>
              <w:t>-30</w:t>
            </w:r>
          </w:p>
        </w:tc>
        <w:tc>
          <w:tcPr>
            <w:tcW w:w="709" w:type="dxa"/>
          </w:tcPr>
          <w:p w:rsidR="002E5380" w:rsidRPr="00EF4BC4" w:rsidRDefault="002E5380" w:rsidP="007A7325">
            <w:pPr>
              <w:autoSpaceDE w:val="0"/>
              <w:autoSpaceDN w:val="0"/>
              <w:adjustRightInd w:val="0"/>
              <w:outlineLvl w:val="1"/>
            </w:pPr>
          </w:p>
        </w:tc>
        <w:tc>
          <w:tcPr>
            <w:tcW w:w="850"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7"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6" w:type="dxa"/>
          </w:tcPr>
          <w:p w:rsidR="002E5380" w:rsidRPr="00EF4BC4" w:rsidRDefault="002E5380" w:rsidP="007A7325">
            <w:pPr>
              <w:autoSpaceDE w:val="0"/>
              <w:autoSpaceDN w:val="0"/>
              <w:adjustRightInd w:val="0"/>
              <w:outlineLvl w:val="1"/>
            </w:pPr>
          </w:p>
        </w:tc>
      </w:tr>
    </w:tbl>
    <w:p w:rsidR="002E5380" w:rsidRDefault="002E5380">
      <w:r>
        <w:br w:type="page"/>
      </w:r>
    </w:p>
    <w:tbl>
      <w:tblPr>
        <w:tblpPr w:leftFromText="180" w:rightFromText="180" w:vertAnchor="text" w:horzAnchor="margin" w:tblpY="101"/>
        <w:tblOverlap w:val="never"/>
        <w:tblW w:w="26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7"/>
        <w:gridCol w:w="2351"/>
        <w:gridCol w:w="1047"/>
        <w:gridCol w:w="701"/>
        <w:gridCol w:w="709"/>
        <w:gridCol w:w="709"/>
        <w:gridCol w:w="709"/>
        <w:gridCol w:w="708"/>
        <w:gridCol w:w="709"/>
        <w:gridCol w:w="851"/>
        <w:gridCol w:w="708"/>
        <w:gridCol w:w="851"/>
        <w:gridCol w:w="709"/>
        <w:gridCol w:w="850"/>
        <w:gridCol w:w="713"/>
        <w:gridCol w:w="847"/>
        <w:gridCol w:w="713"/>
        <w:gridCol w:w="846"/>
        <w:gridCol w:w="1079"/>
        <w:gridCol w:w="85"/>
        <w:gridCol w:w="994"/>
        <w:gridCol w:w="1079"/>
        <w:gridCol w:w="1079"/>
        <w:gridCol w:w="1079"/>
        <w:gridCol w:w="1079"/>
        <w:gridCol w:w="1079"/>
        <w:gridCol w:w="1079"/>
        <w:gridCol w:w="1079"/>
        <w:gridCol w:w="1079"/>
      </w:tblGrid>
      <w:tr w:rsidR="002E5380" w:rsidRPr="00EF4BC4" w:rsidTr="001A5F48">
        <w:trPr>
          <w:gridAfter w:val="9"/>
          <w:wAfter w:w="9626" w:type="dxa"/>
          <w:trHeight w:val="285"/>
        </w:trPr>
        <w:tc>
          <w:tcPr>
            <w:tcW w:w="15548" w:type="dxa"/>
            <w:gridSpan w:val="18"/>
          </w:tcPr>
          <w:p w:rsidR="002E5380" w:rsidRPr="00EF4BC4" w:rsidRDefault="002E5380" w:rsidP="007A7325">
            <w:pPr>
              <w:pStyle w:val="ConsPlusNormal"/>
              <w:ind w:firstLine="0"/>
              <w:jc w:val="center"/>
              <w:rPr>
                <w:rFonts w:ascii="Times New Roman" w:hAnsi="Times New Roman" w:cs="Times New Roman"/>
                <w:b/>
                <w:sz w:val="24"/>
                <w:szCs w:val="24"/>
              </w:rPr>
            </w:pPr>
            <w:r w:rsidRPr="00EF4BC4">
              <w:rPr>
                <w:rFonts w:ascii="Times New Roman" w:hAnsi="Times New Roman" w:cs="Times New Roman"/>
                <w:b/>
                <w:sz w:val="24"/>
                <w:szCs w:val="24"/>
              </w:rPr>
              <w:t>4. Направление «Выявление и поддержка талантливых детей. Усиление воспитательного потенциала школы»</w:t>
            </w:r>
          </w:p>
        </w:tc>
        <w:tc>
          <w:tcPr>
            <w:tcW w:w="1164" w:type="dxa"/>
            <w:gridSpan w:val="2"/>
          </w:tcPr>
          <w:p w:rsidR="002E5380" w:rsidRPr="00EF4BC4" w:rsidRDefault="002E5380" w:rsidP="007A7325">
            <w:pPr>
              <w:pStyle w:val="ConsPlusNormal"/>
              <w:ind w:firstLine="0"/>
              <w:jc w:val="center"/>
              <w:rPr>
                <w:rFonts w:ascii="Times New Roman" w:hAnsi="Times New Roman" w:cs="Times New Roman"/>
                <w:b/>
                <w:sz w:val="24"/>
                <w:szCs w:val="24"/>
              </w:rPr>
            </w:pPr>
          </w:p>
        </w:tc>
      </w:tr>
      <w:tr w:rsidR="002E5380" w:rsidRPr="00EF4BC4" w:rsidTr="001A5F48">
        <w:trPr>
          <w:gridAfter w:val="11"/>
          <w:wAfter w:w="10790" w:type="dxa"/>
          <w:trHeight w:val="285"/>
        </w:trPr>
        <w:tc>
          <w:tcPr>
            <w:tcW w:w="817" w:type="dxa"/>
          </w:tcPr>
          <w:p w:rsidR="002E5380" w:rsidRPr="00EF4BC4" w:rsidRDefault="002E5380" w:rsidP="007A7325">
            <w:pPr>
              <w:autoSpaceDE w:val="0"/>
              <w:autoSpaceDN w:val="0"/>
              <w:adjustRightInd w:val="0"/>
              <w:outlineLvl w:val="1"/>
            </w:pPr>
            <w:r w:rsidRPr="00EF4BC4">
              <w:t>4.1.</w:t>
            </w:r>
          </w:p>
        </w:tc>
        <w:tc>
          <w:tcPr>
            <w:tcW w:w="2351" w:type="dxa"/>
          </w:tcPr>
          <w:p w:rsidR="002E5380" w:rsidRPr="00EF4BC4" w:rsidRDefault="002E5380" w:rsidP="007A7325">
            <w:r w:rsidRPr="00EF4BC4">
              <w:t>Охват школьников услугами дополнительного образования</w:t>
            </w:r>
          </w:p>
        </w:tc>
        <w:tc>
          <w:tcPr>
            <w:tcW w:w="1047" w:type="dxa"/>
          </w:tcPr>
          <w:p w:rsidR="002E5380" w:rsidRPr="00EF4BC4" w:rsidRDefault="002E5380" w:rsidP="007A7325">
            <w:pPr>
              <w:jc w:val="center"/>
            </w:pPr>
            <w:r w:rsidRPr="00EF4BC4">
              <w:t>процентов</w:t>
            </w:r>
          </w:p>
        </w:tc>
        <w:tc>
          <w:tcPr>
            <w:tcW w:w="701" w:type="dxa"/>
          </w:tcPr>
          <w:p w:rsidR="002E5380" w:rsidRPr="00EF4BC4" w:rsidRDefault="002E5380" w:rsidP="007A7325">
            <w:pPr>
              <w:jc w:val="center"/>
            </w:pPr>
            <w:r w:rsidRPr="00EF4BC4">
              <w:t>84,5</w:t>
            </w:r>
          </w:p>
        </w:tc>
        <w:tc>
          <w:tcPr>
            <w:tcW w:w="709" w:type="dxa"/>
          </w:tcPr>
          <w:p w:rsidR="002E5380" w:rsidRPr="00EF4BC4" w:rsidRDefault="002E5380" w:rsidP="007A7325">
            <w:pPr>
              <w:jc w:val="center"/>
            </w:pPr>
            <w:r w:rsidRPr="00EF4BC4">
              <w:t>85</w:t>
            </w:r>
          </w:p>
        </w:tc>
        <w:tc>
          <w:tcPr>
            <w:tcW w:w="709" w:type="dxa"/>
          </w:tcPr>
          <w:p w:rsidR="002E5380" w:rsidRPr="00EF4BC4" w:rsidRDefault="002E5380" w:rsidP="007A7325">
            <w:pPr>
              <w:jc w:val="center"/>
            </w:pPr>
            <w:r w:rsidRPr="00EF4BC4">
              <w:t>85,5</w:t>
            </w:r>
          </w:p>
        </w:tc>
        <w:tc>
          <w:tcPr>
            <w:tcW w:w="709" w:type="dxa"/>
          </w:tcPr>
          <w:p w:rsidR="002E5380" w:rsidRPr="00EF4BC4" w:rsidRDefault="002E5380" w:rsidP="007A7325">
            <w:pPr>
              <w:jc w:val="center"/>
            </w:pPr>
            <w:r w:rsidRPr="00EF4BC4">
              <w:t>86</w:t>
            </w:r>
          </w:p>
        </w:tc>
        <w:tc>
          <w:tcPr>
            <w:tcW w:w="708" w:type="dxa"/>
          </w:tcPr>
          <w:p w:rsidR="002E5380" w:rsidRPr="00EF4BC4" w:rsidRDefault="002E5380" w:rsidP="007A7325">
            <w:pPr>
              <w:pStyle w:val="ConsPlusNormal"/>
              <w:ind w:firstLine="0"/>
              <w:rPr>
                <w:rFonts w:ascii="Times New Roman" w:hAnsi="Times New Roman" w:cs="Times New Roman"/>
                <w:sz w:val="24"/>
                <w:szCs w:val="24"/>
              </w:rPr>
            </w:pPr>
            <w:r w:rsidRPr="00EF4BC4">
              <w:rPr>
                <w:rFonts w:ascii="Times New Roman" w:hAnsi="Times New Roman" w:cs="Times New Roman"/>
                <w:sz w:val="24"/>
                <w:szCs w:val="24"/>
              </w:rPr>
              <w:t>86</w:t>
            </w:r>
          </w:p>
        </w:tc>
        <w:tc>
          <w:tcPr>
            <w:tcW w:w="709" w:type="dxa"/>
          </w:tcPr>
          <w:p w:rsidR="002E5380" w:rsidRPr="00510DAC" w:rsidRDefault="002E5380" w:rsidP="007A7325">
            <w:pPr>
              <w:pStyle w:val="ConsPlusNormal"/>
              <w:ind w:firstLine="0"/>
              <w:rPr>
                <w:rFonts w:ascii="Times New Roman" w:hAnsi="Times New Roman" w:cs="Times New Roman"/>
                <w:sz w:val="24"/>
                <w:szCs w:val="24"/>
              </w:rPr>
            </w:pPr>
            <w:r>
              <w:rPr>
                <w:rFonts w:ascii="Times New Roman" w:hAnsi="Times New Roman" w:cs="Times New Roman"/>
                <w:sz w:val="24"/>
                <w:szCs w:val="24"/>
              </w:rPr>
              <w:t>81,3</w:t>
            </w:r>
          </w:p>
        </w:tc>
        <w:tc>
          <w:tcPr>
            <w:tcW w:w="851" w:type="dxa"/>
          </w:tcPr>
          <w:p w:rsidR="002E5380" w:rsidRPr="00EF4BC4" w:rsidRDefault="002E5380" w:rsidP="007A7325">
            <w:pPr>
              <w:autoSpaceDE w:val="0"/>
              <w:autoSpaceDN w:val="0"/>
              <w:adjustRightInd w:val="0"/>
              <w:outlineLvl w:val="1"/>
            </w:pPr>
            <w:r>
              <w:t>-3,78</w:t>
            </w:r>
          </w:p>
        </w:tc>
        <w:tc>
          <w:tcPr>
            <w:tcW w:w="708" w:type="dxa"/>
          </w:tcPr>
          <w:p w:rsidR="002E5380" w:rsidRPr="00510DAC" w:rsidRDefault="002E5380" w:rsidP="007A7325">
            <w:pPr>
              <w:pStyle w:val="ConsPlusNormal"/>
              <w:ind w:firstLine="0"/>
              <w:rPr>
                <w:rFonts w:ascii="Times New Roman" w:hAnsi="Times New Roman" w:cs="Times New Roman"/>
                <w:sz w:val="24"/>
                <w:szCs w:val="24"/>
              </w:rPr>
            </w:pPr>
            <w:r>
              <w:rPr>
                <w:rFonts w:ascii="Times New Roman" w:hAnsi="Times New Roman" w:cs="Times New Roman"/>
                <w:sz w:val="24"/>
                <w:szCs w:val="24"/>
              </w:rPr>
              <w:t>76</w:t>
            </w:r>
          </w:p>
        </w:tc>
        <w:tc>
          <w:tcPr>
            <w:tcW w:w="851" w:type="dxa"/>
          </w:tcPr>
          <w:p w:rsidR="002E5380" w:rsidRPr="00EF4BC4" w:rsidRDefault="002E5380" w:rsidP="007A7325">
            <w:pPr>
              <w:autoSpaceDE w:val="0"/>
              <w:autoSpaceDN w:val="0"/>
              <w:adjustRightInd w:val="0"/>
              <w:outlineLvl w:val="1"/>
            </w:pPr>
            <w:r>
              <w:t>-10,58</w:t>
            </w:r>
          </w:p>
        </w:tc>
        <w:tc>
          <w:tcPr>
            <w:tcW w:w="709" w:type="dxa"/>
          </w:tcPr>
          <w:p w:rsidR="002E5380" w:rsidRPr="00EF4BC4" w:rsidRDefault="002E5380" w:rsidP="007A7325">
            <w:pPr>
              <w:autoSpaceDE w:val="0"/>
              <w:autoSpaceDN w:val="0"/>
              <w:adjustRightInd w:val="0"/>
              <w:outlineLvl w:val="1"/>
            </w:pPr>
          </w:p>
        </w:tc>
        <w:tc>
          <w:tcPr>
            <w:tcW w:w="850"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7"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6" w:type="dxa"/>
          </w:tcPr>
          <w:p w:rsidR="002E5380" w:rsidRPr="00EF4BC4" w:rsidRDefault="002E5380" w:rsidP="007A7325">
            <w:pPr>
              <w:autoSpaceDE w:val="0"/>
              <w:autoSpaceDN w:val="0"/>
              <w:adjustRightInd w:val="0"/>
              <w:outlineLvl w:val="1"/>
            </w:pPr>
          </w:p>
        </w:tc>
      </w:tr>
      <w:tr w:rsidR="002E5380" w:rsidRPr="00EF4BC4" w:rsidTr="001A5F48">
        <w:trPr>
          <w:gridAfter w:val="11"/>
          <w:wAfter w:w="10790" w:type="dxa"/>
          <w:trHeight w:val="285"/>
        </w:trPr>
        <w:tc>
          <w:tcPr>
            <w:tcW w:w="817" w:type="dxa"/>
          </w:tcPr>
          <w:p w:rsidR="002E5380" w:rsidRPr="00EF4BC4" w:rsidRDefault="002E5380" w:rsidP="007A7325">
            <w:pPr>
              <w:autoSpaceDE w:val="0"/>
              <w:autoSpaceDN w:val="0"/>
              <w:adjustRightInd w:val="0"/>
              <w:outlineLvl w:val="1"/>
            </w:pPr>
            <w:r w:rsidRPr="00EF4BC4">
              <w:t>4.2.</w:t>
            </w:r>
          </w:p>
        </w:tc>
        <w:tc>
          <w:tcPr>
            <w:tcW w:w="2351" w:type="dxa"/>
          </w:tcPr>
          <w:p w:rsidR="002E5380" w:rsidRPr="00EF4BC4" w:rsidRDefault="002E5380" w:rsidP="007A7325">
            <w:r>
              <w:t>Количество обучающихся, при</w:t>
            </w:r>
            <w:r w:rsidRPr="00EF4BC4">
              <w:t>нявших участие в олимпиадах муниципального уровня</w:t>
            </w:r>
          </w:p>
        </w:tc>
        <w:tc>
          <w:tcPr>
            <w:tcW w:w="1047" w:type="dxa"/>
          </w:tcPr>
          <w:p w:rsidR="002E5380" w:rsidRPr="00EF4BC4" w:rsidRDefault="002E5380" w:rsidP="007A7325">
            <w:pPr>
              <w:jc w:val="center"/>
            </w:pPr>
            <w:r w:rsidRPr="00EF4BC4">
              <w:t>человек</w:t>
            </w:r>
          </w:p>
        </w:tc>
        <w:tc>
          <w:tcPr>
            <w:tcW w:w="701" w:type="dxa"/>
          </w:tcPr>
          <w:p w:rsidR="002E5380" w:rsidRPr="00EF4BC4" w:rsidRDefault="002E5380" w:rsidP="007A7325">
            <w:pPr>
              <w:jc w:val="center"/>
            </w:pPr>
            <w:r w:rsidRPr="00EF4BC4">
              <w:t>470</w:t>
            </w:r>
          </w:p>
        </w:tc>
        <w:tc>
          <w:tcPr>
            <w:tcW w:w="709" w:type="dxa"/>
          </w:tcPr>
          <w:p w:rsidR="002E5380" w:rsidRPr="00EF4BC4" w:rsidRDefault="002E5380" w:rsidP="007A7325">
            <w:pPr>
              <w:jc w:val="center"/>
            </w:pPr>
            <w:r w:rsidRPr="00EF4BC4">
              <w:t>480</w:t>
            </w:r>
          </w:p>
        </w:tc>
        <w:tc>
          <w:tcPr>
            <w:tcW w:w="709" w:type="dxa"/>
          </w:tcPr>
          <w:p w:rsidR="002E5380" w:rsidRPr="00EF4BC4" w:rsidRDefault="002E5380" w:rsidP="007A7325">
            <w:pPr>
              <w:jc w:val="center"/>
            </w:pPr>
            <w:r w:rsidRPr="00EF4BC4">
              <w:t>490</w:t>
            </w:r>
          </w:p>
        </w:tc>
        <w:tc>
          <w:tcPr>
            <w:tcW w:w="709" w:type="dxa"/>
          </w:tcPr>
          <w:p w:rsidR="002E5380" w:rsidRPr="00EF4BC4" w:rsidRDefault="002E5380" w:rsidP="007A7325">
            <w:pPr>
              <w:pStyle w:val="ConsPlusNonformat"/>
              <w:widowControl/>
              <w:jc w:val="center"/>
              <w:rPr>
                <w:rFonts w:ascii="Times New Roman" w:hAnsi="Times New Roman" w:cs="Times New Roman"/>
                <w:sz w:val="24"/>
                <w:szCs w:val="24"/>
              </w:rPr>
            </w:pPr>
            <w:r w:rsidRPr="00EF4BC4">
              <w:rPr>
                <w:rFonts w:ascii="Times New Roman" w:hAnsi="Times New Roman" w:cs="Times New Roman"/>
                <w:sz w:val="24"/>
                <w:szCs w:val="24"/>
              </w:rPr>
              <w:t>500</w:t>
            </w:r>
          </w:p>
        </w:tc>
        <w:tc>
          <w:tcPr>
            <w:tcW w:w="708" w:type="dxa"/>
          </w:tcPr>
          <w:p w:rsidR="002E5380" w:rsidRPr="00EF4BC4" w:rsidRDefault="002E5380" w:rsidP="007A7325">
            <w:pPr>
              <w:pStyle w:val="ConsPlusNormal"/>
              <w:ind w:firstLine="0"/>
              <w:rPr>
                <w:rFonts w:ascii="Times New Roman" w:hAnsi="Times New Roman" w:cs="Times New Roman"/>
                <w:sz w:val="24"/>
                <w:szCs w:val="24"/>
              </w:rPr>
            </w:pPr>
            <w:r w:rsidRPr="00EF4BC4">
              <w:rPr>
                <w:rFonts w:ascii="Times New Roman" w:hAnsi="Times New Roman" w:cs="Times New Roman"/>
                <w:sz w:val="24"/>
                <w:szCs w:val="24"/>
              </w:rPr>
              <w:t>500</w:t>
            </w:r>
          </w:p>
        </w:tc>
        <w:tc>
          <w:tcPr>
            <w:tcW w:w="709" w:type="dxa"/>
          </w:tcPr>
          <w:p w:rsidR="002E5380" w:rsidRPr="00510DAC" w:rsidRDefault="002E5380" w:rsidP="007A7325">
            <w:pPr>
              <w:pStyle w:val="ConsPlusNormal"/>
              <w:ind w:firstLine="0"/>
              <w:rPr>
                <w:rFonts w:ascii="Times New Roman" w:hAnsi="Times New Roman" w:cs="Times New Roman"/>
                <w:sz w:val="24"/>
                <w:szCs w:val="24"/>
              </w:rPr>
            </w:pPr>
            <w:r>
              <w:rPr>
                <w:rFonts w:ascii="Times New Roman" w:hAnsi="Times New Roman" w:cs="Times New Roman"/>
                <w:sz w:val="24"/>
                <w:szCs w:val="24"/>
              </w:rPr>
              <w:t>544</w:t>
            </w:r>
          </w:p>
        </w:tc>
        <w:tc>
          <w:tcPr>
            <w:tcW w:w="851" w:type="dxa"/>
          </w:tcPr>
          <w:p w:rsidR="002E5380" w:rsidRPr="00EF4BC4" w:rsidRDefault="002E5380" w:rsidP="007A7325">
            <w:pPr>
              <w:autoSpaceDE w:val="0"/>
              <w:autoSpaceDN w:val="0"/>
              <w:adjustRightInd w:val="0"/>
              <w:outlineLvl w:val="1"/>
            </w:pPr>
            <w:r>
              <w:t>15,74</w:t>
            </w:r>
          </w:p>
        </w:tc>
        <w:tc>
          <w:tcPr>
            <w:tcW w:w="708" w:type="dxa"/>
          </w:tcPr>
          <w:p w:rsidR="002E5380" w:rsidRPr="00510DAC" w:rsidRDefault="002E5380" w:rsidP="007A7325">
            <w:pPr>
              <w:pStyle w:val="ConsPlusNormal"/>
              <w:ind w:firstLine="0"/>
              <w:rPr>
                <w:rFonts w:ascii="Times New Roman" w:hAnsi="Times New Roman" w:cs="Times New Roman"/>
                <w:sz w:val="24"/>
                <w:szCs w:val="24"/>
              </w:rPr>
            </w:pPr>
            <w:r>
              <w:rPr>
                <w:rFonts w:ascii="Times New Roman" w:hAnsi="Times New Roman" w:cs="Times New Roman"/>
                <w:sz w:val="24"/>
                <w:szCs w:val="24"/>
              </w:rPr>
              <w:t>566</w:t>
            </w:r>
          </w:p>
        </w:tc>
        <w:tc>
          <w:tcPr>
            <w:tcW w:w="851" w:type="dxa"/>
          </w:tcPr>
          <w:p w:rsidR="002E5380" w:rsidRPr="00EF4BC4" w:rsidRDefault="002E5380" w:rsidP="007A7325">
            <w:pPr>
              <w:autoSpaceDE w:val="0"/>
              <w:autoSpaceDN w:val="0"/>
              <w:adjustRightInd w:val="0"/>
              <w:outlineLvl w:val="1"/>
            </w:pPr>
            <w:r>
              <w:t>17,91</w:t>
            </w:r>
          </w:p>
        </w:tc>
        <w:tc>
          <w:tcPr>
            <w:tcW w:w="709" w:type="dxa"/>
          </w:tcPr>
          <w:p w:rsidR="002E5380" w:rsidRPr="00EF4BC4" w:rsidRDefault="002E5380" w:rsidP="007A7325">
            <w:pPr>
              <w:autoSpaceDE w:val="0"/>
              <w:autoSpaceDN w:val="0"/>
              <w:adjustRightInd w:val="0"/>
              <w:outlineLvl w:val="1"/>
            </w:pPr>
          </w:p>
        </w:tc>
        <w:tc>
          <w:tcPr>
            <w:tcW w:w="850"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7"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6" w:type="dxa"/>
          </w:tcPr>
          <w:p w:rsidR="002E5380" w:rsidRPr="00EF4BC4" w:rsidRDefault="002E5380" w:rsidP="007A7325">
            <w:pPr>
              <w:autoSpaceDE w:val="0"/>
              <w:autoSpaceDN w:val="0"/>
              <w:adjustRightInd w:val="0"/>
              <w:outlineLvl w:val="1"/>
            </w:pPr>
          </w:p>
        </w:tc>
      </w:tr>
      <w:tr w:rsidR="002E5380" w:rsidRPr="00EF4BC4" w:rsidTr="001A5F48">
        <w:trPr>
          <w:gridAfter w:val="11"/>
          <w:wAfter w:w="10790" w:type="dxa"/>
          <w:trHeight w:val="285"/>
        </w:trPr>
        <w:tc>
          <w:tcPr>
            <w:tcW w:w="817" w:type="dxa"/>
          </w:tcPr>
          <w:p w:rsidR="002E5380" w:rsidRPr="00EF4BC4" w:rsidRDefault="002E5380" w:rsidP="007A7325">
            <w:pPr>
              <w:autoSpaceDE w:val="0"/>
              <w:autoSpaceDN w:val="0"/>
              <w:adjustRightInd w:val="0"/>
              <w:outlineLvl w:val="1"/>
            </w:pPr>
            <w:r w:rsidRPr="00EF4BC4">
              <w:t>4.3.</w:t>
            </w:r>
          </w:p>
        </w:tc>
        <w:tc>
          <w:tcPr>
            <w:tcW w:w="2351" w:type="dxa"/>
          </w:tcPr>
          <w:p w:rsidR="002E5380" w:rsidRPr="00EF4BC4" w:rsidRDefault="002E5380" w:rsidP="007A7325">
            <w:r>
              <w:t>Количество обучающихся, при</w:t>
            </w:r>
            <w:r w:rsidRPr="00EF4BC4">
              <w:t>нявших участие в олимпиадах регионального уровня</w:t>
            </w:r>
          </w:p>
        </w:tc>
        <w:tc>
          <w:tcPr>
            <w:tcW w:w="1047" w:type="dxa"/>
          </w:tcPr>
          <w:p w:rsidR="002E5380" w:rsidRPr="00EF4BC4" w:rsidRDefault="002E5380" w:rsidP="007A7325">
            <w:pPr>
              <w:jc w:val="center"/>
            </w:pPr>
            <w:r w:rsidRPr="00EF4BC4">
              <w:t>человек</w:t>
            </w:r>
          </w:p>
        </w:tc>
        <w:tc>
          <w:tcPr>
            <w:tcW w:w="701" w:type="dxa"/>
          </w:tcPr>
          <w:p w:rsidR="002E5380" w:rsidRPr="00EF4BC4" w:rsidRDefault="002E5380" w:rsidP="007A7325">
            <w:pPr>
              <w:jc w:val="center"/>
            </w:pPr>
            <w:r w:rsidRPr="00EF4BC4">
              <w:t>55</w:t>
            </w:r>
          </w:p>
        </w:tc>
        <w:tc>
          <w:tcPr>
            <w:tcW w:w="709" w:type="dxa"/>
          </w:tcPr>
          <w:p w:rsidR="002E5380" w:rsidRPr="00EF4BC4" w:rsidRDefault="002E5380" w:rsidP="007A7325">
            <w:pPr>
              <w:jc w:val="center"/>
            </w:pPr>
            <w:r w:rsidRPr="00EF4BC4">
              <w:t>51</w:t>
            </w:r>
          </w:p>
        </w:tc>
        <w:tc>
          <w:tcPr>
            <w:tcW w:w="709" w:type="dxa"/>
          </w:tcPr>
          <w:p w:rsidR="002E5380" w:rsidRPr="00EF4BC4" w:rsidRDefault="002E5380" w:rsidP="007A7325">
            <w:pPr>
              <w:jc w:val="center"/>
            </w:pPr>
            <w:r w:rsidRPr="00EF4BC4">
              <w:t>55</w:t>
            </w:r>
          </w:p>
        </w:tc>
        <w:tc>
          <w:tcPr>
            <w:tcW w:w="709" w:type="dxa"/>
          </w:tcPr>
          <w:p w:rsidR="002E5380" w:rsidRPr="00EF4BC4" w:rsidRDefault="002E5380" w:rsidP="007A7325">
            <w:pPr>
              <w:jc w:val="center"/>
            </w:pPr>
            <w:r w:rsidRPr="00EF4BC4">
              <w:t>57</w:t>
            </w:r>
          </w:p>
        </w:tc>
        <w:tc>
          <w:tcPr>
            <w:tcW w:w="708" w:type="dxa"/>
          </w:tcPr>
          <w:p w:rsidR="002E5380" w:rsidRPr="00EF4BC4" w:rsidRDefault="002E5380" w:rsidP="007A7325">
            <w:pPr>
              <w:pStyle w:val="Title"/>
              <w:rPr>
                <w:b w:val="0"/>
                <w:sz w:val="24"/>
              </w:rPr>
            </w:pPr>
            <w:r w:rsidRPr="00EF4BC4">
              <w:rPr>
                <w:b w:val="0"/>
                <w:sz w:val="24"/>
              </w:rPr>
              <w:t>57</w:t>
            </w:r>
          </w:p>
        </w:tc>
        <w:tc>
          <w:tcPr>
            <w:tcW w:w="709" w:type="dxa"/>
          </w:tcPr>
          <w:p w:rsidR="002E5380" w:rsidRPr="00510DAC" w:rsidRDefault="002E5380" w:rsidP="007A7325">
            <w:pPr>
              <w:pStyle w:val="Title"/>
              <w:rPr>
                <w:b w:val="0"/>
                <w:sz w:val="24"/>
              </w:rPr>
            </w:pPr>
            <w:r>
              <w:rPr>
                <w:b w:val="0"/>
                <w:sz w:val="24"/>
              </w:rPr>
              <w:t>29</w:t>
            </w:r>
          </w:p>
        </w:tc>
        <w:tc>
          <w:tcPr>
            <w:tcW w:w="851" w:type="dxa"/>
          </w:tcPr>
          <w:p w:rsidR="002E5380" w:rsidRPr="00EF4BC4" w:rsidRDefault="002E5380" w:rsidP="007A7325">
            <w:pPr>
              <w:autoSpaceDE w:val="0"/>
              <w:autoSpaceDN w:val="0"/>
              <w:adjustRightInd w:val="0"/>
              <w:outlineLvl w:val="1"/>
            </w:pPr>
            <w:r>
              <w:t>-47,27</w:t>
            </w:r>
          </w:p>
        </w:tc>
        <w:tc>
          <w:tcPr>
            <w:tcW w:w="708" w:type="dxa"/>
          </w:tcPr>
          <w:p w:rsidR="002E5380" w:rsidRPr="00510DAC" w:rsidRDefault="002E5380" w:rsidP="007A7325">
            <w:pPr>
              <w:pStyle w:val="Title"/>
              <w:rPr>
                <w:b w:val="0"/>
                <w:sz w:val="24"/>
              </w:rPr>
            </w:pPr>
            <w:r>
              <w:rPr>
                <w:b w:val="0"/>
                <w:sz w:val="24"/>
              </w:rPr>
              <w:t>58</w:t>
            </w:r>
          </w:p>
        </w:tc>
        <w:tc>
          <w:tcPr>
            <w:tcW w:w="851" w:type="dxa"/>
          </w:tcPr>
          <w:p w:rsidR="002E5380" w:rsidRPr="00EF4BC4" w:rsidRDefault="002E5380" w:rsidP="007A7325">
            <w:pPr>
              <w:autoSpaceDE w:val="0"/>
              <w:autoSpaceDN w:val="0"/>
              <w:adjustRightInd w:val="0"/>
              <w:outlineLvl w:val="1"/>
            </w:pPr>
            <w:r>
              <w:t>13,72</w:t>
            </w:r>
          </w:p>
        </w:tc>
        <w:tc>
          <w:tcPr>
            <w:tcW w:w="709" w:type="dxa"/>
          </w:tcPr>
          <w:p w:rsidR="002E5380" w:rsidRPr="00EF4BC4" w:rsidRDefault="002E5380" w:rsidP="007A7325">
            <w:pPr>
              <w:autoSpaceDE w:val="0"/>
              <w:autoSpaceDN w:val="0"/>
              <w:adjustRightInd w:val="0"/>
              <w:outlineLvl w:val="1"/>
            </w:pPr>
          </w:p>
        </w:tc>
        <w:tc>
          <w:tcPr>
            <w:tcW w:w="850"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7"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6" w:type="dxa"/>
          </w:tcPr>
          <w:p w:rsidR="002E5380" w:rsidRPr="00EF4BC4" w:rsidRDefault="002E5380" w:rsidP="007A7325">
            <w:pPr>
              <w:autoSpaceDE w:val="0"/>
              <w:autoSpaceDN w:val="0"/>
              <w:adjustRightInd w:val="0"/>
              <w:outlineLvl w:val="1"/>
            </w:pPr>
          </w:p>
        </w:tc>
      </w:tr>
      <w:tr w:rsidR="002E5380" w:rsidRPr="00EF4BC4" w:rsidTr="001A5F48">
        <w:trPr>
          <w:gridAfter w:val="11"/>
          <w:wAfter w:w="10790" w:type="dxa"/>
          <w:trHeight w:val="285"/>
        </w:trPr>
        <w:tc>
          <w:tcPr>
            <w:tcW w:w="817" w:type="dxa"/>
          </w:tcPr>
          <w:p w:rsidR="002E5380" w:rsidRPr="00EF4BC4" w:rsidRDefault="002E5380" w:rsidP="007A7325">
            <w:pPr>
              <w:autoSpaceDE w:val="0"/>
              <w:autoSpaceDN w:val="0"/>
              <w:adjustRightInd w:val="0"/>
              <w:outlineLvl w:val="1"/>
            </w:pPr>
            <w:r w:rsidRPr="00EF4BC4">
              <w:t>4.4.</w:t>
            </w:r>
          </w:p>
        </w:tc>
        <w:tc>
          <w:tcPr>
            <w:tcW w:w="2351" w:type="dxa"/>
          </w:tcPr>
          <w:p w:rsidR="002E5380" w:rsidRPr="00EF4BC4" w:rsidRDefault="002E5380" w:rsidP="007A7325">
            <w:r>
              <w:t>Доля обучающихся и воспитанников образовательных учреждений, принимающих участие в реализации дополнительных образовательных программ профилак</w:t>
            </w:r>
            <w:r w:rsidRPr="00EF4BC4">
              <w:t>тической направленности</w:t>
            </w:r>
          </w:p>
        </w:tc>
        <w:tc>
          <w:tcPr>
            <w:tcW w:w="1047" w:type="dxa"/>
          </w:tcPr>
          <w:p w:rsidR="002E5380" w:rsidRPr="00EF4BC4" w:rsidRDefault="002E5380" w:rsidP="007A7325">
            <w:pPr>
              <w:jc w:val="center"/>
              <w:rPr>
                <w:lang w:val="en-US"/>
              </w:rPr>
            </w:pPr>
            <w:r w:rsidRPr="00EF4BC4">
              <w:t>процентов</w:t>
            </w:r>
          </w:p>
        </w:tc>
        <w:tc>
          <w:tcPr>
            <w:tcW w:w="701" w:type="dxa"/>
          </w:tcPr>
          <w:p w:rsidR="002E5380" w:rsidRPr="00EF4BC4" w:rsidRDefault="002E5380" w:rsidP="007A7325">
            <w:pPr>
              <w:jc w:val="center"/>
            </w:pPr>
            <w:r w:rsidRPr="00EF4BC4">
              <w:t>70</w:t>
            </w:r>
          </w:p>
        </w:tc>
        <w:tc>
          <w:tcPr>
            <w:tcW w:w="709" w:type="dxa"/>
          </w:tcPr>
          <w:p w:rsidR="002E5380" w:rsidRPr="00EF4BC4" w:rsidRDefault="002E5380" w:rsidP="007A7325">
            <w:pPr>
              <w:jc w:val="center"/>
            </w:pPr>
            <w:r w:rsidRPr="00EF4BC4">
              <w:t>75</w:t>
            </w:r>
          </w:p>
        </w:tc>
        <w:tc>
          <w:tcPr>
            <w:tcW w:w="709" w:type="dxa"/>
          </w:tcPr>
          <w:p w:rsidR="002E5380" w:rsidRPr="00EF4BC4" w:rsidRDefault="002E5380" w:rsidP="007A7325">
            <w:pPr>
              <w:jc w:val="center"/>
            </w:pPr>
            <w:r w:rsidRPr="00EF4BC4">
              <w:t>80</w:t>
            </w:r>
          </w:p>
        </w:tc>
        <w:tc>
          <w:tcPr>
            <w:tcW w:w="709" w:type="dxa"/>
          </w:tcPr>
          <w:p w:rsidR="002E5380" w:rsidRPr="00EF4BC4" w:rsidRDefault="002E5380" w:rsidP="007A7325">
            <w:pPr>
              <w:tabs>
                <w:tab w:val="left" w:pos="339"/>
              </w:tabs>
              <w:jc w:val="center"/>
            </w:pPr>
            <w:r w:rsidRPr="00EF4BC4">
              <w:t>82</w:t>
            </w:r>
          </w:p>
        </w:tc>
        <w:tc>
          <w:tcPr>
            <w:tcW w:w="708" w:type="dxa"/>
          </w:tcPr>
          <w:p w:rsidR="002E5380" w:rsidRPr="00EF4BC4" w:rsidRDefault="002E5380" w:rsidP="007A7325">
            <w:pPr>
              <w:pStyle w:val="ConsPlusNormal"/>
              <w:ind w:firstLine="0"/>
              <w:rPr>
                <w:rFonts w:ascii="Times New Roman" w:hAnsi="Times New Roman" w:cs="Times New Roman"/>
                <w:sz w:val="24"/>
                <w:szCs w:val="24"/>
              </w:rPr>
            </w:pPr>
            <w:r w:rsidRPr="00EF4BC4">
              <w:rPr>
                <w:rFonts w:ascii="Times New Roman" w:hAnsi="Times New Roman" w:cs="Times New Roman"/>
                <w:sz w:val="24"/>
                <w:szCs w:val="24"/>
              </w:rPr>
              <w:t>82</w:t>
            </w:r>
          </w:p>
        </w:tc>
        <w:tc>
          <w:tcPr>
            <w:tcW w:w="709" w:type="dxa"/>
          </w:tcPr>
          <w:p w:rsidR="002E5380" w:rsidRPr="00510DAC" w:rsidRDefault="002E5380" w:rsidP="007A7325">
            <w:pPr>
              <w:pStyle w:val="ConsPlusNormal"/>
              <w:ind w:firstLine="0"/>
              <w:rPr>
                <w:rFonts w:ascii="Times New Roman" w:hAnsi="Times New Roman" w:cs="Times New Roman"/>
                <w:sz w:val="24"/>
                <w:szCs w:val="24"/>
              </w:rPr>
            </w:pPr>
            <w:r>
              <w:rPr>
                <w:rFonts w:ascii="Times New Roman" w:hAnsi="Times New Roman" w:cs="Times New Roman"/>
                <w:sz w:val="24"/>
                <w:szCs w:val="24"/>
              </w:rPr>
              <w:t>85</w:t>
            </w:r>
          </w:p>
        </w:tc>
        <w:tc>
          <w:tcPr>
            <w:tcW w:w="851" w:type="dxa"/>
          </w:tcPr>
          <w:p w:rsidR="002E5380" w:rsidRPr="00EF4BC4" w:rsidRDefault="002E5380" w:rsidP="007A7325">
            <w:pPr>
              <w:autoSpaceDE w:val="0"/>
              <w:autoSpaceDN w:val="0"/>
              <w:adjustRightInd w:val="0"/>
              <w:outlineLvl w:val="1"/>
            </w:pPr>
            <w:r>
              <w:t>21,42</w:t>
            </w:r>
          </w:p>
        </w:tc>
        <w:tc>
          <w:tcPr>
            <w:tcW w:w="708" w:type="dxa"/>
          </w:tcPr>
          <w:p w:rsidR="002E5380" w:rsidRPr="00510DAC" w:rsidRDefault="002E5380" w:rsidP="007A7325">
            <w:pPr>
              <w:pStyle w:val="ConsPlusNormal"/>
              <w:ind w:firstLine="0"/>
              <w:rPr>
                <w:rFonts w:ascii="Times New Roman" w:hAnsi="Times New Roman" w:cs="Times New Roman"/>
                <w:sz w:val="24"/>
                <w:szCs w:val="24"/>
              </w:rPr>
            </w:pPr>
            <w:r>
              <w:rPr>
                <w:rFonts w:ascii="Times New Roman" w:hAnsi="Times New Roman" w:cs="Times New Roman"/>
                <w:sz w:val="24"/>
                <w:szCs w:val="24"/>
              </w:rPr>
              <w:t>85</w:t>
            </w:r>
          </w:p>
        </w:tc>
        <w:tc>
          <w:tcPr>
            <w:tcW w:w="851" w:type="dxa"/>
          </w:tcPr>
          <w:p w:rsidR="002E5380" w:rsidRPr="00EF4BC4" w:rsidRDefault="002E5380" w:rsidP="007A7325">
            <w:pPr>
              <w:autoSpaceDE w:val="0"/>
              <w:autoSpaceDN w:val="0"/>
              <w:adjustRightInd w:val="0"/>
              <w:outlineLvl w:val="1"/>
            </w:pPr>
            <w:r>
              <w:t>13,33</w:t>
            </w:r>
          </w:p>
        </w:tc>
        <w:tc>
          <w:tcPr>
            <w:tcW w:w="709" w:type="dxa"/>
          </w:tcPr>
          <w:p w:rsidR="002E5380" w:rsidRPr="00EF4BC4" w:rsidRDefault="002E5380" w:rsidP="007A7325">
            <w:pPr>
              <w:autoSpaceDE w:val="0"/>
              <w:autoSpaceDN w:val="0"/>
              <w:adjustRightInd w:val="0"/>
              <w:outlineLvl w:val="1"/>
            </w:pPr>
          </w:p>
        </w:tc>
        <w:tc>
          <w:tcPr>
            <w:tcW w:w="850"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7"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6" w:type="dxa"/>
          </w:tcPr>
          <w:p w:rsidR="002E5380" w:rsidRPr="00EF4BC4" w:rsidRDefault="002E5380" w:rsidP="007A7325">
            <w:pPr>
              <w:autoSpaceDE w:val="0"/>
              <w:autoSpaceDN w:val="0"/>
              <w:adjustRightInd w:val="0"/>
              <w:outlineLvl w:val="1"/>
            </w:pPr>
          </w:p>
        </w:tc>
      </w:tr>
      <w:tr w:rsidR="002E5380" w:rsidRPr="00EF4BC4" w:rsidTr="001A5F48">
        <w:trPr>
          <w:gridAfter w:val="11"/>
          <w:wAfter w:w="10790" w:type="dxa"/>
          <w:trHeight w:val="285"/>
        </w:trPr>
        <w:tc>
          <w:tcPr>
            <w:tcW w:w="817" w:type="dxa"/>
          </w:tcPr>
          <w:p w:rsidR="002E5380" w:rsidRPr="00EF4BC4" w:rsidRDefault="002E5380" w:rsidP="007A7325">
            <w:pPr>
              <w:autoSpaceDE w:val="0"/>
              <w:autoSpaceDN w:val="0"/>
              <w:adjustRightInd w:val="0"/>
              <w:outlineLvl w:val="1"/>
            </w:pPr>
            <w:r w:rsidRPr="00EF4BC4">
              <w:t>4.5.</w:t>
            </w:r>
          </w:p>
        </w:tc>
        <w:tc>
          <w:tcPr>
            <w:tcW w:w="2351" w:type="dxa"/>
          </w:tcPr>
          <w:p w:rsidR="002E5380" w:rsidRPr="00EF4BC4" w:rsidRDefault="002E5380" w:rsidP="007A7325">
            <w:r>
              <w:t>Доля обучающихся и воспитанников образовательных учрежде</w:t>
            </w:r>
            <w:r w:rsidRPr="00EF4BC4">
              <w:t>ний, участвующих в мероприятиях профилактической направленности</w:t>
            </w:r>
          </w:p>
        </w:tc>
        <w:tc>
          <w:tcPr>
            <w:tcW w:w="1047" w:type="dxa"/>
          </w:tcPr>
          <w:p w:rsidR="002E5380" w:rsidRPr="00EF4BC4" w:rsidRDefault="002E5380" w:rsidP="007A7325">
            <w:pPr>
              <w:jc w:val="center"/>
              <w:rPr>
                <w:lang w:val="en-US"/>
              </w:rPr>
            </w:pPr>
            <w:r w:rsidRPr="00EF4BC4">
              <w:t>процентов</w:t>
            </w:r>
          </w:p>
        </w:tc>
        <w:tc>
          <w:tcPr>
            <w:tcW w:w="701" w:type="dxa"/>
          </w:tcPr>
          <w:p w:rsidR="002E5380" w:rsidRPr="00EF4BC4" w:rsidRDefault="002E5380" w:rsidP="007A7325">
            <w:pPr>
              <w:jc w:val="center"/>
            </w:pPr>
            <w:r w:rsidRPr="00EF4BC4">
              <w:t>80</w:t>
            </w:r>
          </w:p>
        </w:tc>
        <w:tc>
          <w:tcPr>
            <w:tcW w:w="709" w:type="dxa"/>
          </w:tcPr>
          <w:p w:rsidR="002E5380" w:rsidRPr="00EF4BC4" w:rsidRDefault="002E5380" w:rsidP="007A7325">
            <w:pPr>
              <w:jc w:val="center"/>
            </w:pPr>
            <w:r w:rsidRPr="00EF4BC4">
              <w:t>90</w:t>
            </w:r>
          </w:p>
        </w:tc>
        <w:tc>
          <w:tcPr>
            <w:tcW w:w="709" w:type="dxa"/>
          </w:tcPr>
          <w:p w:rsidR="002E5380" w:rsidRPr="00EF4BC4" w:rsidRDefault="002E5380" w:rsidP="007A7325">
            <w:pPr>
              <w:jc w:val="center"/>
              <w:rPr>
                <w:lang w:val="en-US"/>
              </w:rPr>
            </w:pPr>
            <w:r w:rsidRPr="00EF4BC4">
              <w:rPr>
                <w:lang w:val="en-US"/>
              </w:rPr>
              <w:t>100</w:t>
            </w:r>
          </w:p>
        </w:tc>
        <w:tc>
          <w:tcPr>
            <w:tcW w:w="709" w:type="dxa"/>
          </w:tcPr>
          <w:p w:rsidR="002E5380" w:rsidRPr="00EF4BC4" w:rsidRDefault="002E5380" w:rsidP="007A7325">
            <w:pPr>
              <w:tabs>
                <w:tab w:val="left" w:pos="339"/>
              </w:tabs>
              <w:jc w:val="center"/>
            </w:pPr>
            <w:r w:rsidRPr="00EF4BC4">
              <w:t>100</w:t>
            </w:r>
          </w:p>
        </w:tc>
        <w:tc>
          <w:tcPr>
            <w:tcW w:w="708" w:type="dxa"/>
          </w:tcPr>
          <w:p w:rsidR="002E5380" w:rsidRPr="00EF4BC4" w:rsidRDefault="002E5380" w:rsidP="007A7325">
            <w:pPr>
              <w:pStyle w:val="ConsPlusNormal"/>
              <w:ind w:firstLine="0"/>
              <w:rPr>
                <w:rFonts w:ascii="Times New Roman" w:hAnsi="Times New Roman" w:cs="Times New Roman"/>
                <w:sz w:val="24"/>
                <w:szCs w:val="24"/>
              </w:rPr>
            </w:pPr>
            <w:r w:rsidRPr="00EF4BC4">
              <w:rPr>
                <w:rFonts w:ascii="Times New Roman" w:hAnsi="Times New Roman" w:cs="Times New Roman"/>
                <w:sz w:val="24"/>
                <w:szCs w:val="24"/>
              </w:rPr>
              <w:t>100</w:t>
            </w:r>
          </w:p>
        </w:tc>
        <w:tc>
          <w:tcPr>
            <w:tcW w:w="709" w:type="dxa"/>
          </w:tcPr>
          <w:p w:rsidR="002E5380" w:rsidRPr="00510DAC" w:rsidRDefault="002E5380" w:rsidP="007A7325">
            <w:pPr>
              <w:pStyle w:val="ConsPlusNormal"/>
              <w:ind w:firstLine="0"/>
              <w:rPr>
                <w:rFonts w:ascii="Times New Roman" w:hAnsi="Times New Roman" w:cs="Times New Roman"/>
                <w:sz w:val="24"/>
                <w:szCs w:val="24"/>
              </w:rPr>
            </w:pPr>
            <w:r>
              <w:rPr>
                <w:rFonts w:ascii="Times New Roman" w:hAnsi="Times New Roman" w:cs="Times New Roman"/>
                <w:sz w:val="24"/>
                <w:szCs w:val="24"/>
              </w:rPr>
              <w:t>100</w:t>
            </w:r>
          </w:p>
        </w:tc>
        <w:tc>
          <w:tcPr>
            <w:tcW w:w="851" w:type="dxa"/>
          </w:tcPr>
          <w:p w:rsidR="002E5380" w:rsidRPr="00EF4BC4" w:rsidRDefault="002E5380" w:rsidP="007A7325">
            <w:pPr>
              <w:autoSpaceDE w:val="0"/>
              <w:autoSpaceDN w:val="0"/>
              <w:adjustRightInd w:val="0"/>
              <w:jc w:val="center"/>
              <w:outlineLvl w:val="1"/>
            </w:pPr>
            <w:r>
              <w:t>25</w:t>
            </w:r>
          </w:p>
        </w:tc>
        <w:tc>
          <w:tcPr>
            <w:tcW w:w="708" w:type="dxa"/>
          </w:tcPr>
          <w:p w:rsidR="002E5380" w:rsidRPr="00510DAC" w:rsidRDefault="002E5380" w:rsidP="007A7325">
            <w:pPr>
              <w:pStyle w:val="ConsPlusNormal"/>
              <w:ind w:firstLine="0"/>
              <w:rPr>
                <w:rFonts w:ascii="Times New Roman" w:hAnsi="Times New Roman" w:cs="Times New Roman"/>
                <w:sz w:val="24"/>
                <w:szCs w:val="24"/>
              </w:rPr>
            </w:pPr>
            <w:r>
              <w:rPr>
                <w:rFonts w:ascii="Times New Roman" w:hAnsi="Times New Roman" w:cs="Times New Roman"/>
                <w:sz w:val="24"/>
                <w:szCs w:val="24"/>
              </w:rPr>
              <w:t>100</w:t>
            </w:r>
          </w:p>
        </w:tc>
        <w:tc>
          <w:tcPr>
            <w:tcW w:w="851" w:type="dxa"/>
          </w:tcPr>
          <w:p w:rsidR="002E5380" w:rsidRPr="00EF4BC4" w:rsidRDefault="002E5380" w:rsidP="007A7325">
            <w:pPr>
              <w:autoSpaceDE w:val="0"/>
              <w:autoSpaceDN w:val="0"/>
              <w:adjustRightInd w:val="0"/>
              <w:outlineLvl w:val="1"/>
            </w:pPr>
            <w:r>
              <w:t>11,11</w:t>
            </w:r>
          </w:p>
        </w:tc>
        <w:tc>
          <w:tcPr>
            <w:tcW w:w="709" w:type="dxa"/>
          </w:tcPr>
          <w:p w:rsidR="002E5380" w:rsidRPr="00EF4BC4" w:rsidRDefault="002E5380" w:rsidP="007A7325">
            <w:pPr>
              <w:autoSpaceDE w:val="0"/>
              <w:autoSpaceDN w:val="0"/>
              <w:adjustRightInd w:val="0"/>
              <w:outlineLvl w:val="1"/>
            </w:pPr>
          </w:p>
        </w:tc>
        <w:tc>
          <w:tcPr>
            <w:tcW w:w="850"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7"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6" w:type="dxa"/>
          </w:tcPr>
          <w:p w:rsidR="002E5380" w:rsidRPr="00EF4BC4" w:rsidRDefault="002E5380" w:rsidP="007A7325">
            <w:pPr>
              <w:autoSpaceDE w:val="0"/>
              <w:autoSpaceDN w:val="0"/>
              <w:adjustRightInd w:val="0"/>
              <w:outlineLvl w:val="1"/>
            </w:pPr>
          </w:p>
        </w:tc>
      </w:tr>
      <w:tr w:rsidR="002E5380" w:rsidRPr="00EF4BC4" w:rsidTr="001A5F48">
        <w:trPr>
          <w:gridAfter w:val="11"/>
          <w:wAfter w:w="10790" w:type="dxa"/>
          <w:trHeight w:val="285"/>
        </w:trPr>
        <w:tc>
          <w:tcPr>
            <w:tcW w:w="817" w:type="dxa"/>
          </w:tcPr>
          <w:p w:rsidR="002E5380" w:rsidRPr="00EF4BC4" w:rsidRDefault="002E5380" w:rsidP="007A7325">
            <w:pPr>
              <w:autoSpaceDE w:val="0"/>
              <w:autoSpaceDN w:val="0"/>
              <w:adjustRightInd w:val="0"/>
              <w:outlineLvl w:val="1"/>
            </w:pPr>
            <w:r w:rsidRPr="00EF4BC4">
              <w:t>4.6.</w:t>
            </w:r>
          </w:p>
        </w:tc>
        <w:tc>
          <w:tcPr>
            <w:tcW w:w="2351" w:type="dxa"/>
          </w:tcPr>
          <w:p w:rsidR="002E5380" w:rsidRPr="00EF4BC4" w:rsidRDefault="002E5380" w:rsidP="007A7325">
            <w:pPr>
              <w:autoSpaceDE w:val="0"/>
              <w:autoSpaceDN w:val="0"/>
              <w:adjustRightInd w:val="0"/>
            </w:pPr>
            <w:r w:rsidRPr="00EF4BC4">
              <w:t>Доля необучающихся детей в возрасте от 7 до 18 лет, п</w:t>
            </w:r>
            <w:r>
              <w:t>одлежа</w:t>
            </w:r>
            <w:r w:rsidRPr="00EF4BC4">
              <w:t>щих обучению (по учреждениям общего образования)</w:t>
            </w:r>
          </w:p>
        </w:tc>
        <w:tc>
          <w:tcPr>
            <w:tcW w:w="1047" w:type="dxa"/>
          </w:tcPr>
          <w:p w:rsidR="002E5380" w:rsidRPr="00EF4BC4" w:rsidRDefault="002E5380" w:rsidP="007A7325">
            <w:pPr>
              <w:jc w:val="center"/>
              <w:rPr>
                <w:lang w:val="en-US"/>
              </w:rPr>
            </w:pPr>
            <w:r w:rsidRPr="00EF4BC4">
              <w:t>процентов</w:t>
            </w:r>
          </w:p>
        </w:tc>
        <w:tc>
          <w:tcPr>
            <w:tcW w:w="701" w:type="dxa"/>
          </w:tcPr>
          <w:p w:rsidR="002E5380" w:rsidRPr="00EF4BC4" w:rsidRDefault="002E5380" w:rsidP="007A7325">
            <w:pPr>
              <w:jc w:val="center"/>
              <w:rPr>
                <w:lang w:val="en-US"/>
              </w:rPr>
            </w:pPr>
            <w:r w:rsidRPr="00EF4BC4">
              <w:rPr>
                <w:lang w:val="en-US"/>
              </w:rPr>
              <w:t>0</w:t>
            </w:r>
            <w:r w:rsidRPr="00EF4BC4">
              <w:t>,</w:t>
            </w:r>
            <w:r w:rsidRPr="00EF4BC4">
              <w:rPr>
                <w:lang w:val="en-US"/>
              </w:rPr>
              <w:t>16</w:t>
            </w:r>
          </w:p>
        </w:tc>
        <w:tc>
          <w:tcPr>
            <w:tcW w:w="709" w:type="dxa"/>
          </w:tcPr>
          <w:p w:rsidR="002E5380" w:rsidRPr="00EF4BC4" w:rsidRDefault="002E5380" w:rsidP="007A7325">
            <w:pPr>
              <w:jc w:val="center"/>
              <w:rPr>
                <w:lang w:val="en-US"/>
              </w:rPr>
            </w:pPr>
            <w:r w:rsidRPr="00EF4BC4">
              <w:rPr>
                <w:lang w:val="en-US"/>
              </w:rPr>
              <w:t>0</w:t>
            </w:r>
            <w:r w:rsidRPr="00EF4BC4">
              <w:t>,</w:t>
            </w:r>
            <w:r w:rsidRPr="00EF4BC4">
              <w:rPr>
                <w:lang w:val="en-US"/>
              </w:rPr>
              <w:t>15</w:t>
            </w:r>
          </w:p>
        </w:tc>
        <w:tc>
          <w:tcPr>
            <w:tcW w:w="709" w:type="dxa"/>
          </w:tcPr>
          <w:p w:rsidR="002E5380" w:rsidRPr="00EF4BC4" w:rsidRDefault="002E5380" w:rsidP="007A7325">
            <w:pPr>
              <w:jc w:val="center"/>
            </w:pPr>
            <w:r w:rsidRPr="00EF4BC4">
              <w:rPr>
                <w:lang w:val="en-US"/>
              </w:rPr>
              <w:t>0</w:t>
            </w:r>
            <w:r w:rsidRPr="00EF4BC4">
              <w:t>,</w:t>
            </w:r>
            <w:r w:rsidRPr="00EF4BC4">
              <w:rPr>
                <w:lang w:val="en-US"/>
              </w:rPr>
              <w:t>1</w:t>
            </w:r>
            <w:r w:rsidRPr="00EF4BC4">
              <w:t>4</w:t>
            </w:r>
          </w:p>
        </w:tc>
        <w:tc>
          <w:tcPr>
            <w:tcW w:w="709" w:type="dxa"/>
          </w:tcPr>
          <w:p w:rsidR="002E5380" w:rsidRPr="00EF4BC4" w:rsidRDefault="002E5380" w:rsidP="007A7325">
            <w:pPr>
              <w:jc w:val="center"/>
            </w:pPr>
            <w:r w:rsidRPr="00EF4BC4">
              <w:t>0,13</w:t>
            </w:r>
          </w:p>
        </w:tc>
        <w:tc>
          <w:tcPr>
            <w:tcW w:w="708" w:type="dxa"/>
          </w:tcPr>
          <w:p w:rsidR="002E5380" w:rsidRPr="00EF4BC4" w:rsidRDefault="002E5380" w:rsidP="007A7325">
            <w:pPr>
              <w:pStyle w:val="ConsPlusNormal"/>
              <w:ind w:firstLine="0"/>
              <w:rPr>
                <w:rFonts w:ascii="Times New Roman" w:hAnsi="Times New Roman" w:cs="Times New Roman"/>
                <w:sz w:val="24"/>
                <w:szCs w:val="24"/>
              </w:rPr>
            </w:pPr>
            <w:r w:rsidRPr="00EF4BC4">
              <w:rPr>
                <w:rFonts w:ascii="Times New Roman" w:hAnsi="Times New Roman" w:cs="Times New Roman"/>
                <w:sz w:val="24"/>
                <w:szCs w:val="24"/>
              </w:rPr>
              <w:t>0,13</w:t>
            </w:r>
          </w:p>
        </w:tc>
        <w:tc>
          <w:tcPr>
            <w:tcW w:w="709" w:type="dxa"/>
          </w:tcPr>
          <w:p w:rsidR="002E5380" w:rsidRPr="00510DAC" w:rsidRDefault="002E5380" w:rsidP="007A7325">
            <w:pPr>
              <w:pStyle w:val="ConsPlusNormal"/>
              <w:ind w:firstLine="0"/>
              <w:rPr>
                <w:rFonts w:ascii="Times New Roman" w:hAnsi="Times New Roman" w:cs="Times New Roman"/>
                <w:sz w:val="24"/>
                <w:szCs w:val="24"/>
              </w:rPr>
            </w:pPr>
            <w:r>
              <w:rPr>
                <w:rFonts w:ascii="Times New Roman" w:hAnsi="Times New Roman" w:cs="Times New Roman"/>
                <w:sz w:val="24"/>
                <w:szCs w:val="24"/>
              </w:rPr>
              <w:t>0,13</w:t>
            </w:r>
          </w:p>
        </w:tc>
        <w:tc>
          <w:tcPr>
            <w:tcW w:w="851" w:type="dxa"/>
          </w:tcPr>
          <w:p w:rsidR="002E5380" w:rsidRPr="00EF4BC4" w:rsidRDefault="002E5380" w:rsidP="007A7325">
            <w:pPr>
              <w:autoSpaceDE w:val="0"/>
              <w:autoSpaceDN w:val="0"/>
              <w:adjustRightInd w:val="0"/>
              <w:outlineLvl w:val="1"/>
            </w:pPr>
            <w:r>
              <w:t>18,75</w:t>
            </w:r>
          </w:p>
        </w:tc>
        <w:tc>
          <w:tcPr>
            <w:tcW w:w="708" w:type="dxa"/>
          </w:tcPr>
          <w:p w:rsidR="002E5380" w:rsidRPr="00510DAC" w:rsidRDefault="002E5380" w:rsidP="007A7325">
            <w:pPr>
              <w:pStyle w:val="ConsPlusNormal"/>
              <w:ind w:firstLine="0"/>
              <w:rPr>
                <w:rFonts w:ascii="Times New Roman" w:hAnsi="Times New Roman" w:cs="Times New Roman"/>
                <w:sz w:val="24"/>
                <w:szCs w:val="24"/>
              </w:rPr>
            </w:pPr>
            <w:r>
              <w:rPr>
                <w:rFonts w:ascii="Times New Roman" w:hAnsi="Times New Roman" w:cs="Times New Roman"/>
                <w:sz w:val="24"/>
                <w:szCs w:val="24"/>
              </w:rPr>
              <w:t>0,13</w:t>
            </w:r>
          </w:p>
        </w:tc>
        <w:tc>
          <w:tcPr>
            <w:tcW w:w="851" w:type="dxa"/>
          </w:tcPr>
          <w:p w:rsidR="002E5380" w:rsidRPr="00EF4BC4" w:rsidRDefault="002E5380" w:rsidP="007A7325">
            <w:pPr>
              <w:autoSpaceDE w:val="0"/>
              <w:autoSpaceDN w:val="0"/>
              <w:adjustRightInd w:val="0"/>
              <w:outlineLvl w:val="1"/>
            </w:pPr>
            <w:r>
              <w:t>13,33</w:t>
            </w:r>
          </w:p>
        </w:tc>
        <w:tc>
          <w:tcPr>
            <w:tcW w:w="709" w:type="dxa"/>
          </w:tcPr>
          <w:p w:rsidR="002E5380" w:rsidRPr="00EF4BC4" w:rsidRDefault="002E5380" w:rsidP="007A7325">
            <w:pPr>
              <w:autoSpaceDE w:val="0"/>
              <w:autoSpaceDN w:val="0"/>
              <w:adjustRightInd w:val="0"/>
              <w:outlineLvl w:val="1"/>
            </w:pPr>
          </w:p>
        </w:tc>
        <w:tc>
          <w:tcPr>
            <w:tcW w:w="850"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7"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6" w:type="dxa"/>
          </w:tcPr>
          <w:p w:rsidR="002E5380" w:rsidRPr="00EF4BC4" w:rsidRDefault="002E5380" w:rsidP="007A7325">
            <w:pPr>
              <w:autoSpaceDE w:val="0"/>
              <w:autoSpaceDN w:val="0"/>
              <w:adjustRightInd w:val="0"/>
              <w:outlineLvl w:val="1"/>
            </w:pPr>
          </w:p>
        </w:tc>
      </w:tr>
      <w:tr w:rsidR="002E5380" w:rsidRPr="00EF4BC4" w:rsidTr="001A5F48">
        <w:trPr>
          <w:gridAfter w:val="11"/>
          <w:wAfter w:w="10790" w:type="dxa"/>
          <w:trHeight w:val="285"/>
        </w:trPr>
        <w:tc>
          <w:tcPr>
            <w:tcW w:w="817" w:type="dxa"/>
          </w:tcPr>
          <w:p w:rsidR="002E5380" w:rsidRPr="00EF4BC4" w:rsidRDefault="002E5380" w:rsidP="007A7325">
            <w:pPr>
              <w:autoSpaceDE w:val="0"/>
              <w:autoSpaceDN w:val="0"/>
              <w:adjustRightInd w:val="0"/>
              <w:outlineLvl w:val="1"/>
            </w:pPr>
            <w:r w:rsidRPr="00EF4BC4">
              <w:t>4.7.</w:t>
            </w:r>
          </w:p>
        </w:tc>
        <w:tc>
          <w:tcPr>
            <w:tcW w:w="2351" w:type="dxa"/>
          </w:tcPr>
          <w:p w:rsidR="002E5380" w:rsidRPr="00EF4BC4" w:rsidRDefault="002E5380" w:rsidP="007A7325">
            <w:r w:rsidRPr="00EF4BC4">
              <w:t>Доля общеобразовательных уч</w:t>
            </w:r>
            <w:r>
              <w:t>реждений, имеющих органы госу</w:t>
            </w:r>
            <w:r w:rsidRPr="00EF4BC4">
              <w:t>дарственно-общественного управления</w:t>
            </w:r>
          </w:p>
        </w:tc>
        <w:tc>
          <w:tcPr>
            <w:tcW w:w="1047" w:type="dxa"/>
          </w:tcPr>
          <w:p w:rsidR="002E5380" w:rsidRPr="00EF4BC4" w:rsidRDefault="002E5380" w:rsidP="007A7325">
            <w:pPr>
              <w:jc w:val="center"/>
              <w:rPr>
                <w:lang w:val="en-US"/>
              </w:rPr>
            </w:pPr>
            <w:r w:rsidRPr="00EF4BC4">
              <w:t>процентов</w:t>
            </w:r>
          </w:p>
        </w:tc>
        <w:tc>
          <w:tcPr>
            <w:tcW w:w="701" w:type="dxa"/>
          </w:tcPr>
          <w:p w:rsidR="002E5380" w:rsidRPr="00EF4BC4" w:rsidRDefault="002E5380" w:rsidP="007A7325">
            <w:pPr>
              <w:jc w:val="center"/>
            </w:pPr>
            <w:r w:rsidRPr="00EF4BC4">
              <w:t>92</w:t>
            </w:r>
          </w:p>
        </w:tc>
        <w:tc>
          <w:tcPr>
            <w:tcW w:w="709" w:type="dxa"/>
          </w:tcPr>
          <w:p w:rsidR="002E5380" w:rsidRPr="00EF4BC4" w:rsidRDefault="002E5380" w:rsidP="007A7325">
            <w:pPr>
              <w:jc w:val="center"/>
            </w:pPr>
            <w:r w:rsidRPr="00EF4BC4">
              <w:t>95</w:t>
            </w:r>
          </w:p>
        </w:tc>
        <w:tc>
          <w:tcPr>
            <w:tcW w:w="709" w:type="dxa"/>
          </w:tcPr>
          <w:p w:rsidR="002E5380" w:rsidRPr="00EF4BC4" w:rsidRDefault="002E5380" w:rsidP="007A7325">
            <w:pPr>
              <w:jc w:val="center"/>
            </w:pPr>
            <w:r w:rsidRPr="00EF4BC4">
              <w:t>100</w:t>
            </w:r>
          </w:p>
        </w:tc>
        <w:tc>
          <w:tcPr>
            <w:tcW w:w="709" w:type="dxa"/>
          </w:tcPr>
          <w:p w:rsidR="002E5380" w:rsidRPr="00EF4BC4" w:rsidRDefault="002E5380" w:rsidP="007A7325">
            <w:pPr>
              <w:jc w:val="center"/>
            </w:pPr>
            <w:r w:rsidRPr="00EF4BC4">
              <w:t>100</w:t>
            </w:r>
          </w:p>
        </w:tc>
        <w:tc>
          <w:tcPr>
            <w:tcW w:w="708" w:type="dxa"/>
          </w:tcPr>
          <w:p w:rsidR="002E5380" w:rsidRPr="00EF4BC4" w:rsidRDefault="002E5380" w:rsidP="007A7325">
            <w:pPr>
              <w:pStyle w:val="ConsPlusNormal"/>
              <w:ind w:firstLine="0"/>
              <w:rPr>
                <w:rFonts w:ascii="Times New Roman" w:hAnsi="Times New Roman" w:cs="Times New Roman"/>
                <w:sz w:val="24"/>
                <w:szCs w:val="24"/>
              </w:rPr>
            </w:pPr>
            <w:r w:rsidRPr="00EF4BC4">
              <w:rPr>
                <w:rFonts w:ascii="Times New Roman" w:hAnsi="Times New Roman" w:cs="Times New Roman"/>
                <w:sz w:val="24"/>
                <w:szCs w:val="24"/>
              </w:rPr>
              <w:t>100</w:t>
            </w:r>
          </w:p>
        </w:tc>
        <w:tc>
          <w:tcPr>
            <w:tcW w:w="709" w:type="dxa"/>
          </w:tcPr>
          <w:p w:rsidR="002E5380" w:rsidRPr="00510DAC" w:rsidRDefault="002E5380" w:rsidP="007A7325">
            <w:pPr>
              <w:pStyle w:val="ConsPlusNormal"/>
              <w:ind w:firstLine="0"/>
              <w:rPr>
                <w:rFonts w:ascii="Times New Roman" w:hAnsi="Times New Roman" w:cs="Times New Roman"/>
                <w:sz w:val="24"/>
                <w:szCs w:val="24"/>
              </w:rPr>
            </w:pPr>
            <w:r>
              <w:rPr>
                <w:rFonts w:ascii="Times New Roman" w:hAnsi="Times New Roman" w:cs="Times New Roman"/>
                <w:sz w:val="24"/>
                <w:szCs w:val="24"/>
              </w:rPr>
              <w:t>100</w:t>
            </w:r>
          </w:p>
        </w:tc>
        <w:tc>
          <w:tcPr>
            <w:tcW w:w="851" w:type="dxa"/>
          </w:tcPr>
          <w:p w:rsidR="002E5380" w:rsidRPr="00EF4BC4" w:rsidRDefault="002E5380" w:rsidP="007A7325">
            <w:pPr>
              <w:autoSpaceDE w:val="0"/>
              <w:autoSpaceDN w:val="0"/>
              <w:adjustRightInd w:val="0"/>
              <w:outlineLvl w:val="1"/>
            </w:pPr>
            <w:r>
              <w:t>8,69</w:t>
            </w:r>
          </w:p>
        </w:tc>
        <w:tc>
          <w:tcPr>
            <w:tcW w:w="708" w:type="dxa"/>
          </w:tcPr>
          <w:p w:rsidR="002E5380" w:rsidRPr="00510DAC" w:rsidRDefault="002E5380" w:rsidP="007A7325">
            <w:pPr>
              <w:pStyle w:val="ConsPlusNormal"/>
              <w:ind w:firstLine="0"/>
              <w:rPr>
                <w:rFonts w:ascii="Times New Roman" w:hAnsi="Times New Roman" w:cs="Times New Roman"/>
                <w:sz w:val="24"/>
                <w:szCs w:val="24"/>
              </w:rPr>
            </w:pPr>
            <w:r>
              <w:rPr>
                <w:rFonts w:ascii="Times New Roman" w:hAnsi="Times New Roman" w:cs="Times New Roman"/>
                <w:sz w:val="24"/>
                <w:szCs w:val="24"/>
              </w:rPr>
              <w:t>100</w:t>
            </w:r>
          </w:p>
        </w:tc>
        <w:tc>
          <w:tcPr>
            <w:tcW w:w="851" w:type="dxa"/>
          </w:tcPr>
          <w:p w:rsidR="002E5380" w:rsidRPr="00EF4BC4" w:rsidRDefault="002E5380" w:rsidP="007A7325">
            <w:pPr>
              <w:autoSpaceDE w:val="0"/>
              <w:autoSpaceDN w:val="0"/>
              <w:adjustRightInd w:val="0"/>
              <w:outlineLvl w:val="1"/>
            </w:pPr>
            <w:r>
              <w:t>5,26</w:t>
            </w:r>
          </w:p>
        </w:tc>
        <w:tc>
          <w:tcPr>
            <w:tcW w:w="709" w:type="dxa"/>
          </w:tcPr>
          <w:p w:rsidR="002E5380" w:rsidRPr="00EF4BC4" w:rsidRDefault="002E5380" w:rsidP="007A7325">
            <w:pPr>
              <w:autoSpaceDE w:val="0"/>
              <w:autoSpaceDN w:val="0"/>
              <w:adjustRightInd w:val="0"/>
              <w:outlineLvl w:val="1"/>
            </w:pPr>
          </w:p>
        </w:tc>
        <w:tc>
          <w:tcPr>
            <w:tcW w:w="850"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7"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6" w:type="dxa"/>
          </w:tcPr>
          <w:p w:rsidR="002E5380" w:rsidRPr="00EF4BC4" w:rsidRDefault="002E5380" w:rsidP="007A7325">
            <w:pPr>
              <w:autoSpaceDE w:val="0"/>
              <w:autoSpaceDN w:val="0"/>
              <w:adjustRightInd w:val="0"/>
              <w:outlineLvl w:val="1"/>
            </w:pPr>
          </w:p>
        </w:tc>
      </w:tr>
      <w:tr w:rsidR="002E5380" w:rsidRPr="00EF4BC4" w:rsidTr="001A5F48">
        <w:trPr>
          <w:gridAfter w:val="11"/>
          <w:wAfter w:w="10790" w:type="dxa"/>
          <w:trHeight w:val="285"/>
        </w:trPr>
        <w:tc>
          <w:tcPr>
            <w:tcW w:w="15548" w:type="dxa"/>
            <w:gridSpan w:val="18"/>
          </w:tcPr>
          <w:p w:rsidR="002E5380" w:rsidRPr="00EF4BC4" w:rsidRDefault="002E5380" w:rsidP="007A7325">
            <w:pPr>
              <w:autoSpaceDE w:val="0"/>
              <w:autoSpaceDN w:val="0"/>
              <w:adjustRightInd w:val="0"/>
              <w:jc w:val="center"/>
              <w:outlineLvl w:val="1"/>
            </w:pPr>
            <w:r w:rsidRPr="00EF4BC4">
              <w:rPr>
                <w:b/>
              </w:rPr>
              <w:t>5. Направление «Развитие педагогического потенциала»</w:t>
            </w:r>
          </w:p>
        </w:tc>
      </w:tr>
      <w:tr w:rsidR="002E5380" w:rsidRPr="00EF4BC4" w:rsidTr="001A5F48">
        <w:trPr>
          <w:gridAfter w:val="11"/>
          <w:wAfter w:w="10790" w:type="dxa"/>
          <w:trHeight w:val="285"/>
        </w:trPr>
        <w:tc>
          <w:tcPr>
            <w:tcW w:w="817" w:type="dxa"/>
          </w:tcPr>
          <w:p w:rsidR="002E5380" w:rsidRPr="00EF4BC4" w:rsidRDefault="002E5380" w:rsidP="007A7325">
            <w:pPr>
              <w:autoSpaceDE w:val="0"/>
              <w:autoSpaceDN w:val="0"/>
              <w:adjustRightInd w:val="0"/>
              <w:outlineLvl w:val="1"/>
            </w:pPr>
            <w:r w:rsidRPr="00EF4BC4">
              <w:t>5.1.</w:t>
            </w:r>
          </w:p>
        </w:tc>
        <w:tc>
          <w:tcPr>
            <w:tcW w:w="2351" w:type="dxa"/>
          </w:tcPr>
          <w:p w:rsidR="002E5380" w:rsidRPr="00EF4BC4" w:rsidRDefault="002E5380" w:rsidP="007A7325">
            <w:pPr>
              <w:pStyle w:val="ConsPlusNonformat"/>
              <w:widowControl/>
              <w:rPr>
                <w:rFonts w:ascii="Times New Roman" w:hAnsi="Times New Roman" w:cs="Times New Roman"/>
                <w:sz w:val="24"/>
                <w:szCs w:val="24"/>
              </w:rPr>
            </w:pPr>
            <w:r>
              <w:rPr>
                <w:rFonts w:ascii="Times New Roman" w:hAnsi="Times New Roman" w:cs="Times New Roman"/>
                <w:sz w:val="24"/>
                <w:szCs w:val="24"/>
              </w:rPr>
              <w:t>Доля педагогических работни</w:t>
            </w:r>
            <w:r w:rsidRPr="00EF4BC4">
              <w:rPr>
                <w:rFonts w:ascii="Times New Roman" w:hAnsi="Times New Roman" w:cs="Times New Roman"/>
                <w:sz w:val="24"/>
                <w:szCs w:val="24"/>
              </w:rPr>
              <w:t xml:space="preserve">ков, прошедших переподготовку и </w:t>
            </w:r>
            <w:r>
              <w:rPr>
                <w:rFonts w:ascii="Times New Roman" w:hAnsi="Times New Roman" w:cs="Times New Roman"/>
                <w:sz w:val="24"/>
                <w:szCs w:val="24"/>
              </w:rPr>
              <w:t xml:space="preserve"> повышение квалификации: в обще</w:t>
            </w:r>
            <w:r w:rsidRPr="00EF4BC4">
              <w:rPr>
                <w:rFonts w:ascii="Times New Roman" w:hAnsi="Times New Roman" w:cs="Times New Roman"/>
                <w:sz w:val="24"/>
                <w:szCs w:val="24"/>
              </w:rPr>
              <w:t xml:space="preserve">образовательных учреждениях, </w:t>
            </w:r>
            <w:r>
              <w:rPr>
                <w:rFonts w:ascii="Times New Roman" w:hAnsi="Times New Roman" w:cs="Times New Roman"/>
                <w:sz w:val="24"/>
                <w:szCs w:val="24"/>
              </w:rPr>
              <w:t>в дошкольных образовательных учреждениях, в учреждениях допол</w:t>
            </w:r>
            <w:r w:rsidRPr="00EF4BC4">
              <w:rPr>
                <w:rFonts w:ascii="Times New Roman" w:hAnsi="Times New Roman" w:cs="Times New Roman"/>
                <w:sz w:val="24"/>
                <w:szCs w:val="24"/>
              </w:rPr>
              <w:t xml:space="preserve">нительного образования детей </w:t>
            </w:r>
          </w:p>
        </w:tc>
        <w:tc>
          <w:tcPr>
            <w:tcW w:w="1047" w:type="dxa"/>
          </w:tcPr>
          <w:p w:rsidR="002E5380" w:rsidRPr="00EF4BC4" w:rsidRDefault="002E5380" w:rsidP="007A7325">
            <w:pPr>
              <w:jc w:val="center"/>
            </w:pPr>
            <w:r w:rsidRPr="00EF4BC4">
              <w:t>процентов</w:t>
            </w:r>
          </w:p>
        </w:tc>
        <w:tc>
          <w:tcPr>
            <w:tcW w:w="701" w:type="dxa"/>
          </w:tcPr>
          <w:p w:rsidR="002E5380" w:rsidRPr="00EF4BC4" w:rsidRDefault="002E5380" w:rsidP="007A7325">
            <w:pPr>
              <w:jc w:val="center"/>
            </w:pPr>
          </w:p>
          <w:p w:rsidR="002E5380" w:rsidRDefault="002E5380" w:rsidP="007A7325">
            <w:pPr>
              <w:jc w:val="center"/>
            </w:pPr>
          </w:p>
          <w:p w:rsidR="002E5380" w:rsidRDefault="002E5380" w:rsidP="007A7325">
            <w:pPr>
              <w:jc w:val="center"/>
            </w:pPr>
          </w:p>
          <w:p w:rsidR="002E5380" w:rsidRPr="00EF4BC4" w:rsidRDefault="002E5380" w:rsidP="007A7325">
            <w:pPr>
              <w:jc w:val="center"/>
            </w:pPr>
          </w:p>
          <w:p w:rsidR="002E5380" w:rsidRPr="00EF4BC4" w:rsidRDefault="002E5380" w:rsidP="007A7325">
            <w:pPr>
              <w:jc w:val="center"/>
            </w:pPr>
          </w:p>
          <w:p w:rsidR="002E5380" w:rsidRPr="00EF4BC4" w:rsidRDefault="002E5380" w:rsidP="007A7325">
            <w:pPr>
              <w:jc w:val="center"/>
            </w:pPr>
            <w:r w:rsidRPr="00EF4BC4">
              <w:t>20</w:t>
            </w:r>
          </w:p>
          <w:p w:rsidR="002E5380" w:rsidRPr="00EF4BC4" w:rsidRDefault="002E5380" w:rsidP="007A7325">
            <w:pPr>
              <w:jc w:val="center"/>
            </w:pPr>
          </w:p>
          <w:p w:rsidR="002E5380" w:rsidRDefault="002E5380" w:rsidP="007A7325">
            <w:pPr>
              <w:jc w:val="center"/>
            </w:pPr>
            <w:r w:rsidRPr="00EF4BC4">
              <w:t>20</w:t>
            </w:r>
          </w:p>
          <w:p w:rsidR="002E5380" w:rsidRDefault="002E5380" w:rsidP="007A7325">
            <w:pPr>
              <w:jc w:val="center"/>
            </w:pPr>
          </w:p>
          <w:p w:rsidR="002E5380" w:rsidRDefault="002E5380" w:rsidP="007A7325">
            <w:pPr>
              <w:jc w:val="center"/>
            </w:pPr>
          </w:p>
          <w:p w:rsidR="002E5380" w:rsidRPr="00EF4BC4" w:rsidRDefault="002E5380" w:rsidP="007A7325">
            <w:pPr>
              <w:jc w:val="center"/>
            </w:pPr>
          </w:p>
          <w:p w:rsidR="002E5380" w:rsidRPr="00EF4BC4" w:rsidRDefault="002E5380" w:rsidP="007A7325">
            <w:pPr>
              <w:jc w:val="center"/>
            </w:pPr>
            <w:r w:rsidRPr="00EF4BC4">
              <w:t>10</w:t>
            </w:r>
          </w:p>
        </w:tc>
        <w:tc>
          <w:tcPr>
            <w:tcW w:w="709" w:type="dxa"/>
          </w:tcPr>
          <w:p w:rsidR="002E5380" w:rsidRPr="00EF4BC4" w:rsidRDefault="002E5380" w:rsidP="007A7325">
            <w:pPr>
              <w:jc w:val="center"/>
            </w:pPr>
          </w:p>
          <w:p w:rsidR="002E5380" w:rsidRDefault="002E5380" w:rsidP="007A7325">
            <w:pPr>
              <w:jc w:val="center"/>
            </w:pPr>
          </w:p>
          <w:p w:rsidR="002E5380" w:rsidRDefault="002E5380" w:rsidP="007A7325">
            <w:pPr>
              <w:jc w:val="center"/>
            </w:pPr>
          </w:p>
          <w:p w:rsidR="002E5380" w:rsidRPr="00EF4BC4" w:rsidRDefault="002E5380" w:rsidP="007A7325">
            <w:pPr>
              <w:jc w:val="center"/>
            </w:pPr>
          </w:p>
          <w:p w:rsidR="002E5380" w:rsidRPr="00EF4BC4" w:rsidRDefault="002E5380" w:rsidP="007A7325">
            <w:pPr>
              <w:jc w:val="center"/>
            </w:pPr>
          </w:p>
          <w:p w:rsidR="002E5380" w:rsidRPr="00EF4BC4" w:rsidRDefault="002E5380" w:rsidP="007A7325">
            <w:pPr>
              <w:jc w:val="center"/>
            </w:pPr>
            <w:r w:rsidRPr="00EF4BC4">
              <w:t>20</w:t>
            </w:r>
          </w:p>
          <w:p w:rsidR="002E5380" w:rsidRPr="00EF4BC4" w:rsidRDefault="002E5380" w:rsidP="007A7325">
            <w:pPr>
              <w:jc w:val="center"/>
            </w:pPr>
          </w:p>
          <w:p w:rsidR="002E5380" w:rsidRDefault="002E5380" w:rsidP="007A7325">
            <w:pPr>
              <w:jc w:val="center"/>
            </w:pPr>
            <w:r w:rsidRPr="00EF4BC4">
              <w:t>20</w:t>
            </w:r>
          </w:p>
          <w:p w:rsidR="002E5380" w:rsidRDefault="002E5380" w:rsidP="007A7325">
            <w:pPr>
              <w:jc w:val="center"/>
            </w:pPr>
          </w:p>
          <w:p w:rsidR="002E5380" w:rsidRDefault="002E5380" w:rsidP="007A7325">
            <w:pPr>
              <w:jc w:val="center"/>
            </w:pPr>
          </w:p>
          <w:p w:rsidR="002E5380" w:rsidRPr="00EF4BC4" w:rsidRDefault="002E5380" w:rsidP="007A7325">
            <w:pPr>
              <w:jc w:val="center"/>
            </w:pPr>
          </w:p>
          <w:p w:rsidR="002E5380" w:rsidRPr="00EF4BC4" w:rsidRDefault="002E5380" w:rsidP="007A7325">
            <w:pPr>
              <w:jc w:val="center"/>
            </w:pPr>
            <w:r w:rsidRPr="00EF4BC4">
              <w:t>10</w:t>
            </w:r>
          </w:p>
        </w:tc>
        <w:tc>
          <w:tcPr>
            <w:tcW w:w="709" w:type="dxa"/>
          </w:tcPr>
          <w:p w:rsidR="002E5380" w:rsidRPr="00EF4BC4" w:rsidRDefault="002E5380" w:rsidP="007A7325">
            <w:pPr>
              <w:jc w:val="center"/>
            </w:pPr>
          </w:p>
          <w:p w:rsidR="002E5380" w:rsidRPr="00EF4BC4" w:rsidRDefault="002E5380" w:rsidP="007A7325">
            <w:pPr>
              <w:jc w:val="center"/>
            </w:pPr>
          </w:p>
          <w:p w:rsidR="002E5380" w:rsidRDefault="002E5380" w:rsidP="007A7325">
            <w:pPr>
              <w:jc w:val="center"/>
            </w:pPr>
          </w:p>
          <w:p w:rsidR="002E5380" w:rsidRDefault="002E5380" w:rsidP="007A7325">
            <w:pPr>
              <w:jc w:val="center"/>
            </w:pPr>
          </w:p>
          <w:p w:rsidR="002E5380" w:rsidRPr="00EF4BC4" w:rsidRDefault="002E5380" w:rsidP="007A7325">
            <w:pPr>
              <w:jc w:val="center"/>
            </w:pPr>
          </w:p>
          <w:p w:rsidR="002E5380" w:rsidRPr="00EF4BC4" w:rsidRDefault="002E5380" w:rsidP="007A7325">
            <w:pPr>
              <w:jc w:val="center"/>
            </w:pPr>
            <w:r w:rsidRPr="00EF4BC4">
              <w:t>20</w:t>
            </w:r>
          </w:p>
          <w:p w:rsidR="002E5380" w:rsidRPr="00EF4BC4" w:rsidRDefault="002E5380" w:rsidP="007A7325">
            <w:pPr>
              <w:jc w:val="center"/>
            </w:pPr>
          </w:p>
          <w:p w:rsidR="002E5380" w:rsidRDefault="002E5380" w:rsidP="007A7325">
            <w:pPr>
              <w:jc w:val="center"/>
            </w:pPr>
            <w:r w:rsidRPr="00EF4BC4">
              <w:t>20</w:t>
            </w:r>
          </w:p>
          <w:p w:rsidR="002E5380" w:rsidRDefault="002E5380" w:rsidP="007A7325">
            <w:pPr>
              <w:jc w:val="center"/>
            </w:pPr>
          </w:p>
          <w:p w:rsidR="002E5380" w:rsidRDefault="002E5380" w:rsidP="007A7325">
            <w:pPr>
              <w:jc w:val="center"/>
            </w:pPr>
          </w:p>
          <w:p w:rsidR="002E5380" w:rsidRPr="00EF4BC4" w:rsidRDefault="002E5380" w:rsidP="007A7325">
            <w:pPr>
              <w:jc w:val="center"/>
            </w:pPr>
          </w:p>
          <w:p w:rsidR="002E5380" w:rsidRPr="00EF4BC4" w:rsidRDefault="002E5380" w:rsidP="007A7325">
            <w:pPr>
              <w:jc w:val="center"/>
            </w:pPr>
            <w:r w:rsidRPr="00EF4BC4">
              <w:t>10</w:t>
            </w:r>
          </w:p>
        </w:tc>
        <w:tc>
          <w:tcPr>
            <w:tcW w:w="709" w:type="dxa"/>
          </w:tcPr>
          <w:p w:rsidR="002E5380" w:rsidRPr="00EF4BC4" w:rsidRDefault="002E5380" w:rsidP="007A7325">
            <w:pPr>
              <w:pStyle w:val="ConsPlusNonformat"/>
              <w:widowControl/>
              <w:rPr>
                <w:rFonts w:ascii="Times New Roman" w:hAnsi="Times New Roman" w:cs="Times New Roman"/>
                <w:sz w:val="24"/>
                <w:szCs w:val="24"/>
              </w:rPr>
            </w:pPr>
          </w:p>
          <w:p w:rsidR="002E5380" w:rsidRPr="00EF4BC4" w:rsidRDefault="002E5380" w:rsidP="007A7325">
            <w:pPr>
              <w:pStyle w:val="ConsPlusNonformat"/>
              <w:widowControl/>
              <w:rPr>
                <w:rFonts w:ascii="Times New Roman" w:hAnsi="Times New Roman" w:cs="Times New Roman"/>
                <w:sz w:val="24"/>
                <w:szCs w:val="24"/>
              </w:rPr>
            </w:pPr>
          </w:p>
          <w:p w:rsidR="002E5380" w:rsidRDefault="002E5380" w:rsidP="007A7325">
            <w:pPr>
              <w:pStyle w:val="ConsPlusNonformat"/>
              <w:widowControl/>
              <w:rPr>
                <w:rFonts w:ascii="Times New Roman" w:hAnsi="Times New Roman" w:cs="Times New Roman"/>
                <w:sz w:val="24"/>
                <w:szCs w:val="24"/>
              </w:rPr>
            </w:pPr>
          </w:p>
          <w:p w:rsidR="002E5380" w:rsidRDefault="002E5380" w:rsidP="007A7325">
            <w:pPr>
              <w:pStyle w:val="ConsPlusNonformat"/>
              <w:widowControl/>
              <w:rPr>
                <w:rFonts w:ascii="Times New Roman" w:hAnsi="Times New Roman" w:cs="Times New Roman"/>
                <w:sz w:val="24"/>
                <w:szCs w:val="24"/>
              </w:rPr>
            </w:pPr>
          </w:p>
          <w:p w:rsidR="002E5380" w:rsidRPr="00EF4BC4" w:rsidRDefault="002E5380" w:rsidP="007A7325">
            <w:pPr>
              <w:pStyle w:val="ConsPlusNonformat"/>
              <w:widowControl/>
              <w:rPr>
                <w:rFonts w:ascii="Times New Roman" w:hAnsi="Times New Roman" w:cs="Times New Roman"/>
                <w:sz w:val="24"/>
                <w:szCs w:val="24"/>
              </w:rPr>
            </w:pPr>
          </w:p>
          <w:p w:rsidR="002E5380" w:rsidRPr="00EF4BC4" w:rsidRDefault="002E5380" w:rsidP="007A7325">
            <w:pPr>
              <w:pStyle w:val="ConsPlusNonformat"/>
              <w:widowControl/>
              <w:rPr>
                <w:rFonts w:ascii="Times New Roman" w:hAnsi="Times New Roman" w:cs="Times New Roman"/>
                <w:sz w:val="24"/>
                <w:szCs w:val="24"/>
              </w:rPr>
            </w:pPr>
            <w:r w:rsidRPr="00EF4BC4">
              <w:rPr>
                <w:rFonts w:ascii="Times New Roman" w:hAnsi="Times New Roman" w:cs="Times New Roman"/>
                <w:sz w:val="24"/>
                <w:szCs w:val="24"/>
              </w:rPr>
              <w:t>20</w:t>
            </w:r>
          </w:p>
          <w:p w:rsidR="002E5380" w:rsidRPr="00EF4BC4" w:rsidRDefault="002E5380" w:rsidP="007A7325">
            <w:pPr>
              <w:pStyle w:val="ConsPlusNonformat"/>
              <w:widowControl/>
              <w:rPr>
                <w:rFonts w:ascii="Times New Roman" w:hAnsi="Times New Roman" w:cs="Times New Roman"/>
                <w:sz w:val="24"/>
                <w:szCs w:val="24"/>
              </w:rPr>
            </w:pPr>
          </w:p>
          <w:p w:rsidR="002E5380" w:rsidRDefault="002E5380" w:rsidP="007A7325">
            <w:pPr>
              <w:pStyle w:val="ConsPlusNonformat"/>
              <w:widowControl/>
              <w:rPr>
                <w:rFonts w:ascii="Times New Roman" w:hAnsi="Times New Roman" w:cs="Times New Roman"/>
                <w:sz w:val="24"/>
                <w:szCs w:val="24"/>
              </w:rPr>
            </w:pPr>
            <w:r w:rsidRPr="00EF4BC4">
              <w:rPr>
                <w:rFonts w:ascii="Times New Roman" w:hAnsi="Times New Roman" w:cs="Times New Roman"/>
                <w:sz w:val="24"/>
                <w:szCs w:val="24"/>
              </w:rPr>
              <w:t>20</w:t>
            </w:r>
          </w:p>
          <w:p w:rsidR="002E5380" w:rsidRDefault="002E5380" w:rsidP="007A7325">
            <w:pPr>
              <w:pStyle w:val="ConsPlusNonformat"/>
              <w:widowControl/>
              <w:rPr>
                <w:rFonts w:ascii="Times New Roman" w:hAnsi="Times New Roman" w:cs="Times New Roman"/>
                <w:sz w:val="24"/>
                <w:szCs w:val="24"/>
              </w:rPr>
            </w:pPr>
          </w:p>
          <w:p w:rsidR="002E5380" w:rsidRDefault="002E5380" w:rsidP="007A7325">
            <w:pPr>
              <w:pStyle w:val="ConsPlusNonformat"/>
              <w:widowControl/>
              <w:rPr>
                <w:rFonts w:ascii="Times New Roman" w:hAnsi="Times New Roman" w:cs="Times New Roman"/>
                <w:sz w:val="24"/>
                <w:szCs w:val="24"/>
              </w:rPr>
            </w:pPr>
          </w:p>
          <w:p w:rsidR="002E5380" w:rsidRPr="00EF4BC4" w:rsidRDefault="002E5380" w:rsidP="007A7325">
            <w:pPr>
              <w:pStyle w:val="ConsPlusNonformat"/>
              <w:widowControl/>
              <w:rPr>
                <w:rFonts w:ascii="Times New Roman" w:hAnsi="Times New Roman" w:cs="Times New Roman"/>
                <w:sz w:val="24"/>
                <w:szCs w:val="24"/>
              </w:rPr>
            </w:pPr>
          </w:p>
          <w:p w:rsidR="002E5380" w:rsidRPr="00EF4BC4" w:rsidRDefault="002E5380" w:rsidP="007A7325">
            <w:pPr>
              <w:pStyle w:val="ConsPlusNonformat"/>
              <w:widowControl/>
              <w:rPr>
                <w:rFonts w:ascii="Times New Roman" w:hAnsi="Times New Roman" w:cs="Times New Roman"/>
                <w:sz w:val="24"/>
                <w:szCs w:val="24"/>
              </w:rPr>
            </w:pPr>
            <w:r w:rsidRPr="00EF4BC4">
              <w:rPr>
                <w:rFonts w:ascii="Times New Roman" w:hAnsi="Times New Roman" w:cs="Times New Roman"/>
                <w:sz w:val="24"/>
                <w:szCs w:val="24"/>
              </w:rPr>
              <w:t>10</w:t>
            </w:r>
          </w:p>
        </w:tc>
        <w:tc>
          <w:tcPr>
            <w:tcW w:w="708" w:type="dxa"/>
          </w:tcPr>
          <w:p w:rsidR="002E5380" w:rsidRPr="00EF4BC4" w:rsidRDefault="002E5380" w:rsidP="007A7325">
            <w:pPr>
              <w:pStyle w:val="ConsPlusNormal"/>
              <w:ind w:firstLine="0"/>
              <w:rPr>
                <w:rFonts w:ascii="Times New Roman" w:hAnsi="Times New Roman" w:cs="Times New Roman"/>
                <w:sz w:val="24"/>
                <w:szCs w:val="24"/>
              </w:rPr>
            </w:pPr>
          </w:p>
          <w:p w:rsidR="002E5380" w:rsidRPr="00EF4BC4" w:rsidRDefault="002E5380" w:rsidP="007A7325">
            <w:pPr>
              <w:pStyle w:val="ConsPlusNormal"/>
              <w:ind w:firstLine="0"/>
              <w:rPr>
                <w:rFonts w:ascii="Times New Roman" w:hAnsi="Times New Roman" w:cs="Times New Roman"/>
                <w:sz w:val="24"/>
                <w:szCs w:val="24"/>
              </w:rPr>
            </w:pPr>
          </w:p>
          <w:p w:rsidR="002E5380" w:rsidRDefault="002E5380" w:rsidP="007A7325">
            <w:pPr>
              <w:pStyle w:val="ConsPlusNormal"/>
              <w:ind w:firstLine="0"/>
              <w:rPr>
                <w:rFonts w:ascii="Times New Roman" w:hAnsi="Times New Roman" w:cs="Times New Roman"/>
                <w:sz w:val="24"/>
                <w:szCs w:val="24"/>
              </w:rPr>
            </w:pPr>
          </w:p>
          <w:p w:rsidR="002E5380" w:rsidRDefault="002E5380" w:rsidP="007A7325">
            <w:pPr>
              <w:pStyle w:val="ConsPlusNormal"/>
              <w:ind w:firstLine="0"/>
              <w:rPr>
                <w:rFonts w:ascii="Times New Roman" w:hAnsi="Times New Roman" w:cs="Times New Roman"/>
                <w:sz w:val="24"/>
                <w:szCs w:val="24"/>
              </w:rPr>
            </w:pPr>
          </w:p>
          <w:p w:rsidR="002E5380" w:rsidRPr="00EF4BC4" w:rsidRDefault="002E5380" w:rsidP="007A7325">
            <w:pPr>
              <w:pStyle w:val="ConsPlusNormal"/>
              <w:ind w:firstLine="0"/>
              <w:rPr>
                <w:rFonts w:ascii="Times New Roman" w:hAnsi="Times New Roman" w:cs="Times New Roman"/>
                <w:sz w:val="24"/>
                <w:szCs w:val="24"/>
              </w:rPr>
            </w:pPr>
          </w:p>
          <w:p w:rsidR="002E5380" w:rsidRPr="00EF4BC4" w:rsidRDefault="002E5380" w:rsidP="007A7325">
            <w:pPr>
              <w:pStyle w:val="ConsPlusNormal"/>
              <w:ind w:firstLine="0"/>
              <w:rPr>
                <w:rFonts w:ascii="Times New Roman" w:hAnsi="Times New Roman" w:cs="Times New Roman"/>
                <w:sz w:val="24"/>
                <w:szCs w:val="24"/>
              </w:rPr>
            </w:pPr>
            <w:r w:rsidRPr="00EF4BC4">
              <w:rPr>
                <w:rFonts w:ascii="Times New Roman" w:hAnsi="Times New Roman" w:cs="Times New Roman"/>
                <w:sz w:val="24"/>
                <w:szCs w:val="24"/>
              </w:rPr>
              <w:t>20</w:t>
            </w:r>
          </w:p>
          <w:p w:rsidR="002E5380" w:rsidRPr="00EF4BC4" w:rsidRDefault="002E5380" w:rsidP="007A7325">
            <w:pPr>
              <w:pStyle w:val="ConsPlusNormal"/>
              <w:ind w:firstLine="0"/>
              <w:rPr>
                <w:rFonts w:ascii="Times New Roman" w:hAnsi="Times New Roman" w:cs="Times New Roman"/>
                <w:sz w:val="24"/>
                <w:szCs w:val="24"/>
              </w:rPr>
            </w:pPr>
          </w:p>
          <w:p w:rsidR="002E5380" w:rsidRDefault="002E5380" w:rsidP="007A7325">
            <w:pPr>
              <w:pStyle w:val="ConsPlusNormal"/>
              <w:ind w:firstLine="0"/>
              <w:rPr>
                <w:rFonts w:ascii="Times New Roman" w:hAnsi="Times New Roman" w:cs="Times New Roman"/>
                <w:sz w:val="24"/>
                <w:szCs w:val="24"/>
              </w:rPr>
            </w:pPr>
            <w:r w:rsidRPr="00EF4BC4">
              <w:rPr>
                <w:rFonts w:ascii="Times New Roman" w:hAnsi="Times New Roman" w:cs="Times New Roman"/>
                <w:sz w:val="24"/>
                <w:szCs w:val="24"/>
              </w:rPr>
              <w:t>20</w:t>
            </w:r>
          </w:p>
          <w:p w:rsidR="002E5380" w:rsidRDefault="002E5380" w:rsidP="007A7325">
            <w:pPr>
              <w:pStyle w:val="ConsPlusNormal"/>
              <w:ind w:firstLine="0"/>
              <w:rPr>
                <w:rFonts w:ascii="Times New Roman" w:hAnsi="Times New Roman" w:cs="Times New Roman"/>
                <w:sz w:val="24"/>
                <w:szCs w:val="24"/>
              </w:rPr>
            </w:pPr>
          </w:p>
          <w:p w:rsidR="002E5380" w:rsidRDefault="002E5380" w:rsidP="007A7325">
            <w:pPr>
              <w:pStyle w:val="ConsPlusNormal"/>
              <w:ind w:firstLine="0"/>
              <w:rPr>
                <w:rFonts w:ascii="Times New Roman" w:hAnsi="Times New Roman" w:cs="Times New Roman"/>
                <w:sz w:val="24"/>
                <w:szCs w:val="24"/>
              </w:rPr>
            </w:pPr>
          </w:p>
          <w:p w:rsidR="002E5380" w:rsidRPr="00EF4BC4" w:rsidRDefault="002E5380" w:rsidP="007A7325">
            <w:pPr>
              <w:pStyle w:val="ConsPlusNormal"/>
              <w:ind w:firstLine="0"/>
              <w:rPr>
                <w:rFonts w:ascii="Times New Roman" w:hAnsi="Times New Roman" w:cs="Times New Roman"/>
                <w:sz w:val="24"/>
                <w:szCs w:val="24"/>
              </w:rPr>
            </w:pPr>
          </w:p>
          <w:p w:rsidR="002E5380" w:rsidRPr="00EF4BC4" w:rsidRDefault="002E5380" w:rsidP="007A7325">
            <w:pPr>
              <w:pStyle w:val="ConsPlusNormal"/>
              <w:ind w:firstLine="0"/>
              <w:rPr>
                <w:rFonts w:ascii="Times New Roman" w:hAnsi="Times New Roman" w:cs="Times New Roman"/>
                <w:sz w:val="24"/>
                <w:szCs w:val="24"/>
              </w:rPr>
            </w:pPr>
            <w:r w:rsidRPr="00EF4BC4">
              <w:rPr>
                <w:rFonts w:ascii="Times New Roman" w:hAnsi="Times New Roman" w:cs="Times New Roman"/>
                <w:sz w:val="24"/>
                <w:szCs w:val="24"/>
              </w:rPr>
              <w:t>10</w:t>
            </w:r>
          </w:p>
        </w:tc>
        <w:tc>
          <w:tcPr>
            <w:tcW w:w="709" w:type="dxa"/>
          </w:tcPr>
          <w:p w:rsidR="002E5380" w:rsidRDefault="002E5380" w:rsidP="007A7325">
            <w:pPr>
              <w:pStyle w:val="ConsPlusNormal"/>
              <w:ind w:firstLine="0"/>
              <w:rPr>
                <w:rFonts w:ascii="Times New Roman" w:hAnsi="Times New Roman" w:cs="Times New Roman"/>
                <w:sz w:val="24"/>
                <w:szCs w:val="24"/>
              </w:rPr>
            </w:pPr>
          </w:p>
          <w:p w:rsidR="002E5380" w:rsidRDefault="002E5380" w:rsidP="007A7325">
            <w:pPr>
              <w:pStyle w:val="ConsPlusNormal"/>
              <w:ind w:firstLine="0"/>
              <w:rPr>
                <w:rFonts w:ascii="Times New Roman" w:hAnsi="Times New Roman" w:cs="Times New Roman"/>
                <w:sz w:val="24"/>
                <w:szCs w:val="24"/>
              </w:rPr>
            </w:pPr>
          </w:p>
          <w:p w:rsidR="002E5380" w:rsidRDefault="002E5380" w:rsidP="007A7325">
            <w:pPr>
              <w:pStyle w:val="ConsPlusNormal"/>
              <w:ind w:firstLine="0"/>
              <w:rPr>
                <w:rFonts w:ascii="Times New Roman" w:hAnsi="Times New Roman" w:cs="Times New Roman"/>
                <w:sz w:val="24"/>
                <w:szCs w:val="24"/>
              </w:rPr>
            </w:pPr>
          </w:p>
          <w:p w:rsidR="002E5380" w:rsidRDefault="002E5380" w:rsidP="007A7325">
            <w:pPr>
              <w:pStyle w:val="ConsPlusNormal"/>
              <w:ind w:firstLine="0"/>
              <w:rPr>
                <w:rFonts w:ascii="Times New Roman" w:hAnsi="Times New Roman" w:cs="Times New Roman"/>
                <w:sz w:val="24"/>
                <w:szCs w:val="24"/>
              </w:rPr>
            </w:pPr>
          </w:p>
          <w:p w:rsidR="002E5380" w:rsidRDefault="002E5380" w:rsidP="007A7325">
            <w:pPr>
              <w:pStyle w:val="ConsPlusNormal"/>
              <w:ind w:firstLine="0"/>
              <w:rPr>
                <w:rFonts w:ascii="Times New Roman" w:hAnsi="Times New Roman" w:cs="Times New Roman"/>
                <w:sz w:val="24"/>
                <w:szCs w:val="24"/>
              </w:rPr>
            </w:pPr>
          </w:p>
          <w:p w:rsidR="002E5380" w:rsidRDefault="002E5380" w:rsidP="007A7325">
            <w:pPr>
              <w:pStyle w:val="ConsPlusNormal"/>
              <w:ind w:firstLine="0"/>
              <w:rPr>
                <w:rFonts w:ascii="Times New Roman" w:hAnsi="Times New Roman" w:cs="Times New Roman"/>
                <w:sz w:val="24"/>
                <w:szCs w:val="24"/>
              </w:rPr>
            </w:pPr>
            <w:r>
              <w:rPr>
                <w:rFonts w:ascii="Times New Roman" w:hAnsi="Times New Roman" w:cs="Times New Roman"/>
                <w:sz w:val="24"/>
                <w:szCs w:val="24"/>
              </w:rPr>
              <w:t>-</w:t>
            </w:r>
          </w:p>
          <w:p w:rsidR="002E5380" w:rsidRDefault="002E5380" w:rsidP="007A7325">
            <w:pPr>
              <w:pStyle w:val="ConsPlusNormal"/>
              <w:ind w:firstLine="0"/>
              <w:rPr>
                <w:rFonts w:ascii="Times New Roman" w:hAnsi="Times New Roman" w:cs="Times New Roman"/>
                <w:sz w:val="24"/>
                <w:szCs w:val="24"/>
              </w:rPr>
            </w:pPr>
          </w:p>
          <w:p w:rsidR="002E5380" w:rsidRDefault="002E5380" w:rsidP="007A7325">
            <w:pPr>
              <w:pStyle w:val="ConsPlusNormal"/>
              <w:ind w:firstLine="0"/>
              <w:rPr>
                <w:rFonts w:ascii="Times New Roman" w:hAnsi="Times New Roman" w:cs="Times New Roman"/>
                <w:sz w:val="24"/>
                <w:szCs w:val="24"/>
              </w:rPr>
            </w:pPr>
            <w:r>
              <w:rPr>
                <w:rFonts w:ascii="Times New Roman" w:hAnsi="Times New Roman" w:cs="Times New Roman"/>
                <w:sz w:val="24"/>
                <w:szCs w:val="24"/>
              </w:rPr>
              <w:t>-</w:t>
            </w:r>
          </w:p>
          <w:p w:rsidR="002E5380" w:rsidRDefault="002E5380" w:rsidP="007A7325">
            <w:pPr>
              <w:pStyle w:val="ConsPlusNormal"/>
              <w:ind w:firstLine="0"/>
              <w:rPr>
                <w:rFonts w:ascii="Times New Roman" w:hAnsi="Times New Roman" w:cs="Times New Roman"/>
                <w:sz w:val="24"/>
                <w:szCs w:val="24"/>
              </w:rPr>
            </w:pPr>
          </w:p>
          <w:p w:rsidR="002E5380" w:rsidRDefault="002E5380" w:rsidP="007A7325">
            <w:pPr>
              <w:pStyle w:val="ConsPlusNormal"/>
              <w:ind w:firstLine="0"/>
              <w:rPr>
                <w:rFonts w:ascii="Times New Roman" w:hAnsi="Times New Roman" w:cs="Times New Roman"/>
                <w:sz w:val="24"/>
                <w:szCs w:val="24"/>
              </w:rPr>
            </w:pPr>
          </w:p>
          <w:p w:rsidR="002E5380" w:rsidRDefault="002E5380" w:rsidP="007A7325">
            <w:pPr>
              <w:pStyle w:val="ConsPlusNormal"/>
              <w:ind w:firstLine="0"/>
              <w:rPr>
                <w:rFonts w:ascii="Times New Roman" w:hAnsi="Times New Roman" w:cs="Times New Roman"/>
                <w:sz w:val="24"/>
                <w:szCs w:val="24"/>
              </w:rPr>
            </w:pPr>
          </w:p>
          <w:p w:rsidR="002E5380" w:rsidRPr="00EF4BC4" w:rsidRDefault="002E5380" w:rsidP="007A7325">
            <w:pPr>
              <w:pStyle w:val="ConsPlusNormal"/>
              <w:ind w:firstLine="0"/>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2E5380" w:rsidRDefault="002E5380" w:rsidP="007A7325">
            <w:pPr>
              <w:autoSpaceDE w:val="0"/>
              <w:autoSpaceDN w:val="0"/>
              <w:adjustRightInd w:val="0"/>
              <w:outlineLvl w:val="1"/>
            </w:pPr>
          </w:p>
          <w:p w:rsidR="002E5380" w:rsidRDefault="002E5380" w:rsidP="007A7325">
            <w:pPr>
              <w:autoSpaceDE w:val="0"/>
              <w:autoSpaceDN w:val="0"/>
              <w:adjustRightInd w:val="0"/>
              <w:outlineLvl w:val="1"/>
            </w:pPr>
          </w:p>
          <w:p w:rsidR="002E5380" w:rsidRDefault="002E5380" w:rsidP="007A7325">
            <w:pPr>
              <w:autoSpaceDE w:val="0"/>
              <w:autoSpaceDN w:val="0"/>
              <w:adjustRightInd w:val="0"/>
              <w:outlineLvl w:val="1"/>
            </w:pPr>
          </w:p>
          <w:p w:rsidR="002E5380" w:rsidRDefault="002E5380" w:rsidP="007A7325">
            <w:pPr>
              <w:autoSpaceDE w:val="0"/>
              <w:autoSpaceDN w:val="0"/>
              <w:adjustRightInd w:val="0"/>
              <w:outlineLvl w:val="1"/>
            </w:pPr>
          </w:p>
          <w:p w:rsidR="002E5380" w:rsidRDefault="002E5380" w:rsidP="007A7325">
            <w:pPr>
              <w:autoSpaceDE w:val="0"/>
              <w:autoSpaceDN w:val="0"/>
              <w:adjustRightInd w:val="0"/>
              <w:outlineLvl w:val="1"/>
            </w:pPr>
          </w:p>
          <w:p w:rsidR="002E5380" w:rsidRDefault="002E5380" w:rsidP="007A7325">
            <w:pPr>
              <w:autoSpaceDE w:val="0"/>
              <w:autoSpaceDN w:val="0"/>
              <w:adjustRightInd w:val="0"/>
              <w:outlineLvl w:val="1"/>
            </w:pPr>
            <w:r>
              <w:t>-</w:t>
            </w:r>
          </w:p>
          <w:p w:rsidR="002E5380" w:rsidRDefault="002E5380" w:rsidP="007A7325">
            <w:pPr>
              <w:autoSpaceDE w:val="0"/>
              <w:autoSpaceDN w:val="0"/>
              <w:adjustRightInd w:val="0"/>
              <w:outlineLvl w:val="1"/>
            </w:pPr>
          </w:p>
          <w:p w:rsidR="002E5380" w:rsidRDefault="002E5380" w:rsidP="007A7325">
            <w:pPr>
              <w:autoSpaceDE w:val="0"/>
              <w:autoSpaceDN w:val="0"/>
              <w:adjustRightInd w:val="0"/>
              <w:outlineLvl w:val="1"/>
            </w:pPr>
            <w:r>
              <w:t>-</w:t>
            </w:r>
          </w:p>
          <w:p w:rsidR="002E5380" w:rsidRDefault="002E5380" w:rsidP="007A7325">
            <w:pPr>
              <w:autoSpaceDE w:val="0"/>
              <w:autoSpaceDN w:val="0"/>
              <w:adjustRightInd w:val="0"/>
              <w:outlineLvl w:val="1"/>
            </w:pPr>
          </w:p>
          <w:p w:rsidR="002E5380" w:rsidRDefault="002E5380" w:rsidP="007A7325">
            <w:pPr>
              <w:autoSpaceDE w:val="0"/>
              <w:autoSpaceDN w:val="0"/>
              <w:adjustRightInd w:val="0"/>
              <w:outlineLvl w:val="1"/>
            </w:pPr>
          </w:p>
          <w:p w:rsidR="002E5380" w:rsidRDefault="002E5380" w:rsidP="007A7325">
            <w:pPr>
              <w:autoSpaceDE w:val="0"/>
              <w:autoSpaceDN w:val="0"/>
              <w:adjustRightInd w:val="0"/>
              <w:outlineLvl w:val="1"/>
            </w:pPr>
          </w:p>
          <w:p w:rsidR="002E5380" w:rsidRPr="00EF4BC4" w:rsidRDefault="002E5380" w:rsidP="007A7325">
            <w:pPr>
              <w:autoSpaceDE w:val="0"/>
              <w:autoSpaceDN w:val="0"/>
              <w:adjustRightInd w:val="0"/>
              <w:outlineLvl w:val="1"/>
            </w:pPr>
            <w:r>
              <w:t>-</w:t>
            </w:r>
          </w:p>
        </w:tc>
        <w:tc>
          <w:tcPr>
            <w:tcW w:w="708" w:type="dxa"/>
          </w:tcPr>
          <w:p w:rsidR="002E5380" w:rsidRDefault="002E5380" w:rsidP="007A7325">
            <w:pPr>
              <w:pStyle w:val="ConsPlusNormal"/>
              <w:ind w:firstLine="0"/>
              <w:rPr>
                <w:rFonts w:ascii="Times New Roman" w:hAnsi="Times New Roman" w:cs="Times New Roman"/>
                <w:sz w:val="24"/>
                <w:szCs w:val="24"/>
              </w:rPr>
            </w:pPr>
          </w:p>
          <w:p w:rsidR="002E5380" w:rsidRDefault="002E5380" w:rsidP="007A7325">
            <w:pPr>
              <w:pStyle w:val="ConsPlusNormal"/>
              <w:ind w:firstLine="0"/>
              <w:rPr>
                <w:rFonts w:ascii="Times New Roman" w:hAnsi="Times New Roman" w:cs="Times New Roman"/>
                <w:sz w:val="24"/>
                <w:szCs w:val="24"/>
              </w:rPr>
            </w:pPr>
          </w:p>
          <w:p w:rsidR="002E5380" w:rsidRDefault="002E5380" w:rsidP="007A7325">
            <w:pPr>
              <w:pStyle w:val="ConsPlusNormal"/>
              <w:ind w:firstLine="0"/>
              <w:rPr>
                <w:rFonts w:ascii="Times New Roman" w:hAnsi="Times New Roman" w:cs="Times New Roman"/>
                <w:sz w:val="24"/>
                <w:szCs w:val="24"/>
              </w:rPr>
            </w:pPr>
          </w:p>
          <w:p w:rsidR="002E5380" w:rsidRDefault="002E5380" w:rsidP="007A7325">
            <w:pPr>
              <w:pStyle w:val="ConsPlusNormal"/>
              <w:ind w:firstLine="0"/>
              <w:rPr>
                <w:rFonts w:ascii="Times New Roman" w:hAnsi="Times New Roman" w:cs="Times New Roman"/>
                <w:sz w:val="24"/>
                <w:szCs w:val="24"/>
              </w:rPr>
            </w:pPr>
          </w:p>
          <w:p w:rsidR="002E5380" w:rsidRDefault="002E5380" w:rsidP="007A7325">
            <w:pPr>
              <w:pStyle w:val="ConsPlusNormal"/>
              <w:ind w:firstLine="0"/>
              <w:rPr>
                <w:rFonts w:ascii="Times New Roman" w:hAnsi="Times New Roman" w:cs="Times New Roman"/>
                <w:sz w:val="24"/>
                <w:szCs w:val="24"/>
              </w:rPr>
            </w:pPr>
          </w:p>
          <w:p w:rsidR="002E5380" w:rsidRDefault="002E5380" w:rsidP="007A7325">
            <w:pPr>
              <w:pStyle w:val="ConsPlusNormal"/>
              <w:ind w:firstLine="0"/>
              <w:rPr>
                <w:rFonts w:ascii="Times New Roman" w:hAnsi="Times New Roman" w:cs="Times New Roman"/>
                <w:sz w:val="24"/>
                <w:szCs w:val="24"/>
              </w:rPr>
            </w:pPr>
            <w:r>
              <w:rPr>
                <w:rFonts w:ascii="Times New Roman" w:hAnsi="Times New Roman" w:cs="Times New Roman"/>
                <w:sz w:val="24"/>
                <w:szCs w:val="24"/>
              </w:rPr>
              <w:t>83</w:t>
            </w:r>
          </w:p>
          <w:p w:rsidR="002E5380" w:rsidRDefault="002E5380" w:rsidP="007A7325">
            <w:pPr>
              <w:pStyle w:val="ConsPlusNormal"/>
              <w:ind w:firstLine="0"/>
              <w:rPr>
                <w:rFonts w:ascii="Times New Roman" w:hAnsi="Times New Roman" w:cs="Times New Roman"/>
                <w:sz w:val="24"/>
                <w:szCs w:val="24"/>
              </w:rPr>
            </w:pPr>
          </w:p>
          <w:p w:rsidR="002E5380" w:rsidRDefault="002E5380" w:rsidP="007A7325">
            <w:pPr>
              <w:pStyle w:val="ConsPlusNormal"/>
              <w:ind w:firstLine="0"/>
              <w:rPr>
                <w:rFonts w:ascii="Times New Roman" w:hAnsi="Times New Roman" w:cs="Times New Roman"/>
                <w:sz w:val="24"/>
                <w:szCs w:val="24"/>
              </w:rPr>
            </w:pPr>
            <w:r>
              <w:rPr>
                <w:rFonts w:ascii="Times New Roman" w:hAnsi="Times New Roman" w:cs="Times New Roman"/>
                <w:sz w:val="24"/>
                <w:szCs w:val="24"/>
              </w:rPr>
              <w:t>6</w:t>
            </w:r>
          </w:p>
          <w:p w:rsidR="002E5380" w:rsidRDefault="002E5380" w:rsidP="007A7325">
            <w:pPr>
              <w:pStyle w:val="ConsPlusNormal"/>
              <w:ind w:firstLine="0"/>
              <w:rPr>
                <w:rFonts w:ascii="Times New Roman" w:hAnsi="Times New Roman" w:cs="Times New Roman"/>
                <w:sz w:val="24"/>
                <w:szCs w:val="24"/>
              </w:rPr>
            </w:pPr>
          </w:p>
          <w:p w:rsidR="002E5380" w:rsidRDefault="002E5380" w:rsidP="007A7325">
            <w:pPr>
              <w:pStyle w:val="ConsPlusNormal"/>
              <w:ind w:firstLine="0"/>
              <w:rPr>
                <w:rFonts w:ascii="Times New Roman" w:hAnsi="Times New Roman" w:cs="Times New Roman"/>
                <w:sz w:val="24"/>
                <w:szCs w:val="24"/>
              </w:rPr>
            </w:pPr>
          </w:p>
          <w:p w:rsidR="002E5380" w:rsidRDefault="002E5380" w:rsidP="007A7325">
            <w:pPr>
              <w:pStyle w:val="ConsPlusNormal"/>
              <w:ind w:firstLine="0"/>
              <w:rPr>
                <w:rFonts w:ascii="Times New Roman" w:hAnsi="Times New Roman" w:cs="Times New Roman"/>
                <w:sz w:val="24"/>
                <w:szCs w:val="24"/>
              </w:rPr>
            </w:pPr>
          </w:p>
          <w:p w:rsidR="002E5380" w:rsidRPr="00510DAC" w:rsidRDefault="002E5380" w:rsidP="007A7325">
            <w:pPr>
              <w:pStyle w:val="ConsPlusNormal"/>
              <w:ind w:firstLine="0"/>
              <w:rPr>
                <w:rFonts w:ascii="Times New Roman" w:hAnsi="Times New Roman" w:cs="Times New Roman"/>
                <w:sz w:val="24"/>
                <w:szCs w:val="24"/>
              </w:rPr>
            </w:pPr>
            <w:r>
              <w:rPr>
                <w:rFonts w:ascii="Times New Roman" w:hAnsi="Times New Roman" w:cs="Times New Roman"/>
                <w:sz w:val="24"/>
                <w:szCs w:val="24"/>
              </w:rPr>
              <w:t>11</w:t>
            </w:r>
          </w:p>
        </w:tc>
        <w:tc>
          <w:tcPr>
            <w:tcW w:w="851" w:type="dxa"/>
          </w:tcPr>
          <w:p w:rsidR="002E5380" w:rsidRDefault="002E5380" w:rsidP="007A7325">
            <w:pPr>
              <w:autoSpaceDE w:val="0"/>
              <w:autoSpaceDN w:val="0"/>
              <w:adjustRightInd w:val="0"/>
              <w:outlineLvl w:val="1"/>
            </w:pPr>
          </w:p>
          <w:p w:rsidR="002E5380" w:rsidRDefault="002E5380" w:rsidP="007A7325">
            <w:pPr>
              <w:autoSpaceDE w:val="0"/>
              <w:autoSpaceDN w:val="0"/>
              <w:adjustRightInd w:val="0"/>
              <w:outlineLvl w:val="1"/>
            </w:pPr>
          </w:p>
          <w:p w:rsidR="002E5380" w:rsidRDefault="002E5380" w:rsidP="007A7325">
            <w:pPr>
              <w:autoSpaceDE w:val="0"/>
              <w:autoSpaceDN w:val="0"/>
              <w:adjustRightInd w:val="0"/>
              <w:outlineLvl w:val="1"/>
            </w:pPr>
          </w:p>
          <w:p w:rsidR="002E5380" w:rsidRDefault="002E5380" w:rsidP="007A7325">
            <w:pPr>
              <w:autoSpaceDE w:val="0"/>
              <w:autoSpaceDN w:val="0"/>
              <w:adjustRightInd w:val="0"/>
              <w:outlineLvl w:val="1"/>
            </w:pPr>
          </w:p>
          <w:p w:rsidR="002E5380" w:rsidRDefault="002E5380" w:rsidP="007A7325">
            <w:pPr>
              <w:autoSpaceDE w:val="0"/>
              <w:autoSpaceDN w:val="0"/>
              <w:adjustRightInd w:val="0"/>
              <w:outlineLvl w:val="1"/>
            </w:pPr>
          </w:p>
          <w:p w:rsidR="002E5380" w:rsidRDefault="002E5380" w:rsidP="007A7325">
            <w:pPr>
              <w:autoSpaceDE w:val="0"/>
              <w:autoSpaceDN w:val="0"/>
              <w:adjustRightInd w:val="0"/>
              <w:outlineLvl w:val="1"/>
            </w:pPr>
            <w:r>
              <w:t>315</w:t>
            </w:r>
          </w:p>
          <w:p w:rsidR="002E5380" w:rsidRDefault="002E5380" w:rsidP="007A7325">
            <w:pPr>
              <w:autoSpaceDE w:val="0"/>
              <w:autoSpaceDN w:val="0"/>
              <w:adjustRightInd w:val="0"/>
              <w:outlineLvl w:val="1"/>
            </w:pPr>
          </w:p>
          <w:p w:rsidR="002E5380" w:rsidRDefault="002E5380" w:rsidP="007A7325">
            <w:pPr>
              <w:autoSpaceDE w:val="0"/>
              <w:autoSpaceDN w:val="0"/>
              <w:adjustRightInd w:val="0"/>
              <w:outlineLvl w:val="1"/>
            </w:pPr>
            <w:r>
              <w:t>-70</w:t>
            </w:r>
          </w:p>
          <w:p w:rsidR="002E5380" w:rsidRDefault="002E5380" w:rsidP="007A7325">
            <w:pPr>
              <w:autoSpaceDE w:val="0"/>
              <w:autoSpaceDN w:val="0"/>
              <w:adjustRightInd w:val="0"/>
              <w:outlineLvl w:val="1"/>
            </w:pPr>
          </w:p>
          <w:p w:rsidR="002E5380" w:rsidRDefault="002E5380" w:rsidP="007A7325">
            <w:pPr>
              <w:autoSpaceDE w:val="0"/>
              <w:autoSpaceDN w:val="0"/>
              <w:adjustRightInd w:val="0"/>
              <w:outlineLvl w:val="1"/>
            </w:pPr>
          </w:p>
          <w:p w:rsidR="002E5380" w:rsidRDefault="002E5380" w:rsidP="007A7325">
            <w:pPr>
              <w:autoSpaceDE w:val="0"/>
              <w:autoSpaceDN w:val="0"/>
              <w:adjustRightInd w:val="0"/>
              <w:outlineLvl w:val="1"/>
            </w:pPr>
          </w:p>
          <w:p w:rsidR="002E5380" w:rsidRPr="00EF4BC4" w:rsidRDefault="002E5380" w:rsidP="007A7325">
            <w:pPr>
              <w:autoSpaceDE w:val="0"/>
              <w:autoSpaceDN w:val="0"/>
              <w:adjustRightInd w:val="0"/>
              <w:outlineLvl w:val="1"/>
            </w:pPr>
            <w:r>
              <w:t>10</w:t>
            </w:r>
          </w:p>
        </w:tc>
        <w:tc>
          <w:tcPr>
            <w:tcW w:w="709" w:type="dxa"/>
          </w:tcPr>
          <w:p w:rsidR="002E5380" w:rsidRPr="00EF4BC4" w:rsidRDefault="002E5380" w:rsidP="007A7325">
            <w:pPr>
              <w:autoSpaceDE w:val="0"/>
              <w:autoSpaceDN w:val="0"/>
              <w:adjustRightInd w:val="0"/>
              <w:outlineLvl w:val="1"/>
            </w:pPr>
          </w:p>
        </w:tc>
        <w:tc>
          <w:tcPr>
            <w:tcW w:w="850"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7"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6" w:type="dxa"/>
          </w:tcPr>
          <w:p w:rsidR="002E5380" w:rsidRPr="00EF4BC4" w:rsidRDefault="002E5380" w:rsidP="007A7325">
            <w:pPr>
              <w:autoSpaceDE w:val="0"/>
              <w:autoSpaceDN w:val="0"/>
              <w:adjustRightInd w:val="0"/>
              <w:outlineLvl w:val="1"/>
            </w:pPr>
          </w:p>
        </w:tc>
      </w:tr>
      <w:tr w:rsidR="002E5380" w:rsidRPr="00EF4BC4" w:rsidTr="001A5F48">
        <w:trPr>
          <w:gridAfter w:val="11"/>
          <w:wAfter w:w="10790" w:type="dxa"/>
          <w:trHeight w:val="285"/>
        </w:trPr>
        <w:tc>
          <w:tcPr>
            <w:tcW w:w="817" w:type="dxa"/>
          </w:tcPr>
          <w:p w:rsidR="002E5380" w:rsidRPr="00EF4BC4" w:rsidRDefault="002E5380" w:rsidP="007A7325">
            <w:pPr>
              <w:autoSpaceDE w:val="0"/>
              <w:autoSpaceDN w:val="0"/>
              <w:adjustRightInd w:val="0"/>
              <w:outlineLvl w:val="1"/>
            </w:pPr>
            <w:r w:rsidRPr="00EF4BC4">
              <w:t>5.2.</w:t>
            </w:r>
          </w:p>
        </w:tc>
        <w:tc>
          <w:tcPr>
            <w:tcW w:w="2351" w:type="dxa"/>
          </w:tcPr>
          <w:p w:rsidR="002E5380" w:rsidRPr="00EF4BC4" w:rsidRDefault="002E5380" w:rsidP="007A7325">
            <w:r>
              <w:t>Доля учителей общеобразова</w:t>
            </w:r>
            <w:r w:rsidRPr="00EF4BC4">
              <w:t>тельных учреждений, имеющих стаж педагогической работы до</w:t>
            </w:r>
            <w:r>
              <w:t xml:space="preserve"> </w:t>
            </w:r>
            <w:r w:rsidRPr="00EF4BC4">
              <w:t>5</w:t>
            </w:r>
            <w:r>
              <w:t xml:space="preserve"> </w:t>
            </w:r>
            <w:r w:rsidRPr="00EF4BC4">
              <w:t>лет</w:t>
            </w:r>
          </w:p>
        </w:tc>
        <w:tc>
          <w:tcPr>
            <w:tcW w:w="1047" w:type="dxa"/>
          </w:tcPr>
          <w:p w:rsidR="002E5380" w:rsidRPr="00EF4BC4" w:rsidRDefault="002E5380" w:rsidP="007A7325">
            <w:pPr>
              <w:jc w:val="center"/>
            </w:pPr>
            <w:r w:rsidRPr="00EF4BC4">
              <w:t>процентов</w:t>
            </w:r>
          </w:p>
        </w:tc>
        <w:tc>
          <w:tcPr>
            <w:tcW w:w="701" w:type="dxa"/>
          </w:tcPr>
          <w:p w:rsidR="002E5380" w:rsidRPr="00EF4BC4" w:rsidRDefault="002E5380" w:rsidP="007A7325">
            <w:pPr>
              <w:jc w:val="center"/>
            </w:pPr>
            <w:r w:rsidRPr="00EF4BC4">
              <w:t>8,1</w:t>
            </w:r>
          </w:p>
        </w:tc>
        <w:tc>
          <w:tcPr>
            <w:tcW w:w="709" w:type="dxa"/>
          </w:tcPr>
          <w:p w:rsidR="002E5380" w:rsidRPr="00EF4BC4" w:rsidRDefault="002E5380" w:rsidP="007A7325">
            <w:pPr>
              <w:jc w:val="center"/>
            </w:pPr>
            <w:r w:rsidRPr="00EF4BC4">
              <w:t>8,1</w:t>
            </w:r>
          </w:p>
        </w:tc>
        <w:tc>
          <w:tcPr>
            <w:tcW w:w="709" w:type="dxa"/>
          </w:tcPr>
          <w:p w:rsidR="002E5380" w:rsidRPr="00EF4BC4" w:rsidRDefault="002E5380" w:rsidP="007A7325">
            <w:pPr>
              <w:jc w:val="center"/>
            </w:pPr>
            <w:r w:rsidRPr="00EF4BC4">
              <w:t>8,1</w:t>
            </w:r>
          </w:p>
        </w:tc>
        <w:tc>
          <w:tcPr>
            <w:tcW w:w="709" w:type="dxa"/>
          </w:tcPr>
          <w:p w:rsidR="002E5380" w:rsidRPr="00EF4BC4" w:rsidRDefault="002E5380" w:rsidP="007A7325">
            <w:pPr>
              <w:pStyle w:val="ConsPlusNonformat"/>
              <w:widowControl/>
              <w:rPr>
                <w:rFonts w:ascii="Times New Roman" w:hAnsi="Times New Roman" w:cs="Times New Roman"/>
                <w:sz w:val="24"/>
                <w:szCs w:val="24"/>
              </w:rPr>
            </w:pPr>
            <w:r w:rsidRPr="00EF4BC4">
              <w:rPr>
                <w:rFonts w:ascii="Times New Roman" w:hAnsi="Times New Roman" w:cs="Times New Roman"/>
                <w:sz w:val="24"/>
                <w:szCs w:val="24"/>
              </w:rPr>
              <w:t>8,25</w:t>
            </w:r>
          </w:p>
        </w:tc>
        <w:tc>
          <w:tcPr>
            <w:tcW w:w="708" w:type="dxa"/>
          </w:tcPr>
          <w:p w:rsidR="002E5380" w:rsidRPr="00EF4BC4" w:rsidRDefault="002E5380" w:rsidP="007A7325">
            <w:pPr>
              <w:pStyle w:val="ConsPlusNormal"/>
              <w:ind w:firstLine="0"/>
              <w:rPr>
                <w:rFonts w:ascii="Times New Roman" w:hAnsi="Times New Roman" w:cs="Times New Roman"/>
                <w:sz w:val="24"/>
                <w:szCs w:val="24"/>
              </w:rPr>
            </w:pPr>
            <w:r w:rsidRPr="00EF4BC4">
              <w:rPr>
                <w:rFonts w:ascii="Times New Roman" w:hAnsi="Times New Roman" w:cs="Times New Roman"/>
                <w:sz w:val="24"/>
                <w:szCs w:val="24"/>
              </w:rPr>
              <w:t>8,25</w:t>
            </w:r>
          </w:p>
        </w:tc>
        <w:tc>
          <w:tcPr>
            <w:tcW w:w="709" w:type="dxa"/>
          </w:tcPr>
          <w:p w:rsidR="002E5380" w:rsidRPr="00EF4BC4" w:rsidRDefault="002E5380" w:rsidP="007A7325">
            <w:pPr>
              <w:pStyle w:val="ConsPlusNormal"/>
              <w:ind w:firstLine="0"/>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2E5380" w:rsidRPr="00EF4BC4" w:rsidRDefault="002E5380" w:rsidP="007A7325">
            <w:pPr>
              <w:autoSpaceDE w:val="0"/>
              <w:autoSpaceDN w:val="0"/>
              <w:adjustRightInd w:val="0"/>
              <w:outlineLvl w:val="1"/>
            </w:pPr>
            <w:r>
              <w:t>-</w:t>
            </w:r>
          </w:p>
        </w:tc>
        <w:tc>
          <w:tcPr>
            <w:tcW w:w="708" w:type="dxa"/>
          </w:tcPr>
          <w:p w:rsidR="002E5380" w:rsidRPr="00510DAC" w:rsidRDefault="002E5380" w:rsidP="007A7325">
            <w:pPr>
              <w:pStyle w:val="ConsPlusNormal"/>
              <w:ind w:firstLine="0"/>
              <w:rPr>
                <w:rFonts w:ascii="Times New Roman" w:hAnsi="Times New Roman" w:cs="Times New Roman"/>
                <w:sz w:val="24"/>
                <w:szCs w:val="24"/>
              </w:rPr>
            </w:pPr>
            <w:r>
              <w:rPr>
                <w:rFonts w:ascii="Times New Roman" w:hAnsi="Times New Roman" w:cs="Times New Roman"/>
                <w:sz w:val="24"/>
                <w:szCs w:val="24"/>
              </w:rPr>
              <w:t>2,4</w:t>
            </w:r>
          </w:p>
        </w:tc>
        <w:tc>
          <w:tcPr>
            <w:tcW w:w="851" w:type="dxa"/>
          </w:tcPr>
          <w:p w:rsidR="002E5380" w:rsidRPr="00EF4BC4" w:rsidRDefault="002E5380" w:rsidP="007A7325">
            <w:pPr>
              <w:autoSpaceDE w:val="0"/>
              <w:autoSpaceDN w:val="0"/>
              <w:adjustRightInd w:val="0"/>
              <w:outlineLvl w:val="1"/>
            </w:pPr>
            <w:r>
              <w:t>-70,33</w:t>
            </w:r>
          </w:p>
        </w:tc>
        <w:tc>
          <w:tcPr>
            <w:tcW w:w="709" w:type="dxa"/>
          </w:tcPr>
          <w:p w:rsidR="002E5380" w:rsidRPr="00EF4BC4" w:rsidRDefault="002E5380" w:rsidP="007A7325">
            <w:pPr>
              <w:autoSpaceDE w:val="0"/>
              <w:autoSpaceDN w:val="0"/>
              <w:adjustRightInd w:val="0"/>
              <w:outlineLvl w:val="1"/>
            </w:pPr>
          </w:p>
        </w:tc>
        <w:tc>
          <w:tcPr>
            <w:tcW w:w="850"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7"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6" w:type="dxa"/>
          </w:tcPr>
          <w:p w:rsidR="002E5380" w:rsidRPr="00EF4BC4" w:rsidRDefault="002E5380" w:rsidP="007A7325">
            <w:pPr>
              <w:autoSpaceDE w:val="0"/>
              <w:autoSpaceDN w:val="0"/>
              <w:adjustRightInd w:val="0"/>
              <w:outlineLvl w:val="1"/>
            </w:pPr>
          </w:p>
        </w:tc>
      </w:tr>
      <w:tr w:rsidR="002E5380" w:rsidRPr="00EF4BC4" w:rsidTr="001A5F48">
        <w:trPr>
          <w:gridAfter w:val="11"/>
          <w:wAfter w:w="10790" w:type="dxa"/>
          <w:trHeight w:val="285"/>
        </w:trPr>
        <w:tc>
          <w:tcPr>
            <w:tcW w:w="15548" w:type="dxa"/>
            <w:gridSpan w:val="18"/>
          </w:tcPr>
          <w:p w:rsidR="002E5380" w:rsidRPr="00EF4BC4" w:rsidRDefault="002E5380" w:rsidP="007A7325">
            <w:pPr>
              <w:autoSpaceDE w:val="0"/>
              <w:autoSpaceDN w:val="0"/>
              <w:adjustRightInd w:val="0"/>
              <w:jc w:val="center"/>
              <w:outlineLvl w:val="1"/>
            </w:pPr>
            <w:r w:rsidRPr="00EF4BC4">
              <w:rPr>
                <w:b/>
              </w:rPr>
              <w:t>6. Направление «Социальная поддержка детей-сирот и детей, оставшихся без попечения родителей»</w:t>
            </w:r>
          </w:p>
        </w:tc>
      </w:tr>
      <w:tr w:rsidR="002E5380" w:rsidRPr="00EF4BC4" w:rsidTr="001A5F48">
        <w:trPr>
          <w:gridAfter w:val="11"/>
          <w:wAfter w:w="10790" w:type="dxa"/>
          <w:trHeight w:val="285"/>
        </w:trPr>
        <w:tc>
          <w:tcPr>
            <w:tcW w:w="817" w:type="dxa"/>
          </w:tcPr>
          <w:p w:rsidR="002E5380" w:rsidRPr="00EF4BC4" w:rsidRDefault="002E5380" w:rsidP="007A7325">
            <w:pPr>
              <w:autoSpaceDE w:val="0"/>
              <w:autoSpaceDN w:val="0"/>
              <w:adjustRightInd w:val="0"/>
              <w:outlineLvl w:val="1"/>
            </w:pPr>
            <w:r w:rsidRPr="00EF4BC4">
              <w:t>6.1.</w:t>
            </w:r>
          </w:p>
        </w:tc>
        <w:tc>
          <w:tcPr>
            <w:tcW w:w="2351" w:type="dxa"/>
          </w:tcPr>
          <w:p w:rsidR="002E5380" w:rsidRPr="00EF4BC4" w:rsidRDefault="002E5380" w:rsidP="007A7325">
            <w:r w:rsidRPr="00EF4BC4">
              <w:t>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w:t>
            </w:r>
          </w:p>
        </w:tc>
        <w:tc>
          <w:tcPr>
            <w:tcW w:w="1047" w:type="dxa"/>
          </w:tcPr>
          <w:p w:rsidR="002E5380" w:rsidRPr="00EF4BC4" w:rsidRDefault="002E5380" w:rsidP="007A7325">
            <w:pPr>
              <w:jc w:val="center"/>
            </w:pPr>
            <w:r w:rsidRPr="00EF4BC4">
              <w:t>процентов</w:t>
            </w:r>
          </w:p>
        </w:tc>
        <w:tc>
          <w:tcPr>
            <w:tcW w:w="701" w:type="dxa"/>
          </w:tcPr>
          <w:p w:rsidR="002E5380" w:rsidRPr="00EF4BC4" w:rsidRDefault="002E5380" w:rsidP="007A7325">
            <w:pPr>
              <w:jc w:val="center"/>
            </w:pPr>
            <w:r w:rsidRPr="00EF4BC4">
              <w:t>80</w:t>
            </w:r>
          </w:p>
        </w:tc>
        <w:tc>
          <w:tcPr>
            <w:tcW w:w="709" w:type="dxa"/>
          </w:tcPr>
          <w:p w:rsidR="002E5380" w:rsidRPr="00EF4BC4" w:rsidRDefault="002E5380" w:rsidP="007A7325">
            <w:pPr>
              <w:jc w:val="center"/>
            </w:pPr>
            <w:r w:rsidRPr="00EF4BC4">
              <w:t>80</w:t>
            </w:r>
          </w:p>
        </w:tc>
        <w:tc>
          <w:tcPr>
            <w:tcW w:w="709" w:type="dxa"/>
          </w:tcPr>
          <w:p w:rsidR="002E5380" w:rsidRPr="00EF4BC4" w:rsidRDefault="002E5380" w:rsidP="007A7325">
            <w:pPr>
              <w:jc w:val="center"/>
            </w:pPr>
            <w:r w:rsidRPr="00EF4BC4">
              <w:t>81</w:t>
            </w:r>
          </w:p>
        </w:tc>
        <w:tc>
          <w:tcPr>
            <w:tcW w:w="709" w:type="dxa"/>
          </w:tcPr>
          <w:p w:rsidR="002E5380" w:rsidRPr="00EF4BC4" w:rsidRDefault="002E5380" w:rsidP="007A7325">
            <w:pPr>
              <w:jc w:val="center"/>
            </w:pPr>
            <w:r w:rsidRPr="00EF4BC4">
              <w:t>82</w:t>
            </w:r>
          </w:p>
        </w:tc>
        <w:tc>
          <w:tcPr>
            <w:tcW w:w="708" w:type="dxa"/>
          </w:tcPr>
          <w:p w:rsidR="002E5380" w:rsidRPr="00EF4BC4" w:rsidRDefault="002E5380" w:rsidP="007A7325">
            <w:pPr>
              <w:pStyle w:val="ConsPlusNormal"/>
              <w:ind w:firstLine="0"/>
              <w:rPr>
                <w:rFonts w:ascii="Times New Roman" w:hAnsi="Times New Roman" w:cs="Times New Roman"/>
                <w:sz w:val="24"/>
                <w:szCs w:val="24"/>
              </w:rPr>
            </w:pPr>
            <w:r w:rsidRPr="00EF4BC4">
              <w:rPr>
                <w:rFonts w:ascii="Times New Roman" w:hAnsi="Times New Roman" w:cs="Times New Roman"/>
                <w:sz w:val="24"/>
                <w:szCs w:val="24"/>
              </w:rPr>
              <w:t>82</w:t>
            </w:r>
          </w:p>
        </w:tc>
        <w:tc>
          <w:tcPr>
            <w:tcW w:w="709" w:type="dxa"/>
          </w:tcPr>
          <w:p w:rsidR="002E5380" w:rsidRPr="00510DAC" w:rsidRDefault="002E5380" w:rsidP="007A7325">
            <w:pPr>
              <w:pStyle w:val="ConsPlusNormal"/>
              <w:ind w:firstLine="0"/>
              <w:rPr>
                <w:rFonts w:ascii="Times New Roman" w:hAnsi="Times New Roman" w:cs="Times New Roman"/>
                <w:sz w:val="24"/>
                <w:szCs w:val="24"/>
              </w:rPr>
            </w:pPr>
            <w:r>
              <w:rPr>
                <w:rFonts w:ascii="Times New Roman" w:hAnsi="Times New Roman" w:cs="Times New Roman"/>
                <w:sz w:val="24"/>
                <w:szCs w:val="24"/>
              </w:rPr>
              <w:t>68</w:t>
            </w:r>
          </w:p>
        </w:tc>
        <w:tc>
          <w:tcPr>
            <w:tcW w:w="851" w:type="dxa"/>
          </w:tcPr>
          <w:p w:rsidR="002E5380" w:rsidRPr="00EF4BC4" w:rsidRDefault="002E5380" w:rsidP="007A7325">
            <w:pPr>
              <w:autoSpaceDE w:val="0"/>
              <w:autoSpaceDN w:val="0"/>
              <w:adjustRightInd w:val="0"/>
              <w:outlineLvl w:val="1"/>
            </w:pPr>
            <w:r>
              <w:t>-15</w:t>
            </w:r>
          </w:p>
        </w:tc>
        <w:tc>
          <w:tcPr>
            <w:tcW w:w="708" w:type="dxa"/>
          </w:tcPr>
          <w:p w:rsidR="002E5380" w:rsidRPr="00510DAC" w:rsidRDefault="002E5380" w:rsidP="007A7325">
            <w:pPr>
              <w:pStyle w:val="ConsPlusNormal"/>
              <w:ind w:firstLine="0"/>
              <w:rPr>
                <w:rFonts w:ascii="Times New Roman" w:hAnsi="Times New Roman" w:cs="Times New Roman"/>
                <w:sz w:val="24"/>
                <w:szCs w:val="24"/>
              </w:rPr>
            </w:pPr>
            <w:r>
              <w:rPr>
                <w:rFonts w:ascii="Times New Roman" w:hAnsi="Times New Roman" w:cs="Times New Roman"/>
                <w:sz w:val="24"/>
                <w:szCs w:val="24"/>
              </w:rPr>
              <w:t>65</w:t>
            </w:r>
          </w:p>
        </w:tc>
        <w:tc>
          <w:tcPr>
            <w:tcW w:w="851" w:type="dxa"/>
          </w:tcPr>
          <w:p w:rsidR="002E5380" w:rsidRPr="00EF4BC4" w:rsidRDefault="002E5380" w:rsidP="007A7325">
            <w:pPr>
              <w:autoSpaceDE w:val="0"/>
              <w:autoSpaceDN w:val="0"/>
              <w:adjustRightInd w:val="0"/>
              <w:outlineLvl w:val="1"/>
            </w:pPr>
            <w:r>
              <w:t>-18,75</w:t>
            </w:r>
          </w:p>
        </w:tc>
        <w:tc>
          <w:tcPr>
            <w:tcW w:w="709" w:type="dxa"/>
          </w:tcPr>
          <w:p w:rsidR="002E5380" w:rsidRPr="00EF4BC4" w:rsidRDefault="002E5380" w:rsidP="007A7325">
            <w:pPr>
              <w:autoSpaceDE w:val="0"/>
              <w:autoSpaceDN w:val="0"/>
              <w:adjustRightInd w:val="0"/>
              <w:outlineLvl w:val="1"/>
            </w:pPr>
          </w:p>
        </w:tc>
        <w:tc>
          <w:tcPr>
            <w:tcW w:w="850"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7"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6" w:type="dxa"/>
          </w:tcPr>
          <w:p w:rsidR="002E5380" w:rsidRPr="00EF4BC4" w:rsidRDefault="002E5380" w:rsidP="007A7325">
            <w:pPr>
              <w:autoSpaceDE w:val="0"/>
              <w:autoSpaceDN w:val="0"/>
              <w:adjustRightInd w:val="0"/>
              <w:outlineLvl w:val="1"/>
            </w:pPr>
          </w:p>
        </w:tc>
      </w:tr>
      <w:tr w:rsidR="002E5380" w:rsidRPr="00EF4BC4" w:rsidTr="001A5F48">
        <w:trPr>
          <w:gridAfter w:val="11"/>
          <w:wAfter w:w="10790" w:type="dxa"/>
          <w:trHeight w:val="285"/>
        </w:trPr>
        <w:tc>
          <w:tcPr>
            <w:tcW w:w="817" w:type="dxa"/>
          </w:tcPr>
          <w:p w:rsidR="002E5380" w:rsidRPr="00EF4BC4" w:rsidRDefault="002E5380" w:rsidP="007A7325">
            <w:pPr>
              <w:autoSpaceDE w:val="0"/>
              <w:autoSpaceDN w:val="0"/>
              <w:adjustRightInd w:val="0"/>
              <w:outlineLvl w:val="1"/>
            </w:pPr>
            <w:r w:rsidRPr="00EF4BC4">
              <w:t>6.2.</w:t>
            </w:r>
          </w:p>
        </w:tc>
        <w:tc>
          <w:tcPr>
            <w:tcW w:w="2351" w:type="dxa"/>
          </w:tcPr>
          <w:p w:rsidR="002E5380" w:rsidRPr="00EF4BC4" w:rsidRDefault="002E5380" w:rsidP="007A7325">
            <w:r>
              <w:t>Доля детей-сирот и детей, остав</w:t>
            </w:r>
            <w:r w:rsidRPr="00EF4BC4">
              <w:t>шихся без попечения родителей, нуждающихся в получении жилья, своевременно включенных в общеобластной список</w:t>
            </w:r>
          </w:p>
        </w:tc>
        <w:tc>
          <w:tcPr>
            <w:tcW w:w="1047" w:type="dxa"/>
          </w:tcPr>
          <w:p w:rsidR="002E5380" w:rsidRPr="00EF4BC4" w:rsidRDefault="002E5380" w:rsidP="007A7325">
            <w:pPr>
              <w:jc w:val="center"/>
            </w:pPr>
            <w:r w:rsidRPr="00EF4BC4">
              <w:t>процентов</w:t>
            </w:r>
          </w:p>
          <w:p w:rsidR="002E5380" w:rsidRPr="00EF4BC4" w:rsidRDefault="002E5380" w:rsidP="007A7325">
            <w:pPr>
              <w:jc w:val="center"/>
            </w:pPr>
          </w:p>
          <w:p w:rsidR="002E5380" w:rsidRPr="00EF4BC4" w:rsidRDefault="002E5380" w:rsidP="007A7325"/>
        </w:tc>
        <w:tc>
          <w:tcPr>
            <w:tcW w:w="701" w:type="dxa"/>
          </w:tcPr>
          <w:p w:rsidR="002E5380" w:rsidRPr="00EF4BC4" w:rsidRDefault="002E5380" w:rsidP="007A7325">
            <w:pPr>
              <w:jc w:val="center"/>
            </w:pPr>
            <w:r w:rsidRPr="00EF4BC4">
              <w:t>100</w:t>
            </w:r>
          </w:p>
          <w:p w:rsidR="002E5380" w:rsidRPr="00EF4BC4" w:rsidRDefault="002E5380" w:rsidP="007A7325">
            <w:pPr>
              <w:jc w:val="center"/>
            </w:pPr>
          </w:p>
          <w:p w:rsidR="002E5380" w:rsidRPr="00EF4BC4" w:rsidRDefault="002E5380" w:rsidP="007A7325"/>
        </w:tc>
        <w:tc>
          <w:tcPr>
            <w:tcW w:w="709" w:type="dxa"/>
          </w:tcPr>
          <w:p w:rsidR="002E5380" w:rsidRPr="00EF4BC4" w:rsidRDefault="002E5380" w:rsidP="007A7325">
            <w:pPr>
              <w:jc w:val="center"/>
            </w:pPr>
            <w:r w:rsidRPr="00EF4BC4">
              <w:t>100</w:t>
            </w:r>
          </w:p>
        </w:tc>
        <w:tc>
          <w:tcPr>
            <w:tcW w:w="709" w:type="dxa"/>
          </w:tcPr>
          <w:p w:rsidR="002E5380" w:rsidRPr="00EF4BC4" w:rsidRDefault="002E5380" w:rsidP="007A7325">
            <w:pPr>
              <w:jc w:val="center"/>
            </w:pPr>
            <w:r w:rsidRPr="00EF4BC4">
              <w:t>100</w:t>
            </w:r>
          </w:p>
        </w:tc>
        <w:tc>
          <w:tcPr>
            <w:tcW w:w="709" w:type="dxa"/>
          </w:tcPr>
          <w:p w:rsidR="002E5380" w:rsidRPr="00EF4BC4" w:rsidRDefault="002E5380" w:rsidP="007A7325">
            <w:pPr>
              <w:jc w:val="center"/>
            </w:pPr>
            <w:r w:rsidRPr="00EF4BC4">
              <w:t>100</w:t>
            </w:r>
          </w:p>
        </w:tc>
        <w:tc>
          <w:tcPr>
            <w:tcW w:w="708" w:type="dxa"/>
          </w:tcPr>
          <w:p w:rsidR="002E5380" w:rsidRPr="00EF4BC4" w:rsidRDefault="002E5380" w:rsidP="007A7325">
            <w:pPr>
              <w:pStyle w:val="ConsPlusNormal"/>
              <w:ind w:firstLine="0"/>
              <w:rPr>
                <w:rFonts w:ascii="Times New Roman" w:hAnsi="Times New Roman" w:cs="Times New Roman"/>
                <w:sz w:val="24"/>
                <w:szCs w:val="24"/>
              </w:rPr>
            </w:pPr>
            <w:r w:rsidRPr="00EF4BC4">
              <w:rPr>
                <w:rFonts w:ascii="Times New Roman" w:hAnsi="Times New Roman" w:cs="Times New Roman"/>
                <w:sz w:val="24"/>
                <w:szCs w:val="24"/>
              </w:rPr>
              <w:t>100</w:t>
            </w:r>
          </w:p>
        </w:tc>
        <w:tc>
          <w:tcPr>
            <w:tcW w:w="709" w:type="dxa"/>
          </w:tcPr>
          <w:p w:rsidR="002E5380" w:rsidRPr="00510DAC" w:rsidRDefault="002E5380" w:rsidP="007A7325">
            <w:pPr>
              <w:pStyle w:val="ConsPlusNormal"/>
              <w:ind w:firstLine="0"/>
              <w:rPr>
                <w:rFonts w:ascii="Times New Roman" w:hAnsi="Times New Roman" w:cs="Times New Roman"/>
                <w:sz w:val="24"/>
                <w:szCs w:val="24"/>
              </w:rPr>
            </w:pPr>
            <w:r>
              <w:rPr>
                <w:rFonts w:ascii="Times New Roman" w:hAnsi="Times New Roman" w:cs="Times New Roman"/>
                <w:sz w:val="24"/>
                <w:szCs w:val="24"/>
              </w:rPr>
              <w:t>100</w:t>
            </w:r>
          </w:p>
        </w:tc>
        <w:tc>
          <w:tcPr>
            <w:tcW w:w="851" w:type="dxa"/>
          </w:tcPr>
          <w:p w:rsidR="002E5380" w:rsidRPr="00EF4BC4" w:rsidRDefault="002E5380" w:rsidP="007A7325">
            <w:pPr>
              <w:autoSpaceDE w:val="0"/>
              <w:autoSpaceDN w:val="0"/>
              <w:adjustRightInd w:val="0"/>
              <w:outlineLvl w:val="1"/>
            </w:pPr>
            <w:r>
              <w:t>-</w:t>
            </w:r>
          </w:p>
        </w:tc>
        <w:tc>
          <w:tcPr>
            <w:tcW w:w="708" w:type="dxa"/>
          </w:tcPr>
          <w:p w:rsidR="002E5380" w:rsidRPr="00510DAC" w:rsidRDefault="002E5380" w:rsidP="007A7325">
            <w:pPr>
              <w:pStyle w:val="ConsPlusNormal"/>
              <w:ind w:firstLine="0"/>
              <w:rPr>
                <w:rFonts w:ascii="Times New Roman" w:hAnsi="Times New Roman" w:cs="Times New Roman"/>
                <w:sz w:val="24"/>
                <w:szCs w:val="24"/>
              </w:rPr>
            </w:pPr>
            <w:r>
              <w:rPr>
                <w:rFonts w:ascii="Times New Roman" w:hAnsi="Times New Roman" w:cs="Times New Roman"/>
                <w:sz w:val="24"/>
                <w:szCs w:val="24"/>
              </w:rPr>
              <w:t>100</w:t>
            </w:r>
          </w:p>
        </w:tc>
        <w:tc>
          <w:tcPr>
            <w:tcW w:w="851" w:type="dxa"/>
          </w:tcPr>
          <w:p w:rsidR="002E5380" w:rsidRPr="00EF4BC4" w:rsidRDefault="002E5380" w:rsidP="007A7325">
            <w:pPr>
              <w:autoSpaceDE w:val="0"/>
              <w:autoSpaceDN w:val="0"/>
              <w:adjustRightInd w:val="0"/>
              <w:outlineLvl w:val="1"/>
            </w:pPr>
            <w:r>
              <w:t>-</w:t>
            </w:r>
          </w:p>
        </w:tc>
        <w:tc>
          <w:tcPr>
            <w:tcW w:w="709" w:type="dxa"/>
          </w:tcPr>
          <w:p w:rsidR="002E5380" w:rsidRPr="00EF4BC4" w:rsidRDefault="002E5380" w:rsidP="007A7325">
            <w:pPr>
              <w:autoSpaceDE w:val="0"/>
              <w:autoSpaceDN w:val="0"/>
              <w:adjustRightInd w:val="0"/>
              <w:outlineLvl w:val="1"/>
            </w:pPr>
          </w:p>
        </w:tc>
        <w:tc>
          <w:tcPr>
            <w:tcW w:w="850"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7"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6" w:type="dxa"/>
          </w:tcPr>
          <w:p w:rsidR="002E5380" w:rsidRPr="00EF4BC4" w:rsidRDefault="002E5380" w:rsidP="007A7325">
            <w:pPr>
              <w:autoSpaceDE w:val="0"/>
              <w:autoSpaceDN w:val="0"/>
              <w:adjustRightInd w:val="0"/>
              <w:outlineLvl w:val="1"/>
            </w:pPr>
          </w:p>
        </w:tc>
      </w:tr>
      <w:tr w:rsidR="002E5380" w:rsidRPr="00EF4BC4" w:rsidTr="001A5F48">
        <w:trPr>
          <w:gridAfter w:val="11"/>
          <w:wAfter w:w="10790" w:type="dxa"/>
          <w:trHeight w:val="285"/>
        </w:trPr>
        <w:tc>
          <w:tcPr>
            <w:tcW w:w="15548" w:type="dxa"/>
            <w:gridSpan w:val="18"/>
          </w:tcPr>
          <w:p w:rsidR="002E5380" w:rsidRPr="00EF4BC4" w:rsidRDefault="002E5380" w:rsidP="007A7325">
            <w:pPr>
              <w:autoSpaceDE w:val="0"/>
              <w:autoSpaceDN w:val="0"/>
              <w:adjustRightInd w:val="0"/>
              <w:jc w:val="center"/>
              <w:outlineLvl w:val="1"/>
            </w:pPr>
            <w:r w:rsidRPr="00EF4BC4">
              <w:rPr>
                <w:b/>
              </w:rPr>
              <w:t>7. Направление «Внедрение новых экономических механизмов финансирования общего образования»</w:t>
            </w:r>
          </w:p>
        </w:tc>
      </w:tr>
      <w:tr w:rsidR="002E5380" w:rsidRPr="00EF4BC4" w:rsidTr="001A5F48">
        <w:trPr>
          <w:gridAfter w:val="11"/>
          <w:wAfter w:w="10790" w:type="dxa"/>
          <w:trHeight w:val="285"/>
        </w:trPr>
        <w:tc>
          <w:tcPr>
            <w:tcW w:w="817" w:type="dxa"/>
          </w:tcPr>
          <w:p w:rsidR="002E5380" w:rsidRPr="00EF4BC4" w:rsidRDefault="002E5380" w:rsidP="007A7325">
            <w:pPr>
              <w:autoSpaceDE w:val="0"/>
              <w:autoSpaceDN w:val="0"/>
              <w:adjustRightInd w:val="0"/>
              <w:outlineLvl w:val="1"/>
            </w:pPr>
            <w:r w:rsidRPr="00EF4BC4">
              <w:t>7.1.</w:t>
            </w:r>
          </w:p>
        </w:tc>
        <w:tc>
          <w:tcPr>
            <w:tcW w:w="2351" w:type="dxa"/>
          </w:tcPr>
          <w:p w:rsidR="002E5380" w:rsidRPr="00EF4BC4" w:rsidRDefault="002E5380" w:rsidP="007A7325">
            <w:r>
              <w:t>Доля муниципальных образовательных учреж-дений, переведен</w:t>
            </w:r>
            <w:r w:rsidRPr="00EF4BC4">
              <w:t>ных на муниципальные  задания</w:t>
            </w:r>
          </w:p>
        </w:tc>
        <w:tc>
          <w:tcPr>
            <w:tcW w:w="1047" w:type="dxa"/>
          </w:tcPr>
          <w:p w:rsidR="002E5380" w:rsidRPr="00EF4BC4" w:rsidRDefault="002E5380" w:rsidP="007A7325">
            <w:pPr>
              <w:jc w:val="center"/>
            </w:pPr>
            <w:r w:rsidRPr="00EF4BC4">
              <w:t>процентов</w:t>
            </w:r>
          </w:p>
        </w:tc>
        <w:tc>
          <w:tcPr>
            <w:tcW w:w="701" w:type="dxa"/>
          </w:tcPr>
          <w:p w:rsidR="002E5380" w:rsidRPr="00EF4BC4" w:rsidRDefault="002E5380" w:rsidP="007A7325">
            <w:pPr>
              <w:jc w:val="center"/>
            </w:pPr>
            <w:r w:rsidRPr="00EF4BC4">
              <w:t>98,9</w:t>
            </w:r>
          </w:p>
        </w:tc>
        <w:tc>
          <w:tcPr>
            <w:tcW w:w="709" w:type="dxa"/>
          </w:tcPr>
          <w:p w:rsidR="002E5380" w:rsidRPr="00EF4BC4" w:rsidRDefault="002E5380" w:rsidP="007A7325">
            <w:pPr>
              <w:jc w:val="center"/>
            </w:pPr>
            <w:r w:rsidRPr="00EF4BC4">
              <w:t>100</w:t>
            </w:r>
          </w:p>
        </w:tc>
        <w:tc>
          <w:tcPr>
            <w:tcW w:w="709" w:type="dxa"/>
          </w:tcPr>
          <w:p w:rsidR="002E5380" w:rsidRPr="00EF4BC4" w:rsidRDefault="002E5380" w:rsidP="007A7325">
            <w:pPr>
              <w:jc w:val="center"/>
            </w:pPr>
            <w:r w:rsidRPr="00EF4BC4">
              <w:t>100</w:t>
            </w:r>
          </w:p>
        </w:tc>
        <w:tc>
          <w:tcPr>
            <w:tcW w:w="709" w:type="dxa"/>
          </w:tcPr>
          <w:p w:rsidR="002E5380" w:rsidRPr="00EF4BC4" w:rsidRDefault="002E5380" w:rsidP="007A7325">
            <w:pPr>
              <w:jc w:val="center"/>
            </w:pPr>
            <w:r w:rsidRPr="00EF4BC4">
              <w:t>100</w:t>
            </w:r>
          </w:p>
        </w:tc>
        <w:tc>
          <w:tcPr>
            <w:tcW w:w="708" w:type="dxa"/>
          </w:tcPr>
          <w:p w:rsidR="002E5380" w:rsidRPr="00EF4BC4" w:rsidRDefault="002E5380" w:rsidP="007A7325">
            <w:pPr>
              <w:pStyle w:val="Title"/>
              <w:rPr>
                <w:b w:val="0"/>
                <w:sz w:val="24"/>
              </w:rPr>
            </w:pPr>
            <w:r w:rsidRPr="00EF4BC4">
              <w:rPr>
                <w:b w:val="0"/>
                <w:sz w:val="24"/>
              </w:rPr>
              <w:t>100</w:t>
            </w:r>
          </w:p>
        </w:tc>
        <w:tc>
          <w:tcPr>
            <w:tcW w:w="709" w:type="dxa"/>
          </w:tcPr>
          <w:p w:rsidR="002E5380" w:rsidRPr="00510DAC" w:rsidRDefault="002E5380" w:rsidP="007A7325">
            <w:pPr>
              <w:pStyle w:val="Title"/>
              <w:rPr>
                <w:b w:val="0"/>
                <w:sz w:val="24"/>
              </w:rPr>
            </w:pPr>
            <w:r>
              <w:rPr>
                <w:b w:val="0"/>
                <w:sz w:val="24"/>
              </w:rPr>
              <w:t>100</w:t>
            </w:r>
          </w:p>
        </w:tc>
        <w:tc>
          <w:tcPr>
            <w:tcW w:w="851" w:type="dxa"/>
          </w:tcPr>
          <w:p w:rsidR="002E5380" w:rsidRPr="00EF4BC4" w:rsidRDefault="002E5380" w:rsidP="007A7325">
            <w:pPr>
              <w:autoSpaceDE w:val="0"/>
              <w:autoSpaceDN w:val="0"/>
              <w:adjustRightInd w:val="0"/>
              <w:outlineLvl w:val="1"/>
            </w:pPr>
            <w:r>
              <w:t>-</w:t>
            </w:r>
          </w:p>
        </w:tc>
        <w:tc>
          <w:tcPr>
            <w:tcW w:w="708" w:type="dxa"/>
          </w:tcPr>
          <w:p w:rsidR="002E5380" w:rsidRPr="00510DAC" w:rsidRDefault="002E5380" w:rsidP="007A7325">
            <w:pPr>
              <w:pStyle w:val="Title"/>
              <w:rPr>
                <w:b w:val="0"/>
                <w:sz w:val="24"/>
              </w:rPr>
            </w:pPr>
            <w:r>
              <w:rPr>
                <w:b w:val="0"/>
                <w:sz w:val="24"/>
              </w:rPr>
              <w:t>100</w:t>
            </w:r>
          </w:p>
        </w:tc>
        <w:tc>
          <w:tcPr>
            <w:tcW w:w="851" w:type="dxa"/>
          </w:tcPr>
          <w:p w:rsidR="002E5380" w:rsidRPr="00EF4BC4" w:rsidRDefault="002E5380" w:rsidP="007A7325">
            <w:pPr>
              <w:autoSpaceDE w:val="0"/>
              <w:autoSpaceDN w:val="0"/>
              <w:adjustRightInd w:val="0"/>
              <w:outlineLvl w:val="1"/>
            </w:pPr>
            <w:r>
              <w:t>-</w:t>
            </w:r>
          </w:p>
        </w:tc>
        <w:tc>
          <w:tcPr>
            <w:tcW w:w="709" w:type="dxa"/>
          </w:tcPr>
          <w:p w:rsidR="002E5380" w:rsidRPr="00EF4BC4" w:rsidRDefault="002E5380" w:rsidP="007A7325">
            <w:pPr>
              <w:autoSpaceDE w:val="0"/>
              <w:autoSpaceDN w:val="0"/>
              <w:adjustRightInd w:val="0"/>
              <w:outlineLvl w:val="1"/>
            </w:pPr>
          </w:p>
        </w:tc>
        <w:tc>
          <w:tcPr>
            <w:tcW w:w="850"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7"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6" w:type="dxa"/>
          </w:tcPr>
          <w:p w:rsidR="002E5380" w:rsidRPr="00EF4BC4" w:rsidRDefault="002E5380" w:rsidP="007A7325">
            <w:pPr>
              <w:autoSpaceDE w:val="0"/>
              <w:autoSpaceDN w:val="0"/>
              <w:adjustRightInd w:val="0"/>
              <w:outlineLvl w:val="1"/>
            </w:pPr>
          </w:p>
        </w:tc>
      </w:tr>
      <w:tr w:rsidR="002E5380" w:rsidRPr="00EF4BC4" w:rsidTr="001A5F48">
        <w:trPr>
          <w:gridAfter w:val="11"/>
          <w:wAfter w:w="10790" w:type="dxa"/>
          <w:trHeight w:val="2186"/>
        </w:trPr>
        <w:tc>
          <w:tcPr>
            <w:tcW w:w="817" w:type="dxa"/>
            <w:tcBorders>
              <w:bottom w:val="single" w:sz="4" w:space="0" w:color="auto"/>
            </w:tcBorders>
          </w:tcPr>
          <w:p w:rsidR="002E5380" w:rsidRPr="00EF4BC4" w:rsidRDefault="002E5380" w:rsidP="007A7325">
            <w:pPr>
              <w:autoSpaceDE w:val="0"/>
              <w:autoSpaceDN w:val="0"/>
              <w:adjustRightInd w:val="0"/>
              <w:outlineLvl w:val="1"/>
            </w:pPr>
            <w:r w:rsidRPr="00EF4BC4">
              <w:t>7.2.</w:t>
            </w:r>
          </w:p>
        </w:tc>
        <w:tc>
          <w:tcPr>
            <w:tcW w:w="2351" w:type="dxa"/>
            <w:tcBorders>
              <w:bottom w:val="single" w:sz="4" w:space="0" w:color="auto"/>
            </w:tcBorders>
          </w:tcPr>
          <w:p w:rsidR="002E5380" w:rsidRPr="00EF4BC4" w:rsidRDefault="002E5380" w:rsidP="007A7325">
            <w:r w:rsidRPr="00EF4BC4">
              <w:t>Объем муниципальных услуг, предоставляемых детскими садами</w:t>
            </w:r>
            <w:r>
              <w:t xml:space="preserve"> общера-вивающего вида с прио-ритетным осуществле-нием деятель</w:t>
            </w:r>
            <w:r w:rsidRPr="00EF4BC4">
              <w:t>ности по одному из направлений развития детей:</w:t>
            </w:r>
          </w:p>
        </w:tc>
        <w:tc>
          <w:tcPr>
            <w:tcW w:w="1047" w:type="dxa"/>
            <w:tcBorders>
              <w:bottom w:val="single" w:sz="4" w:space="0" w:color="auto"/>
            </w:tcBorders>
          </w:tcPr>
          <w:p w:rsidR="002E5380" w:rsidRPr="00EF4BC4" w:rsidRDefault="002E5380" w:rsidP="007A7325">
            <w:pPr>
              <w:jc w:val="center"/>
            </w:pPr>
          </w:p>
        </w:tc>
        <w:tc>
          <w:tcPr>
            <w:tcW w:w="701" w:type="dxa"/>
            <w:tcBorders>
              <w:bottom w:val="single" w:sz="4" w:space="0" w:color="auto"/>
            </w:tcBorders>
          </w:tcPr>
          <w:p w:rsidR="002E5380" w:rsidRPr="00EF4BC4" w:rsidRDefault="002E5380" w:rsidP="007A7325">
            <w:pPr>
              <w:pStyle w:val="ConsPlusNonformat"/>
              <w:jc w:val="center"/>
              <w:rPr>
                <w:rFonts w:ascii="Times New Roman" w:hAnsi="Times New Roman"/>
                <w:sz w:val="24"/>
                <w:szCs w:val="24"/>
              </w:rPr>
            </w:pPr>
          </w:p>
        </w:tc>
        <w:tc>
          <w:tcPr>
            <w:tcW w:w="709" w:type="dxa"/>
            <w:tcBorders>
              <w:bottom w:val="single" w:sz="4" w:space="0" w:color="auto"/>
            </w:tcBorders>
          </w:tcPr>
          <w:p w:rsidR="002E5380" w:rsidRPr="00EF4BC4" w:rsidRDefault="002E5380" w:rsidP="007A7325">
            <w:pPr>
              <w:pStyle w:val="ConsPlusNonformat"/>
              <w:jc w:val="center"/>
              <w:rPr>
                <w:rFonts w:ascii="Times New Roman" w:hAnsi="Times New Roman"/>
                <w:sz w:val="24"/>
                <w:szCs w:val="24"/>
              </w:rPr>
            </w:pPr>
          </w:p>
        </w:tc>
        <w:tc>
          <w:tcPr>
            <w:tcW w:w="709" w:type="dxa"/>
            <w:tcBorders>
              <w:bottom w:val="single" w:sz="4" w:space="0" w:color="auto"/>
            </w:tcBorders>
          </w:tcPr>
          <w:p w:rsidR="002E5380" w:rsidRPr="00EF4BC4" w:rsidRDefault="002E5380" w:rsidP="007A7325">
            <w:pPr>
              <w:pStyle w:val="ConsPlusNonformat"/>
              <w:jc w:val="center"/>
              <w:rPr>
                <w:rFonts w:ascii="Times New Roman" w:hAnsi="Times New Roman"/>
                <w:sz w:val="24"/>
                <w:szCs w:val="24"/>
              </w:rPr>
            </w:pPr>
          </w:p>
        </w:tc>
        <w:tc>
          <w:tcPr>
            <w:tcW w:w="709" w:type="dxa"/>
            <w:tcBorders>
              <w:bottom w:val="single" w:sz="4" w:space="0" w:color="auto"/>
            </w:tcBorders>
          </w:tcPr>
          <w:p w:rsidR="002E5380" w:rsidRPr="00EF4BC4" w:rsidRDefault="002E5380" w:rsidP="007A7325">
            <w:pPr>
              <w:jc w:val="center"/>
            </w:pPr>
          </w:p>
        </w:tc>
        <w:tc>
          <w:tcPr>
            <w:tcW w:w="708" w:type="dxa"/>
            <w:tcBorders>
              <w:bottom w:val="single" w:sz="4" w:space="0" w:color="auto"/>
            </w:tcBorders>
          </w:tcPr>
          <w:p w:rsidR="002E5380" w:rsidRPr="00EF4BC4" w:rsidRDefault="002E5380" w:rsidP="007A7325">
            <w:pPr>
              <w:pStyle w:val="Title"/>
              <w:rPr>
                <w:b w:val="0"/>
                <w:sz w:val="24"/>
              </w:rPr>
            </w:pPr>
          </w:p>
        </w:tc>
        <w:tc>
          <w:tcPr>
            <w:tcW w:w="709" w:type="dxa"/>
            <w:tcBorders>
              <w:bottom w:val="single" w:sz="4" w:space="0" w:color="auto"/>
            </w:tcBorders>
          </w:tcPr>
          <w:p w:rsidR="002E5380" w:rsidRPr="00510DAC" w:rsidRDefault="002E5380" w:rsidP="007A7325">
            <w:pPr>
              <w:pStyle w:val="Title"/>
              <w:rPr>
                <w:b w:val="0"/>
                <w:sz w:val="24"/>
              </w:rPr>
            </w:pPr>
          </w:p>
        </w:tc>
        <w:tc>
          <w:tcPr>
            <w:tcW w:w="851" w:type="dxa"/>
            <w:tcBorders>
              <w:bottom w:val="single" w:sz="4" w:space="0" w:color="auto"/>
            </w:tcBorders>
          </w:tcPr>
          <w:p w:rsidR="002E5380" w:rsidRPr="00EF4BC4" w:rsidRDefault="002E5380" w:rsidP="007A7325">
            <w:pPr>
              <w:autoSpaceDE w:val="0"/>
              <w:autoSpaceDN w:val="0"/>
              <w:adjustRightInd w:val="0"/>
              <w:outlineLvl w:val="1"/>
            </w:pPr>
          </w:p>
        </w:tc>
        <w:tc>
          <w:tcPr>
            <w:tcW w:w="708" w:type="dxa"/>
            <w:tcBorders>
              <w:bottom w:val="single" w:sz="4" w:space="0" w:color="auto"/>
            </w:tcBorders>
          </w:tcPr>
          <w:p w:rsidR="002E5380" w:rsidRPr="00510DAC" w:rsidRDefault="002E5380" w:rsidP="007A7325">
            <w:pPr>
              <w:pStyle w:val="Title"/>
              <w:rPr>
                <w:b w:val="0"/>
                <w:sz w:val="24"/>
              </w:rPr>
            </w:pPr>
          </w:p>
        </w:tc>
        <w:tc>
          <w:tcPr>
            <w:tcW w:w="851" w:type="dxa"/>
            <w:tcBorders>
              <w:bottom w:val="single" w:sz="4" w:space="0" w:color="auto"/>
            </w:tcBorders>
          </w:tcPr>
          <w:p w:rsidR="002E5380" w:rsidRPr="00EF4BC4" w:rsidRDefault="002E5380" w:rsidP="007A7325">
            <w:pPr>
              <w:autoSpaceDE w:val="0"/>
              <w:autoSpaceDN w:val="0"/>
              <w:adjustRightInd w:val="0"/>
              <w:outlineLvl w:val="1"/>
            </w:pPr>
          </w:p>
        </w:tc>
        <w:tc>
          <w:tcPr>
            <w:tcW w:w="709" w:type="dxa"/>
            <w:tcBorders>
              <w:bottom w:val="single" w:sz="4" w:space="0" w:color="auto"/>
            </w:tcBorders>
          </w:tcPr>
          <w:p w:rsidR="002E5380" w:rsidRPr="00EF4BC4" w:rsidRDefault="002E5380" w:rsidP="007A7325">
            <w:pPr>
              <w:autoSpaceDE w:val="0"/>
              <w:autoSpaceDN w:val="0"/>
              <w:adjustRightInd w:val="0"/>
              <w:outlineLvl w:val="1"/>
            </w:pPr>
          </w:p>
        </w:tc>
        <w:tc>
          <w:tcPr>
            <w:tcW w:w="850" w:type="dxa"/>
            <w:tcBorders>
              <w:bottom w:val="single" w:sz="4" w:space="0" w:color="auto"/>
            </w:tcBorders>
          </w:tcPr>
          <w:p w:rsidR="002E5380" w:rsidRPr="00EF4BC4" w:rsidRDefault="002E5380" w:rsidP="007A7325">
            <w:pPr>
              <w:autoSpaceDE w:val="0"/>
              <w:autoSpaceDN w:val="0"/>
              <w:adjustRightInd w:val="0"/>
              <w:outlineLvl w:val="1"/>
            </w:pPr>
          </w:p>
        </w:tc>
        <w:tc>
          <w:tcPr>
            <w:tcW w:w="713" w:type="dxa"/>
            <w:tcBorders>
              <w:bottom w:val="single" w:sz="4" w:space="0" w:color="auto"/>
            </w:tcBorders>
          </w:tcPr>
          <w:p w:rsidR="002E5380" w:rsidRPr="00EF4BC4" w:rsidRDefault="002E5380" w:rsidP="007A7325">
            <w:pPr>
              <w:autoSpaceDE w:val="0"/>
              <w:autoSpaceDN w:val="0"/>
              <w:adjustRightInd w:val="0"/>
              <w:outlineLvl w:val="1"/>
            </w:pPr>
          </w:p>
        </w:tc>
        <w:tc>
          <w:tcPr>
            <w:tcW w:w="847" w:type="dxa"/>
            <w:tcBorders>
              <w:bottom w:val="single" w:sz="4" w:space="0" w:color="auto"/>
            </w:tcBorders>
          </w:tcPr>
          <w:p w:rsidR="002E5380" w:rsidRPr="00EF4BC4" w:rsidRDefault="002E5380" w:rsidP="007A7325">
            <w:pPr>
              <w:autoSpaceDE w:val="0"/>
              <w:autoSpaceDN w:val="0"/>
              <w:adjustRightInd w:val="0"/>
              <w:outlineLvl w:val="1"/>
            </w:pPr>
          </w:p>
        </w:tc>
        <w:tc>
          <w:tcPr>
            <w:tcW w:w="713" w:type="dxa"/>
            <w:tcBorders>
              <w:bottom w:val="single" w:sz="4" w:space="0" w:color="auto"/>
            </w:tcBorders>
          </w:tcPr>
          <w:p w:rsidR="002E5380" w:rsidRPr="00EF4BC4" w:rsidRDefault="002E5380" w:rsidP="007A7325">
            <w:pPr>
              <w:autoSpaceDE w:val="0"/>
              <w:autoSpaceDN w:val="0"/>
              <w:adjustRightInd w:val="0"/>
              <w:outlineLvl w:val="1"/>
            </w:pPr>
          </w:p>
        </w:tc>
        <w:tc>
          <w:tcPr>
            <w:tcW w:w="846" w:type="dxa"/>
            <w:tcBorders>
              <w:bottom w:val="single" w:sz="4" w:space="0" w:color="auto"/>
            </w:tcBorders>
          </w:tcPr>
          <w:p w:rsidR="002E5380" w:rsidRPr="00EF4BC4" w:rsidRDefault="002E5380" w:rsidP="007A7325">
            <w:pPr>
              <w:autoSpaceDE w:val="0"/>
              <w:autoSpaceDN w:val="0"/>
              <w:adjustRightInd w:val="0"/>
              <w:outlineLvl w:val="1"/>
            </w:pPr>
          </w:p>
        </w:tc>
      </w:tr>
      <w:tr w:rsidR="002E5380" w:rsidRPr="00EF4BC4" w:rsidTr="001A5F48">
        <w:trPr>
          <w:gridAfter w:val="11"/>
          <w:wAfter w:w="10790" w:type="dxa"/>
          <w:trHeight w:val="4105"/>
        </w:trPr>
        <w:tc>
          <w:tcPr>
            <w:tcW w:w="817" w:type="dxa"/>
            <w:tcBorders>
              <w:top w:val="single" w:sz="4" w:space="0" w:color="auto"/>
            </w:tcBorders>
          </w:tcPr>
          <w:p w:rsidR="002E5380" w:rsidRPr="00EF4BC4" w:rsidRDefault="002E5380" w:rsidP="007A7325">
            <w:pPr>
              <w:autoSpaceDE w:val="0"/>
              <w:autoSpaceDN w:val="0"/>
              <w:adjustRightInd w:val="0"/>
              <w:outlineLvl w:val="1"/>
            </w:pPr>
          </w:p>
        </w:tc>
        <w:tc>
          <w:tcPr>
            <w:tcW w:w="2351" w:type="dxa"/>
            <w:tcBorders>
              <w:top w:val="single" w:sz="4" w:space="0" w:color="auto"/>
            </w:tcBorders>
          </w:tcPr>
          <w:p w:rsidR="002E5380" w:rsidRPr="00EF4BC4" w:rsidRDefault="002E5380" w:rsidP="007A7325">
            <w:r w:rsidRPr="00EF4BC4">
              <w:t>услуги по реализации основной общеобразова</w:t>
            </w:r>
            <w:r>
              <w:t>-</w:t>
            </w:r>
            <w:r w:rsidRPr="00EF4BC4">
              <w:t>тельной программе</w:t>
            </w:r>
            <w:r>
              <w:t xml:space="preserve"> дош-кольного образования в груп</w:t>
            </w:r>
            <w:r w:rsidRPr="00EF4BC4">
              <w:t>пах общеразв</w:t>
            </w:r>
            <w:r>
              <w:t>иваю-щей направленности с приоритетным осущест-в</w:t>
            </w:r>
            <w:r w:rsidRPr="00EF4BC4">
              <w:t>лением развития детей по одному из</w:t>
            </w:r>
            <w:r>
              <w:t xml:space="preserve"> таких нап-равлений, как познава-тельно-</w:t>
            </w:r>
            <w:r w:rsidRPr="00EF4BC4">
              <w:t>речевое, художес</w:t>
            </w:r>
            <w:r>
              <w:t>-</w:t>
            </w:r>
            <w:r w:rsidRPr="00EF4BC4">
              <w:t>твенно- эстетическое или физическое</w:t>
            </w:r>
          </w:p>
        </w:tc>
        <w:tc>
          <w:tcPr>
            <w:tcW w:w="1047" w:type="dxa"/>
            <w:tcBorders>
              <w:top w:val="single" w:sz="4" w:space="0" w:color="auto"/>
            </w:tcBorders>
          </w:tcPr>
          <w:p w:rsidR="002E5380" w:rsidRPr="00EF4BC4" w:rsidRDefault="002E5380" w:rsidP="007A7325">
            <w:pPr>
              <w:jc w:val="center"/>
            </w:pPr>
            <w:r>
              <w:t>число воспитан</w:t>
            </w:r>
            <w:r w:rsidRPr="00EF4BC4">
              <w:t>ников</w:t>
            </w:r>
          </w:p>
        </w:tc>
        <w:tc>
          <w:tcPr>
            <w:tcW w:w="701" w:type="dxa"/>
            <w:tcBorders>
              <w:top w:val="single" w:sz="4" w:space="0" w:color="auto"/>
            </w:tcBorders>
          </w:tcPr>
          <w:p w:rsidR="002E5380" w:rsidRPr="00EF4BC4" w:rsidRDefault="002E5380" w:rsidP="007A7325">
            <w:pPr>
              <w:pStyle w:val="ConsPlusNonformat"/>
              <w:jc w:val="center"/>
              <w:rPr>
                <w:rFonts w:ascii="Times New Roman" w:hAnsi="Times New Roman"/>
                <w:sz w:val="24"/>
                <w:szCs w:val="24"/>
              </w:rPr>
            </w:pPr>
            <w:r w:rsidRPr="00EF4BC4">
              <w:rPr>
                <w:rFonts w:ascii="Times New Roman" w:hAnsi="Times New Roman" w:cs="Times New Roman"/>
                <w:sz w:val="24"/>
                <w:szCs w:val="24"/>
              </w:rPr>
              <w:t>616</w:t>
            </w:r>
          </w:p>
        </w:tc>
        <w:tc>
          <w:tcPr>
            <w:tcW w:w="709" w:type="dxa"/>
            <w:tcBorders>
              <w:top w:val="single" w:sz="4" w:space="0" w:color="auto"/>
            </w:tcBorders>
          </w:tcPr>
          <w:p w:rsidR="002E5380" w:rsidRPr="00EF4BC4" w:rsidRDefault="002E5380" w:rsidP="007A7325">
            <w:pPr>
              <w:pStyle w:val="ConsPlusNonformat"/>
              <w:jc w:val="center"/>
              <w:rPr>
                <w:rFonts w:ascii="Times New Roman" w:hAnsi="Times New Roman"/>
                <w:sz w:val="24"/>
                <w:szCs w:val="24"/>
              </w:rPr>
            </w:pPr>
            <w:r w:rsidRPr="00EF4BC4">
              <w:rPr>
                <w:rFonts w:ascii="Times New Roman" w:hAnsi="Times New Roman" w:cs="Times New Roman"/>
                <w:sz w:val="24"/>
                <w:szCs w:val="24"/>
              </w:rPr>
              <w:t>620</w:t>
            </w:r>
          </w:p>
        </w:tc>
        <w:tc>
          <w:tcPr>
            <w:tcW w:w="709" w:type="dxa"/>
            <w:tcBorders>
              <w:top w:val="single" w:sz="4" w:space="0" w:color="auto"/>
            </w:tcBorders>
          </w:tcPr>
          <w:p w:rsidR="002E5380" w:rsidRPr="00EF4BC4" w:rsidRDefault="002E5380" w:rsidP="007A7325">
            <w:pPr>
              <w:pStyle w:val="ConsPlusNonformat"/>
              <w:jc w:val="center"/>
              <w:rPr>
                <w:rFonts w:ascii="Times New Roman" w:hAnsi="Times New Roman"/>
                <w:sz w:val="24"/>
                <w:szCs w:val="24"/>
              </w:rPr>
            </w:pPr>
            <w:r w:rsidRPr="00EF4BC4">
              <w:rPr>
                <w:rFonts w:ascii="Times New Roman" w:hAnsi="Times New Roman" w:cs="Times New Roman"/>
                <w:sz w:val="24"/>
                <w:szCs w:val="24"/>
              </w:rPr>
              <w:t>620</w:t>
            </w:r>
          </w:p>
        </w:tc>
        <w:tc>
          <w:tcPr>
            <w:tcW w:w="709" w:type="dxa"/>
            <w:tcBorders>
              <w:top w:val="single" w:sz="4" w:space="0" w:color="auto"/>
            </w:tcBorders>
          </w:tcPr>
          <w:p w:rsidR="002E5380" w:rsidRPr="00EF4BC4" w:rsidRDefault="002E5380" w:rsidP="007A7325">
            <w:pPr>
              <w:jc w:val="center"/>
            </w:pPr>
            <w:r w:rsidRPr="00EF4BC4">
              <w:t>620</w:t>
            </w:r>
          </w:p>
        </w:tc>
        <w:tc>
          <w:tcPr>
            <w:tcW w:w="708" w:type="dxa"/>
            <w:tcBorders>
              <w:top w:val="single" w:sz="4" w:space="0" w:color="auto"/>
            </w:tcBorders>
          </w:tcPr>
          <w:p w:rsidR="002E5380" w:rsidRPr="00EF4BC4" w:rsidRDefault="002E5380" w:rsidP="007A7325">
            <w:pPr>
              <w:pStyle w:val="Title"/>
              <w:rPr>
                <w:b w:val="0"/>
                <w:sz w:val="24"/>
              </w:rPr>
            </w:pPr>
            <w:r w:rsidRPr="00EF4BC4">
              <w:rPr>
                <w:b w:val="0"/>
                <w:sz w:val="24"/>
              </w:rPr>
              <w:t>620</w:t>
            </w:r>
          </w:p>
        </w:tc>
        <w:tc>
          <w:tcPr>
            <w:tcW w:w="709" w:type="dxa"/>
            <w:tcBorders>
              <w:top w:val="single" w:sz="4" w:space="0" w:color="auto"/>
            </w:tcBorders>
          </w:tcPr>
          <w:p w:rsidR="002E5380" w:rsidRPr="00510DAC" w:rsidRDefault="002E5380" w:rsidP="007A7325">
            <w:pPr>
              <w:pStyle w:val="Title"/>
              <w:rPr>
                <w:b w:val="0"/>
                <w:sz w:val="24"/>
              </w:rPr>
            </w:pPr>
            <w:r>
              <w:rPr>
                <w:b w:val="0"/>
                <w:sz w:val="24"/>
              </w:rPr>
              <w:t>620</w:t>
            </w:r>
          </w:p>
        </w:tc>
        <w:tc>
          <w:tcPr>
            <w:tcW w:w="851" w:type="dxa"/>
            <w:tcBorders>
              <w:top w:val="single" w:sz="4" w:space="0" w:color="auto"/>
            </w:tcBorders>
          </w:tcPr>
          <w:p w:rsidR="002E5380" w:rsidRPr="00EF4BC4" w:rsidRDefault="002E5380" w:rsidP="007A7325">
            <w:pPr>
              <w:autoSpaceDE w:val="0"/>
              <w:autoSpaceDN w:val="0"/>
              <w:adjustRightInd w:val="0"/>
              <w:outlineLvl w:val="1"/>
            </w:pPr>
            <w:r>
              <w:t>0,64</w:t>
            </w:r>
          </w:p>
        </w:tc>
        <w:tc>
          <w:tcPr>
            <w:tcW w:w="708" w:type="dxa"/>
            <w:tcBorders>
              <w:top w:val="single" w:sz="4" w:space="0" w:color="auto"/>
            </w:tcBorders>
          </w:tcPr>
          <w:p w:rsidR="002E5380" w:rsidRPr="00510DAC" w:rsidRDefault="002E5380" w:rsidP="007A7325">
            <w:pPr>
              <w:pStyle w:val="Title"/>
              <w:rPr>
                <w:b w:val="0"/>
                <w:sz w:val="24"/>
              </w:rPr>
            </w:pPr>
            <w:r>
              <w:rPr>
                <w:b w:val="0"/>
                <w:sz w:val="24"/>
              </w:rPr>
              <w:t>409</w:t>
            </w:r>
          </w:p>
        </w:tc>
        <w:tc>
          <w:tcPr>
            <w:tcW w:w="851" w:type="dxa"/>
            <w:tcBorders>
              <w:top w:val="single" w:sz="4" w:space="0" w:color="auto"/>
            </w:tcBorders>
          </w:tcPr>
          <w:p w:rsidR="002E5380" w:rsidRPr="00EF4BC4" w:rsidRDefault="002E5380" w:rsidP="007A7325">
            <w:pPr>
              <w:autoSpaceDE w:val="0"/>
              <w:autoSpaceDN w:val="0"/>
              <w:adjustRightInd w:val="0"/>
              <w:outlineLvl w:val="1"/>
            </w:pPr>
            <w:r>
              <w:t>-34,03</w:t>
            </w:r>
          </w:p>
        </w:tc>
        <w:tc>
          <w:tcPr>
            <w:tcW w:w="709" w:type="dxa"/>
            <w:tcBorders>
              <w:top w:val="single" w:sz="4" w:space="0" w:color="auto"/>
            </w:tcBorders>
          </w:tcPr>
          <w:p w:rsidR="002E5380" w:rsidRPr="00EF4BC4" w:rsidRDefault="002E5380" w:rsidP="007A7325">
            <w:pPr>
              <w:autoSpaceDE w:val="0"/>
              <w:autoSpaceDN w:val="0"/>
              <w:adjustRightInd w:val="0"/>
              <w:outlineLvl w:val="1"/>
            </w:pPr>
          </w:p>
        </w:tc>
        <w:tc>
          <w:tcPr>
            <w:tcW w:w="850" w:type="dxa"/>
            <w:tcBorders>
              <w:top w:val="single" w:sz="4" w:space="0" w:color="auto"/>
            </w:tcBorders>
          </w:tcPr>
          <w:p w:rsidR="002E5380" w:rsidRPr="00EF4BC4" w:rsidRDefault="002E5380" w:rsidP="007A7325">
            <w:pPr>
              <w:autoSpaceDE w:val="0"/>
              <w:autoSpaceDN w:val="0"/>
              <w:adjustRightInd w:val="0"/>
              <w:outlineLvl w:val="1"/>
            </w:pPr>
          </w:p>
        </w:tc>
        <w:tc>
          <w:tcPr>
            <w:tcW w:w="713" w:type="dxa"/>
            <w:tcBorders>
              <w:top w:val="single" w:sz="4" w:space="0" w:color="auto"/>
            </w:tcBorders>
          </w:tcPr>
          <w:p w:rsidR="002E5380" w:rsidRPr="00EF4BC4" w:rsidRDefault="002E5380" w:rsidP="007A7325">
            <w:pPr>
              <w:autoSpaceDE w:val="0"/>
              <w:autoSpaceDN w:val="0"/>
              <w:adjustRightInd w:val="0"/>
              <w:outlineLvl w:val="1"/>
            </w:pPr>
          </w:p>
        </w:tc>
        <w:tc>
          <w:tcPr>
            <w:tcW w:w="847" w:type="dxa"/>
            <w:tcBorders>
              <w:top w:val="single" w:sz="4" w:space="0" w:color="auto"/>
            </w:tcBorders>
          </w:tcPr>
          <w:p w:rsidR="002E5380" w:rsidRPr="00EF4BC4" w:rsidRDefault="002E5380" w:rsidP="007A7325">
            <w:pPr>
              <w:autoSpaceDE w:val="0"/>
              <w:autoSpaceDN w:val="0"/>
              <w:adjustRightInd w:val="0"/>
              <w:outlineLvl w:val="1"/>
            </w:pPr>
          </w:p>
        </w:tc>
        <w:tc>
          <w:tcPr>
            <w:tcW w:w="713" w:type="dxa"/>
            <w:tcBorders>
              <w:top w:val="single" w:sz="4" w:space="0" w:color="auto"/>
            </w:tcBorders>
          </w:tcPr>
          <w:p w:rsidR="002E5380" w:rsidRPr="00EF4BC4" w:rsidRDefault="002E5380" w:rsidP="007A7325">
            <w:pPr>
              <w:autoSpaceDE w:val="0"/>
              <w:autoSpaceDN w:val="0"/>
              <w:adjustRightInd w:val="0"/>
              <w:outlineLvl w:val="1"/>
            </w:pPr>
          </w:p>
        </w:tc>
        <w:tc>
          <w:tcPr>
            <w:tcW w:w="846" w:type="dxa"/>
            <w:tcBorders>
              <w:top w:val="single" w:sz="4" w:space="0" w:color="auto"/>
            </w:tcBorders>
          </w:tcPr>
          <w:p w:rsidR="002E5380" w:rsidRPr="00EF4BC4" w:rsidRDefault="002E5380" w:rsidP="007A7325">
            <w:pPr>
              <w:autoSpaceDE w:val="0"/>
              <w:autoSpaceDN w:val="0"/>
              <w:adjustRightInd w:val="0"/>
              <w:outlineLvl w:val="1"/>
            </w:pPr>
          </w:p>
        </w:tc>
      </w:tr>
      <w:tr w:rsidR="002E5380" w:rsidRPr="00EF4BC4" w:rsidTr="001A5F48">
        <w:trPr>
          <w:gridAfter w:val="11"/>
          <w:wAfter w:w="10790" w:type="dxa"/>
          <w:trHeight w:val="2452"/>
        </w:trPr>
        <w:tc>
          <w:tcPr>
            <w:tcW w:w="817" w:type="dxa"/>
          </w:tcPr>
          <w:p w:rsidR="002E5380" w:rsidRPr="00EF4BC4" w:rsidRDefault="002E5380" w:rsidP="007A7325">
            <w:pPr>
              <w:autoSpaceDE w:val="0"/>
              <w:autoSpaceDN w:val="0"/>
              <w:adjustRightInd w:val="0"/>
              <w:outlineLvl w:val="1"/>
            </w:pPr>
            <w:r w:rsidRPr="00EF4BC4">
              <w:t>7.3.</w:t>
            </w:r>
          </w:p>
        </w:tc>
        <w:tc>
          <w:tcPr>
            <w:tcW w:w="2351" w:type="dxa"/>
          </w:tcPr>
          <w:p w:rsidR="002E5380" w:rsidRPr="00EF4BC4" w:rsidRDefault="002E5380" w:rsidP="007A7325">
            <w:pPr>
              <w:rPr>
                <w:highlight w:val="yellow"/>
              </w:rPr>
            </w:pPr>
            <w:r w:rsidRPr="00EF4BC4">
              <w:t>Объем муниципальных услуг, предоставляемых детскими садами:</w:t>
            </w:r>
          </w:p>
          <w:p w:rsidR="002E5380" w:rsidRPr="00955179" w:rsidRDefault="002E5380" w:rsidP="007A7325">
            <w:r w:rsidRPr="00EF4BC4">
              <w:t>услуги по реализации основных общеобразова</w:t>
            </w:r>
            <w:r>
              <w:t>-</w:t>
            </w:r>
            <w:r w:rsidRPr="00EF4BC4">
              <w:t xml:space="preserve">тельных программ в группах общеразвивающей направленности     </w:t>
            </w:r>
          </w:p>
        </w:tc>
        <w:tc>
          <w:tcPr>
            <w:tcW w:w="1047" w:type="dxa"/>
          </w:tcPr>
          <w:p w:rsidR="002E5380" w:rsidRPr="00EF4BC4" w:rsidRDefault="002E5380" w:rsidP="007A7325">
            <w:pPr>
              <w:jc w:val="center"/>
              <w:rPr>
                <w:highlight w:val="yellow"/>
              </w:rPr>
            </w:pPr>
            <w:r>
              <w:t>число воспитан</w:t>
            </w:r>
            <w:r w:rsidRPr="00EF4BC4">
              <w:t>ников</w:t>
            </w:r>
          </w:p>
        </w:tc>
        <w:tc>
          <w:tcPr>
            <w:tcW w:w="701" w:type="dxa"/>
          </w:tcPr>
          <w:p w:rsidR="002E5380" w:rsidRPr="00EF4BC4" w:rsidRDefault="002E5380" w:rsidP="007A7325">
            <w:pPr>
              <w:pStyle w:val="ConsPlusNonformat"/>
              <w:jc w:val="center"/>
              <w:rPr>
                <w:rFonts w:ascii="Times New Roman" w:hAnsi="Times New Roman"/>
                <w:sz w:val="24"/>
                <w:szCs w:val="24"/>
                <w:highlight w:val="yellow"/>
              </w:rPr>
            </w:pPr>
            <w:r w:rsidRPr="00EF4BC4">
              <w:rPr>
                <w:rFonts w:ascii="Times New Roman" w:hAnsi="Times New Roman" w:cs="Times New Roman"/>
                <w:sz w:val="24"/>
                <w:szCs w:val="24"/>
              </w:rPr>
              <w:t>1268</w:t>
            </w:r>
          </w:p>
        </w:tc>
        <w:tc>
          <w:tcPr>
            <w:tcW w:w="709" w:type="dxa"/>
          </w:tcPr>
          <w:p w:rsidR="002E5380" w:rsidRPr="00EF4BC4" w:rsidRDefault="002E5380" w:rsidP="007A7325">
            <w:pPr>
              <w:pStyle w:val="ConsPlusNonformat"/>
              <w:jc w:val="center"/>
              <w:rPr>
                <w:rFonts w:ascii="Times New Roman" w:hAnsi="Times New Roman"/>
                <w:sz w:val="24"/>
                <w:szCs w:val="24"/>
                <w:highlight w:val="yellow"/>
              </w:rPr>
            </w:pPr>
            <w:r w:rsidRPr="00EF4BC4">
              <w:rPr>
                <w:rFonts w:ascii="Times New Roman" w:hAnsi="Times New Roman" w:cs="Times New Roman"/>
                <w:sz w:val="24"/>
                <w:szCs w:val="24"/>
              </w:rPr>
              <w:t>1270</w:t>
            </w:r>
          </w:p>
        </w:tc>
        <w:tc>
          <w:tcPr>
            <w:tcW w:w="709" w:type="dxa"/>
          </w:tcPr>
          <w:p w:rsidR="002E5380" w:rsidRPr="00EF4BC4" w:rsidRDefault="002E5380" w:rsidP="007A7325">
            <w:pPr>
              <w:pStyle w:val="ConsPlusNonformat"/>
              <w:jc w:val="center"/>
              <w:rPr>
                <w:rFonts w:ascii="Times New Roman" w:hAnsi="Times New Roman"/>
                <w:sz w:val="24"/>
                <w:szCs w:val="24"/>
                <w:highlight w:val="yellow"/>
              </w:rPr>
            </w:pPr>
            <w:r w:rsidRPr="00EF4BC4">
              <w:rPr>
                <w:rFonts w:ascii="Times New Roman" w:hAnsi="Times New Roman" w:cs="Times New Roman"/>
                <w:sz w:val="24"/>
                <w:szCs w:val="24"/>
              </w:rPr>
              <w:t>1360</w:t>
            </w:r>
          </w:p>
        </w:tc>
        <w:tc>
          <w:tcPr>
            <w:tcW w:w="709" w:type="dxa"/>
          </w:tcPr>
          <w:p w:rsidR="002E5380" w:rsidRPr="00EF4BC4" w:rsidRDefault="002E5380" w:rsidP="007A7325">
            <w:pPr>
              <w:jc w:val="center"/>
            </w:pPr>
            <w:r w:rsidRPr="00EF4BC4">
              <w:t>1360</w:t>
            </w:r>
          </w:p>
        </w:tc>
        <w:tc>
          <w:tcPr>
            <w:tcW w:w="708" w:type="dxa"/>
          </w:tcPr>
          <w:p w:rsidR="002E5380" w:rsidRPr="00EF4BC4" w:rsidRDefault="002E5380" w:rsidP="007A7325">
            <w:pPr>
              <w:pStyle w:val="Title"/>
              <w:rPr>
                <w:b w:val="0"/>
                <w:sz w:val="24"/>
              </w:rPr>
            </w:pPr>
            <w:r w:rsidRPr="00EF4BC4">
              <w:rPr>
                <w:b w:val="0"/>
                <w:sz w:val="24"/>
              </w:rPr>
              <w:t>1360</w:t>
            </w:r>
          </w:p>
        </w:tc>
        <w:tc>
          <w:tcPr>
            <w:tcW w:w="709" w:type="dxa"/>
          </w:tcPr>
          <w:p w:rsidR="002E5380" w:rsidRPr="00510DAC" w:rsidRDefault="002E5380" w:rsidP="007A7325">
            <w:pPr>
              <w:pStyle w:val="Title"/>
              <w:rPr>
                <w:b w:val="0"/>
                <w:sz w:val="24"/>
              </w:rPr>
            </w:pPr>
            <w:r>
              <w:rPr>
                <w:b w:val="0"/>
                <w:sz w:val="24"/>
              </w:rPr>
              <w:t>1360</w:t>
            </w:r>
          </w:p>
        </w:tc>
        <w:tc>
          <w:tcPr>
            <w:tcW w:w="851" w:type="dxa"/>
          </w:tcPr>
          <w:p w:rsidR="002E5380" w:rsidRPr="00EF4BC4" w:rsidRDefault="002E5380" w:rsidP="007A7325">
            <w:pPr>
              <w:autoSpaceDE w:val="0"/>
              <w:autoSpaceDN w:val="0"/>
              <w:adjustRightInd w:val="0"/>
              <w:outlineLvl w:val="1"/>
            </w:pPr>
            <w:r>
              <w:t>7,25</w:t>
            </w:r>
          </w:p>
        </w:tc>
        <w:tc>
          <w:tcPr>
            <w:tcW w:w="708" w:type="dxa"/>
          </w:tcPr>
          <w:p w:rsidR="002E5380" w:rsidRPr="00510DAC" w:rsidRDefault="002E5380" w:rsidP="007A7325">
            <w:pPr>
              <w:pStyle w:val="Title"/>
              <w:rPr>
                <w:b w:val="0"/>
                <w:sz w:val="24"/>
              </w:rPr>
            </w:pPr>
            <w:r>
              <w:rPr>
                <w:b w:val="0"/>
                <w:sz w:val="24"/>
              </w:rPr>
              <w:t>1466</w:t>
            </w:r>
          </w:p>
        </w:tc>
        <w:tc>
          <w:tcPr>
            <w:tcW w:w="851" w:type="dxa"/>
          </w:tcPr>
          <w:p w:rsidR="002E5380" w:rsidRPr="00EF4BC4" w:rsidRDefault="002E5380" w:rsidP="007A7325">
            <w:pPr>
              <w:autoSpaceDE w:val="0"/>
              <w:autoSpaceDN w:val="0"/>
              <w:adjustRightInd w:val="0"/>
              <w:outlineLvl w:val="1"/>
            </w:pPr>
            <w:r>
              <w:t>15,43</w:t>
            </w:r>
          </w:p>
        </w:tc>
        <w:tc>
          <w:tcPr>
            <w:tcW w:w="709" w:type="dxa"/>
          </w:tcPr>
          <w:p w:rsidR="002E5380" w:rsidRPr="00EF4BC4" w:rsidRDefault="002E5380" w:rsidP="007A7325">
            <w:pPr>
              <w:autoSpaceDE w:val="0"/>
              <w:autoSpaceDN w:val="0"/>
              <w:adjustRightInd w:val="0"/>
              <w:outlineLvl w:val="1"/>
            </w:pPr>
          </w:p>
        </w:tc>
        <w:tc>
          <w:tcPr>
            <w:tcW w:w="850"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7"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6" w:type="dxa"/>
          </w:tcPr>
          <w:p w:rsidR="002E5380" w:rsidRPr="00EF4BC4" w:rsidRDefault="002E5380" w:rsidP="007A7325">
            <w:pPr>
              <w:autoSpaceDE w:val="0"/>
              <w:autoSpaceDN w:val="0"/>
              <w:adjustRightInd w:val="0"/>
              <w:outlineLvl w:val="1"/>
            </w:pPr>
          </w:p>
        </w:tc>
      </w:tr>
      <w:tr w:rsidR="002E5380" w:rsidRPr="00EF4BC4" w:rsidTr="001A5F48">
        <w:trPr>
          <w:gridAfter w:val="11"/>
          <w:wAfter w:w="10790" w:type="dxa"/>
          <w:trHeight w:val="3745"/>
        </w:trPr>
        <w:tc>
          <w:tcPr>
            <w:tcW w:w="817" w:type="dxa"/>
          </w:tcPr>
          <w:p w:rsidR="002E5380" w:rsidRPr="00EF4BC4" w:rsidRDefault="002E5380" w:rsidP="007A7325">
            <w:pPr>
              <w:autoSpaceDE w:val="0"/>
              <w:autoSpaceDN w:val="0"/>
              <w:adjustRightInd w:val="0"/>
              <w:outlineLvl w:val="1"/>
            </w:pPr>
            <w:r w:rsidRPr="00EF4BC4">
              <w:t>7.4.</w:t>
            </w:r>
          </w:p>
        </w:tc>
        <w:tc>
          <w:tcPr>
            <w:tcW w:w="2351" w:type="dxa"/>
          </w:tcPr>
          <w:p w:rsidR="002E5380" w:rsidRPr="00955179" w:rsidRDefault="002E5380" w:rsidP="007A7325">
            <w:r w:rsidRPr="00EF4BC4">
              <w:t>Объем муниципальных услуг, предоставляемых детскими садами комби</w:t>
            </w:r>
            <w:r>
              <w:t>-</w:t>
            </w:r>
            <w:r w:rsidRPr="00EF4BC4">
              <w:t>нированного вида:</w:t>
            </w:r>
            <w:r>
              <w:t xml:space="preserve"> </w:t>
            </w:r>
            <w:r w:rsidRPr="00EF4BC4">
              <w:t>Услу</w:t>
            </w:r>
            <w:r>
              <w:t>-</w:t>
            </w:r>
            <w:r w:rsidRPr="00EF4BC4">
              <w:t>ги по реализации основных общеобразова</w:t>
            </w:r>
            <w:r>
              <w:t>-</w:t>
            </w:r>
            <w:r w:rsidRPr="00EF4BC4">
              <w:t>тельных программ</w:t>
            </w:r>
            <w:r>
              <w:t xml:space="preserve"> в группах общеразвиваю-щей, ком</w:t>
            </w:r>
            <w:r w:rsidRPr="00EF4BC4">
              <w:t>пенсирующей и комбинированной нап</w:t>
            </w:r>
            <w:r>
              <w:t>-</w:t>
            </w:r>
            <w:r w:rsidRPr="00EF4BC4">
              <w:t>равленности в детских садах комбинированного вида</w:t>
            </w:r>
          </w:p>
        </w:tc>
        <w:tc>
          <w:tcPr>
            <w:tcW w:w="1047" w:type="dxa"/>
          </w:tcPr>
          <w:p w:rsidR="002E5380" w:rsidRPr="00EF4BC4" w:rsidRDefault="002E5380" w:rsidP="007A7325">
            <w:pPr>
              <w:jc w:val="center"/>
            </w:pPr>
            <w:r>
              <w:t>число воспитан</w:t>
            </w:r>
            <w:r w:rsidRPr="00EF4BC4">
              <w:t>ников</w:t>
            </w:r>
          </w:p>
        </w:tc>
        <w:tc>
          <w:tcPr>
            <w:tcW w:w="701" w:type="dxa"/>
          </w:tcPr>
          <w:p w:rsidR="002E5380" w:rsidRPr="00EF4BC4" w:rsidRDefault="002E5380" w:rsidP="007A7325">
            <w:pPr>
              <w:pStyle w:val="ConsPlusNonformat"/>
              <w:jc w:val="center"/>
              <w:rPr>
                <w:rFonts w:ascii="Times New Roman" w:hAnsi="Times New Roman"/>
                <w:sz w:val="24"/>
                <w:szCs w:val="24"/>
                <w:highlight w:val="yellow"/>
              </w:rPr>
            </w:pPr>
            <w:r w:rsidRPr="00EF4BC4">
              <w:rPr>
                <w:rFonts w:ascii="Times New Roman" w:hAnsi="Times New Roman" w:cs="Times New Roman"/>
                <w:sz w:val="24"/>
                <w:szCs w:val="24"/>
              </w:rPr>
              <w:t>215</w:t>
            </w:r>
          </w:p>
        </w:tc>
        <w:tc>
          <w:tcPr>
            <w:tcW w:w="709" w:type="dxa"/>
          </w:tcPr>
          <w:p w:rsidR="002E5380" w:rsidRPr="00EF4BC4" w:rsidRDefault="002E5380" w:rsidP="007A7325">
            <w:pPr>
              <w:pStyle w:val="ConsPlusNonformat"/>
              <w:jc w:val="center"/>
              <w:rPr>
                <w:rFonts w:ascii="Times New Roman" w:hAnsi="Times New Roman"/>
                <w:sz w:val="24"/>
                <w:szCs w:val="24"/>
                <w:highlight w:val="yellow"/>
              </w:rPr>
            </w:pPr>
            <w:r w:rsidRPr="00EF4BC4">
              <w:rPr>
                <w:rFonts w:ascii="Times New Roman" w:hAnsi="Times New Roman" w:cs="Times New Roman"/>
                <w:sz w:val="24"/>
                <w:szCs w:val="24"/>
              </w:rPr>
              <w:t>1040</w:t>
            </w:r>
          </w:p>
        </w:tc>
        <w:tc>
          <w:tcPr>
            <w:tcW w:w="709" w:type="dxa"/>
          </w:tcPr>
          <w:p w:rsidR="002E5380" w:rsidRPr="00EF4BC4" w:rsidRDefault="002E5380" w:rsidP="007A7325">
            <w:pPr>
              <w:pStyle w:val="ConsPlusNonformat"/>
              <w:jc w:val="center"/>
              <w:rPr>
                <w:rFonts w:ascii="Times New Roman" w:hAnsi="Times New Roman"/>
                <w:sz w:val="24"/>
                <w:szCs w:val="24"/>
                <w:highlight w:val="yellow"/>
              </w:rPr>
            </w:pPr>
            <w:r w:rsidRPr="00EF4BC4">
              <w:rPr>
                <w:rFonts w:ascii="Times New Roman" w:hAnsi="Times New Roman" w:cs="Times New Roman"/>
                <w:sz w:val="24"/>
                <w:szCs w:val="24"/>
              </w:rPr>
              <w:t>1100</w:t>
            </w:r>
          </w:p>
        </w:tc>
        <w:tc>
          <w:tcPr>
            <w:tcW w:w="709" w:type="dxa"/>
          </w:tcPr>
          <w:p w:rsidR="002E5380" w:rsidRPr="00EF4BC4" w:rsidRDefault="002E5380" w:rsidP="007A7325">
            <w:pPr>
              <w:jc w:val="center"/>
            </w:pPr>
            <w:r w:rsidRPr="00EF4BC4">
              <w:t>1100</w:t>
            </w:r>
          </w:p>
        </w:tc>
        <w:tc>
          <w:tcPr>
            <w:tcW w:w="708" w:type="dxa"/>
          </w:tcPr>
          <w:p w:rsidR="002E5380" w:rsidRPr="00EF4BC4" w:rsidRDefault="002E5380" w:rsidP="007A7325">
            <w:pPr>
              <w:pStyle w:val="Title"/>
              <w:rPr>
                <w:b w:val="0"/>
                <w:sz w:val="24"/>
              </w:rPr>
            </w:pPr>
            <w:r w:rsidRPr="00EF4BC4">
              <w:rPr>
                <w:b w:val="0"/>
                <w:sz w:val="24"/>
              </w:rPr>
              <w:t>1100</w:t>
            </w:r>
          </w:p>
        </w:tc>
        <w:tc>
          <w:tcPr>
            <w:tcW w:w="709" w:type="dxa"/>
          </w:tcPr>
          <w:p w:rsidR="002E5380" w:rsidRPr="00510DAC" w:rsidRDefault="002E5380" w:rsidP="007A7325">
            <w:pPr>
              <w:pStyle w:val="Title"/>
              <w:rPr>
                <w:b w:val="0"/>
                <w:sz w:val="24"/>
              </w:rPr>
            </w:pPr>
            <w:r>
              <w:rPr>
                <w:b w:val="0"/>
                <w:sz w:val="24"/>
              </w:rPr>
              <w:t>1100</w:t>
            </w:r>
          </w:p>
        </w:tc>
        <w:tc>
          <w:tcPr>
            <w:tcW w:w="851" w:type="dxa"/>
          </w:tcPr>
          <w:p w:rsidR="002E5380" w:rsidRPr="00EF4BC4" w:rsidRDefault="002E5380" w:rsidP="007A7325">
            <w:pPr>
              <w:autoSpaceDE w:val="0"/>
              <w:autoSpaceDN w:val="0"/>
              <w:adjustRightInd w:val="0"/>
              <w:outlineLvl w:val="1"/>
            </w:pPr>
            <w:r>
              <w:t>411,6</w:t>
            </w:r>
          </w:p>
        </w:tc>
        <w:tc>
          <w:tcPr>
            <w:tcW w:w="708" w:type="dxa"/>
          </w:tcPr>
          <w:p w:rsidR="002E5380" w:rsidRPr="00510DAC" w:rsidRDefault="002E5380" w:rsidP="007A7325">
            <w:pPr>
              <w:pStyle w:val="Title"/>
              <w:rPr>
                <w:b w:val="0"/>
                <w:sz w:val="24"/>
              </w:rPr>
            </w:pPr>
            <w:r>
              <w:rPr>
                <w:b w:val="0"/>
                <w:sz w:val="24"/>
              </w:rPr>
              <w:t>1106</w:t>
            </w:r>
          </w:p>
        </w:tc>
        <w:tc>
          <w:tcPr>
            <w:tcW w:w="851" w:type="dxa"/>
          </w:tcPr>
          <w:p w:rsidR="002E5380" w:rsidRPr="00EF4BC4" w:rsidRDefault="002E5380" w:rsidP="007A7325">
            <w:pPr>
              <w:autoSpaceDE w:val="0"/>
              <w:autoSpaceDN w:val="0"/>
              <w:adjustRightInd w:val="0"/>
              <w:outlineLvl w:val="1"/>
            </w:pPr>
            <w:r>
              <w:t>6,34</w:t>
            </w:r>
          </w:p>
        </w:tc>
        <w:tc>
          <w:tcPr>
            <w:tcW w:w="709" w:type="dxa"/>
          </w:tcPr>
          <w:p w:rsidR="002E5380" w:rsidRPr="00EF4BC4" w:rsidRDefault="002E5380" w:rsidP="007A7325">
            <w:pPr>
              <w:autoSpaceDE w:val="0"/>
              <w:autoSpaceDN w:val="0"/>
              <w:adjustRightInd w:val="0"/>
              <w:outlineLvl w:val="1"/>
            </w:pPr>
          </w:p>
        </w:tc>
        <w:tc>
          <w:tcPr>
            <w:tcW w:w="850"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7"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6" w:type="dxa"/>
          </w:tcPr>
          <w:p w:rsidR="002E5380" w:rsidRPr="00EF4BC4" w:rsidRDefault="002E5380" w:rsidP="007A7325">
            <w:pPr>
              <w:autoSpaceDE w:val="0"/>
              <w:autoSpaceDN w:val="0"/>
              <w:adjustRightInd w:val="0"/>
              <w:outlineLvl w:val="1"/>
            </w:pPr>
          </w:p>
        </w:tc>
      </w:tr>
      <w:tr w:rsidR="002E5380" w:rsidRPr="00EF4BC4" w:rsidTr="001A5F48">
        <w:trPr>
          <w:gridAfter w:val="11"/>
          <w:wAfter w:w="10790" w:type="dxa"/>
          <w:trHeight w:val="285"/>
        </w:trPr>
        <w:tc>
          <w:tcPr>
            <w:tcW w:w="817" w:type="dxa"/>
            <w:vMerge w:val="restart"/>
          </w:tcPr>
          <w:p w:rsidR="002E5380" w:rsidRPr="00EF4BC4" w:rsidRDefault="002E5380" w:rsidP="007A7325">
            <w:pPr>
              <w:autoSpaceDE w:val="0"/>
              <w:autoSpaceDN w:val="0"/>
              <w:adjustRightInd w:val="0"/>
              <w:outlineLvl w:val="1"/>
            </w:pPr>
            <w:r w:rsidRPr="00EF4BC4">
              <w:t>7.5.</w:t>
            </w:r>
          </w:p>
        </w:tc>
        <w:tc>
          <w:tcPr>
            <w:tcW w:w="2351" w:type="dxa"/>
          </w:tcPr>
          <w:p w:rsidR="002E5380" w:rsidRPr="00EF4BC4" w:rsidRDefault="002E5380" w:rsidP="00AF0973">
            <w:pPr>
              <w:rPr>
                <w:highlight w:val="yellow"/>
              </w:rPr>
            </w:pPr>
            <w:r w:rsidRPr="00EF4BC4">
              <w:t xml:space="preserve">Объем </w:t>
            </w:r>
            <w:r>
              <w:t>муниципальных</w:t>
            </w:r>
            <w:r w:rsidRPr="00EF4BC4">
              <w:t xml:space="preserve"> услуг,</w:t>
            </w:r>
            <w:r>
              <w:t xml:space="preserve"> предоставляемых центрами разви</w:t>
            </w:r>
            <w:r w:rsidRPr="00EF4BC4">
              <w:t>тия ребенка - детскими садами:</w:t>
            </w:r>
          </w:p>
        </w:tc>
        <w:tc>
          <w:tcPr>
            <w:tcW w:w="1047" w:type="dxa"/>
          </w:tcPr>
          <w:p w:rsidR="002E5380" w:rsidRPr="00EF4BC4" w:rsidRDefault="002E5380" w:rsidP="007A7325">
            <w:pPr>
              <w:jc w:val="center"/>
              <w:rPr>
                <w:highlight w:val="yellow"/>
              </w:rPr>
            </w:pPr>
          </w:p>
        </w:tc>
        <w:tc>
          <w:tcPr>
            <w:tcW w:w="701" w:type="dxa"/>
          </w:tcPr>
          <w:p w:rsidR="002E5380" w:rsidRPr="00EF4BC4" w:rsidRDefault="002E5380" w:rsidP="007A7325">
            <w:pPr>
              <w:jc w:val="center"/>
              <w:rPr>
                <w:highlight w:val="yellow"/>
              </w:rPr>
            </w:pPr>
          </w:p>
        </w:tc>
        <w:tc>
          <w:tcPr>
            <w:tcW w:w="709" w:type="dxa"/>
          </w:tcPr>
          <w:p w:rsidR="002E5380" w:rsidRPr="00EF4BC4" w:rsidRDefault="002E5380" w:rsidP="007A7325">
            <w:pPr>
              <w:jc w:val="center"/>
              <w:rPr>
                <w:highlight w:val="yellow"/>
              </w:rPr>
            </w:pPr>
          </w:p>
        </w:tc>
        <w:tc>
          <w:tcPr>
            <w:tcW w:w="709" w:type="dxa"/>
          </w:tcPr>
          <w:p w:rsidR="002E5380" w:rsidRPr="00EF4BC4" w:rsidRDefault="002E5380" w:rsidP="007A7325">
            <w:pPr>
              <w:jc w:val="center"/>
              <w:rPr>
                <w:highlight w:val="yellow"/>
              </w:rPr>
            </w:pPr>
          </w:p>
        </w:tc>
        <w:tc>
          <w:tcPr>
            <w:tcW w:w="709" w:type="dxa"/>
          </w:tcPr>
          <w:p w:rsidR="002E5380" w:rsidRPr="00EF4BC4" w:rsidRDefault="002E5380" w:rsidP="007A7325">
            <w:pPr>
              <w:jc w:val="center"/>
            </w:pPr>
          </w:p>
        </w:tc>
        <w:tc>
          <w:tcPr>
            <w:tcW w:w="708" w:type="dxa"/>
          </w:tcPr>
          <w:p w:rsidR="002E5380" w:rsidRPr="00EF4BC4" w:rsidRDefault="002E5380" w:rsidP="007A7325">
            <w:pPr>
              <w:pStyle w:val="Title"/>
              <w:rPr>
                <w:b w:val="0"/>
                <w:sz w:val="24"/>
              </w:rPr>
            </w:pPr>
          </w:p>
        </w:tc>
        <w:tc>
          <w:tcPr>
            <w:tcW w:w="709" w:type="dxa"/>
          </w:tcPr>
          <w:p w:rsidR="002E5380" w:rsidRPr="00510DAC" w:rsidRDefault="002E5380" w:rsidP="007A7325">
            <w:pPr>
              <w:pStyle w:val="Title"/>
              <w:rPr>
                <w:b w:val="0"/>
                <w:sz w:val="24"/>
              </w:rPr>
            </w:pPr>
          </w:p>
        </w:tc>
        <w:tc>
          <w:tcPr>
            <w:tcW w:w="851" w:type="dxa"/>
          </w:tcPr>
          <w:p w:rsidR="002E5380" w:rsidRPr="00EF4BC4" w:rsidRDefault="002E5380" w:rsidP="007A7325">
            <w:pPr>
              <w:autoSpaceDE w:val="0"/>
              <w:autoSpaceDN w:val="0"/>
              <w:adjustRightInd w:val="0"/>
              <w:outlineLvl w:val="1"/>
            </w:pPr>
          </w:p>
        </w:tc>
        <w:tc>
          <w:tcPr>
            <w:tcW w:w="708" w:type="dxa"/>
          </w:tcPr>
          <w:p w:rsidR="002E5380" w:rsidRPr="00510DAC" w:rsidRDefault="002E5380" w:rsidP="007A7325">
            <w:pPr>
              <w:pStyle w:val="Title"/>
              <w:rPr>
                <w:b w:val="0"/>
                <w:sz w:val="24"/>
              </w:rPr>
            </w:pPr>
          </w:p>
        </w:tc>
        <w:tc>
          <w:tcPr>
            <w:tcW w:w="851" w:type="dxa"/>
          </w:tcPr>
          <w:p w:rsidR="002E5380" w:rsidRPr="00EF4BC4" w:rsidRDefault="002E5380" w:rsidP="007A7325">
            <w:pPr>
              <w:autoSpaceDE w:val="0"/>
              <w:autoSpaceDN w:val="0"/>
              <w:adjustRightInd w:val="0"/>
              <w:outlineLvl w:val="1"/>
            </w:pPr>
          </w:p>
        </w:tc>
        <w:tc>
          <w:tcPr>
            <w:tcW w:w="709" w:type="dxa"/>
          </w:tcPr>
          <w:p w:rsidR="002E5380" w:rsidRPr="00EF4BC4" w:rsidRDefault="002E5380" w:rsidP="007A7325">
            <w:pPr>
              <w:autoSpaceDE w:val="0"/>
              <w:autoSpaceDN w:val="0"/>
              <w:adjustRightInd w:val="0"/>
              <w:outlineLvl w:val="1"/>
            </w:pPr>
          </w:p>
        </w:tc>
        <w:tc>
          <w:tcPr>
            <w:tcW w:w="850"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7"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6" w:type="dxa"/>
          </w:tcPr>
          <w:p w:rsidR="002E5380" w:rsidRPr="00EF4BC4" w:rsidRDefault="002E5380" w:rsidP="007A7325">
            <w:pPr>
              <w:autoSpaceDE w:val="0"/>
              <w:autoSpaceDN w:val="0"/>
              <w:adjustRightInd w:val="0"/>
              <w:outlineLvl w:val="1"/>
            </w:pPr>
          </w:p>
        </w:tc>
      </w:tr>
      <w:tr w:rsidR="002E5380" w:rsidRPr="00EF4BC4" w:rsidTr="001A5F48">
        <w:trPr>
          <w:gridAfter w:val="11"/>
          <w:wAfter w:w="10790" w:type="dxa"/>
          <w:trHeight w:val="285"/>
        </w:trPr>
        <w:tc>
          <w:tcPr>
            <w:tcW w:w="817" w:type="dxa"/>
            <w:vMerge/>
          </w:tcPr>
          <w:p w:rsidR="002E5380" w:rsidRPr="00EF4BC4" w:rsidRDefault="002E5380" w:rsidP="007A7325">
            <w:pPr>
              <w:autoSpaceDE w:val="0"/>
              <w:autoSpaceDN w:val="0"/>
              <w:adjustRightInd w:val="0"/>
              <w:outlineLvl w:val="1"/>
            </w:pPr>
          </w:p>
        </w:tc>
        <w:tc>
          <w:tcPr>
            <w:tcW w:w="2351" w:type="dxa"/>
          </w:tcPr>
          <w:p w:rsidR="002E5380" w:rsidRPr="00EF4BC4" w:rsidRDefault="002E5380" w:rsidP="007A7325">
            <w:pPr>
              <w:rPr>
                <w:highlight w:val="yellow"/>
              </w:rPr>
            </w:pPr>
            <w:r w:rsidRPr="00EF4BC4">
              <w:t>услуги по реализации основных общеобразова</w:t>
            </w:r>
            <w:r>
              <w:t>-</w:t>
            </w:r>
            <w:r w:rsidRPr="00EF4BC4">
              <w:t>тельных програм</w:t>
            </w:r>
            <w:r>
              <w:t>м в группах общеразвивающей направленности с приоритетным осу</w:t>
            </w:r>
            <w:r w:rsidRPr="00EF4BC4">
              <w:t>ществлением нескольких</w:t>
            </w:r>
            <w:r>
              <w:t xml:space="preserve"> напра</w:t>
            </w:r>
            <w:r w:rsidRPr="00EF4BC4">
              <w:t xml:space="preserve">влений в центрах развития ребенка - детских садах    </w:t>
            </w:r>
          </w:p>
        </w:tc>
        <w:tc>
          <w:tcPr>
            <w:tcW w:w="1047" w:type="dxa"/>
          </w:tcPr>
          <w:p w:rsidR="002E5380" w:rsidRPr="00EF4BC4" w:rsidRDefault="002E5380" w:rsidP="007A7325">
            <w:pPr>
              <w:jc w:val="center"/>
              <w:rPr>
                <w:highlight w:val="yellow"/>
              </w:rPr>
            </w:pPr>
            <w:r>
              <w:t>число воспитан</w:t>
            </w:r>
            <w:r w:rsidRPr="00EF4BC4">
              <w:t>ников</w:t>
            </w:r>
          </w:p>
        </w:tc>
        <w:tc>
          <w:tcPr>
            <w:tcW w:w="701" w:type="dxa"/>
          </w:tcPr>
          <w:p w:rsidR="002E5380" w:rsidRPr="00EF4BC4" w:rsidRDefault="002E5380" w:rsidP="007A7325">
            <w:pPr>
              <w:pStyle w:val="ConsPlusNonformat"/>
              <w:widowControl/>
              <w:jc w:val="center"/>
              <w:rPr>
                <w:rFonts w:ascii="Times New Roman" w:hAnsi="Times New Roman" w:cs="Times New Roman"/>
                <w:sz w:val="24"/>
                <w:szCs w:val="24"/>
              </w:rPr>
            </w:pPr>
            <w:r w:rsidRPr="00EF4BC4">
              <w:rPr>
                <w:rFonts w:ascii="Times New Roman" w:hAnsi="Times New Roman" w:cs="Times New Roman"/>
                <w:sz w:val="24"/>
                <w:szCs w:val="24"/>
              </w:rPr>
              <w:t>1037</w:t>
            </w:r>
          </w:p>
        </w:tc>
        <w:tc>
          <w:tcPr>
            <w:tcW w:w="709" w:type="dxa"/>
          </w:tcPr>
          <w:p w:rsidR="002E5380" w:rsidRPr="00EF4BC4" w:rsidRDefault="002E5380" w:rsidP="007A7325">
            <w:pPr>
              <w:pStyle w:val="ConsPlusNonformat"/>
              <w:widowControl/>
              <w:jc w:val="center"/>
              <w:rPr>
                <w:rFonts w:ascii="Times New Roman" w:hAnsi="Times New Roman" w:cs="Times New Roman"/>
                <w:sz w:val="24"/>
                <w:szCs w:val="24"/>
              </w:rPr>
            </w:pPr>
            <w:r w:rsidRPr="00EF4BC4">
              <w:rPr>
                <w:rFonts w:ascii="Times New Roman" w:hAnsi="Times New Roman" w:cs="Times New Roman"/>
                <w:sz w:val="24"/>
                <w:szCs w:val="24"/>
              </w:rPr>
              <w:t>185</w:t>
            </w:r>
          </w:p>
        </w:tc>
        <w:tc>
          <w:tcPr>
            <w:tcW w:w="709" w:type="dxa"/>
          </w:tcPr>
          <w:p w:rsidR="002E5380" w:rsidRPr="00EF4BC4" w:rsidRDefault="002E5380" w:rsidP="007A7325">
            <w:pPr>
              <w:pStyle w:val="ConsPlusNonformat"/>
              <w:widowControl/>
              <w:jc w:val="center"/>
              <w:rPr>
                <w:rFonts w:ascii="Times New Roman" w:hAnsi="Times New Roman" w:cs="Times New Roman"/>
                <w:sz w:val="24"/>
                <w:szCs w:val="24"/>
              </w:rPr>
            </w:pPr>
            <w:r w:rsidRPr="00EF4BC4">
              <w:rPr>
                <w:rFonts w:ascii="Times New Roman" w:hAnsi="Times New Roman" w:cs="Times New Roman"/>
                <w:sz w:val="24"/>
                <w:szCs w:val="24"/>
              </w:rPr>
              <w:t>200</w:t>
            </w:r>
          </w:p>
        </w:tc>
        <w:tc>
          <w:tcPr>
            <w:tcW w:w="709" w:type="dxa"/>
          </w:tcPr>
          <w:p w:rsidR="002E5380" w:rsidRPr="00EF4BC4" w:rsidRDefault="002E5380" w:rsidP="007A7325">
            <w:pPr>
              <w:jc w:val="center"/>
              <w:rPr>
                <w:highlight w:val="yellow"/>
              </w:rPr>
            </w:pPr>
            <w:r w:rsidRPr="00EF4BC4">
              <w:t>200</w:t>
            </w:r>
          </w:p>
        </w:tc>
        <w:tc>
          <w:tcPr>
            <w:tcW w:w="708" w:type="dxa"/>
          </w:tcPr>
          <w:p w:rsidR="002E5380" w:rsidRPr="00EF4BC4" w:rsidRDefault="002E5380" w:rsidP="007A7325">
            <w:pPr>
              <w:pStyle w:val="Title"/>
              <w:rPr>
                <w:b w:val="0"/>
                <w:sz w:val="24"/>
              </w:rPr>
            </w:pPr>
            <w:r w:rsidRPr="00EF4BC4">
              <w:rPr>
                <w:b w:val="0"/>
                <w:sz w:val="24"/>
              </w:rPr>
              <w:t>200</w:t>
            </w:r>
          </w:p>
        </w:tc>
        <w:tc>
          <w:tcPr>
            <w:tcW w:w="709" w:type="dxa"/>
          </w:tcPr>
          <w:p w:rsidR="002E5380" w:rsidRPr="00510DAC" w:rsidRDefault="002E5380" w:rsidP="007A7325">
            <w:pPr>
              <w:pStyle w:val="Title"/>
              <w:rPr>
                <w:b w:val="0"/>
                <w:sz w:val="24"/>
              </w:rPr>
            </w:pPr>
            <w:r>
              <w:rPr>
                <w:b w:val="0"/>
                <w:sz w:val="24"/>
              </w:rPr>
              <w:t>1037</w:t>
            </w:r>
          </w:p>
        </w:tc>
        <w:tc>
          <w:tcPr>
            <w:tcW w:w="851" w:type="dxa"/>
          </w:tcPr>
          <w:p w:rsidR="002E5380" w:rsidRPr="00EF4BC4" w:rsidRDefault="002E5380" w:rsidP="007A7325">
            <w:pPr>
              <w:autoSpaceDE w:val="0"/>
              <w:autoSpaceDN w:val="0"/>
              <w:adjustRightInd w:val="0"/>
              <w:outlineLvl w:val="1"/>
            </w:pPr>
          </w:p>
        </w:tc>
        <w:tc>
          <w:tcPr>
            <w:tcW w:w="708" w:type="dxa"/>
          </w:tcPr>
          <w:p w:rsidR="002E5380" w:rsidRPr="00510DAC" w:rsidRDefault="002E5380" w:rsidP="007A7325">
            <w:pPr>
              <w:pStyle w:val="Title"/>
              <w:rPr>
                <w:b w:val="0"/>
                <w:sz w:val="24"/>
              </w:rPr>
            </w:pPr>
            <w:r>
              <w:rPr>
                <w:b w:val="0"/>
                <w:sz w:val="24"/>
              </w:rPr>
              <w:t>216</w:t>
            </w:r>
          </w:p>
        </w:tc>
        <w:tc>
          <w:tcPr>
            <w:tcW w:w="851" w:type="dxa"/>
          </w:tcPr>
          <w:p w:rsidR="002E5380" w:rsidRPr="00EF4BC4" w:rsidRDefault="002E5380" w:rsidP="007A7325">
            <w:pPr>
              <w:autoSpaceDE w:val="0"/>
              <w:autoSpaceDN w:val="0"/>
              <w:adjustRightInd w:val="0"/>
              <w:outlineLvl w:val="1"/>
            </w:pPr>
            <w:r>
              <w:t>16,75</w:t>
            </w:r>
          </w:p>
        </w:tc>
        <w:tc>
          <w:tcPr>
            <w:tcW w:w="709" w:type="dxa"/>
          </w:tcPr>
          <w:p w:rsidR="002E5380" w:rsidRPr="00EF4BC4" w:rsidRDefault="002E5380" w:rsidP="007A7325">
            <w:pPr>
              <w:autoSpaceDE w:val="0"/>
              <w:autoSpaceDN w:val="0"/>
              <w:adjustRightInd w:val="0"/>
              <w:outlineLvl w:val="1"/>
            </w:pPr>
          </w:p>
        </w:tc>
        <w:tc>
          <w:tcPr>
            <w:tcW w:w="850"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7"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6" w:type="dxa"/>
          </w:tcPr>
          <w:p w:rsidR="002E5380" w:rsidRPr="00EF4BC4" w:rsidRDefault="002E5380" w:rsidP="007A7325">
            <w:pPr>
              <w:autoSpaceDE w:val="0"/>
              <w:autoSpaceDN w:val="0"/>
              <w:adjustRightInd w:val="0"/>
              <w:outlineLvl w:val="1"/>
            </w:pPr>
          </w:p>
        </w:tc>
      </w:tr>
      <w:tr w:rsidR="002E5380" w:rsidRPr="00EF4BC4" w:rsidTr="001A5F48">
        <w:trPr>
          <w:gridAfter w:val="11"/>
          <w:wAfter w:w="10790" w:type="dxa"/>
          <w:trHeight w:val="285"/>
        </w:trPr>
        <w:tc>
          <w:tcPr>
            <w:tcW w:w="817" w:type="dxa"/>
            <w:vMerge w:val="restart"/>
          </w:tcPr>
          <w:p w:rsidR="002E5380" w:rsidRPr="00EF4BC4" w:rsidRDefault="002E5380" w:rsidP="007A7325">
            <w:pPr>
              <w:autoSpaceDE w:val="0"/>
              <w:autoSpaceDN w:val="0"/>
              <w:adjustRightInd w:val="0"/>
              <w:outlineLvl w:val="1"/>
            </w:pPr>
            <w:r w:rsidRPr="00EF4BC4">
              <w:t>7.6.</w:t>
            </w:r>
          </w:p>
        </w:tc>
        <w:tc>
          <w:tcPr>
            <w:tcW w:w="2351" w:type="dxa"/>
          </w:tcPr>
          <w:p w:rsidR="002E5380" w:rsidRPr="00EF4BC4" w:rsidRDefault="002E5380" w:rsidP="007A7325">
            <w:pPr>
              <w:rPr>
                <w:highlight w:val="yellow"/>
              </w:rPr>
            </w:pPr>
            <w:r w:rsidRPr="00EF4BC4">
              <w:t>Объем муниципальных услуг</w:t>
            </w:r>
            <w:r>
              <w:t>, предоставляемых начальной шко</w:t>
            </w:r>
            <w:r w:rsidRPr="00EF4BC4">
              <w:t xml:space="preserve">лой </w:t>
            </w:r>
            <w:r>
              <w:t>–</w:t>
            </w:r>
            <w:r w:rsidRPr="00EF4BC4">
              <w:t xml:space="preserve"> детским садом компенсирующего вида:</w:t>
            </w:r>
          </w:p>
        </w:tc>
        <w:tc>
          <w:tcPr>
            <w:tcW w:w="1047" w:type="dxa"/>
          </w:tcPr>
          <w:p w:rsidR="002E5380" w:rsidRPr="00EF4BC4" w:rsidRDefault="002E5380" w:rsidP="007A7325">
            <w:pPr>
              <w:jc w:val="center"/>
              <w:rPr>
                <w:highlight w:val="yellow"/>
              </w:rPr>
            </w:pPr>
          </w:p>
        </w:tc>
        <w:tc>
          <w:tcPr>
            <w:tcW w:w="701" w:type="dxa"/>
          </w:tcPr>
          <w:p w:rsidR="002E5380" w:rsidRPr="00EF4BC4" w:rsidRDefault="002E5380" w:rsidP="007A7325">
            <w:pPr>
              <w:jc w:val="center"/>
              <w:rPr>
                <w:highlight w:val="yellow"/>
              </w:rPr>
            </w:pPr>
          </w:p>
        </w:tc>
        <w:tc>
          <w:tcPr>
            <w:tcW w:w="709" w:type="dxa"/>
          </w:tcPr>
          <w:p w:rsidR="002E5380" w:rsidRPr="00EF4BC4" w:rsidRDefault="002E5380" w:rsidP="007A7325">
            <w:pPr>
              <w:jc w:val="center"/>
              <w:rPr>
                <w:highlight w:val="yellow"/>
              </w:rPr>
            </w:pPr>
          </w:p>
        </w:tc>
        <w:tc>
          <w:tcPr>
            <w:tcW w:w="709" w:type="dxa"/>
          </w:tcPr>
          <w:p w:rsidR="002E5380" w:rsidRPr="00EF4BC4" w:rsidRDefault="002E5380" w:rsidP="007A7325">
            <w:pPr>
              <w:jc w:val="center"/>
              <w:rPr>
                <w:highlight w:val="yellow"/>
              </w:rPr>
            </w:pPr>
          </w:p>
        </w:tc>
        <w:tc>
          <w:tcPr>
            <w:tcW w:w="709" w:type="dxa"/>
          </w:tcPr>
          <w:p w:rsidR="002E5380" w:rsidRPr="00EF4BC4" w:rsidRDefault="002E5380" w:rsidP="007A7325">
            <w:pPr>
              <w:jc w:val="center"/>
            </w:pPr>
          </w:p>
        </w:tc>
        <w:tc>
          <w:tcPr>
            <w:tcW w:w="708" w:type="dxa"/>
          </w:tcPr>
          <w:p w:rsidR="002E5380" w:rsidRPr="00EF4BC4" w:rsidRDefault="002E5380" w:rsidP="007A7325">
            <w:pPr>
              <w:pStyle w:val="Title"/>
              <w:rPr>
                <w:b w:val="0"/>
                <w:sz w:val="24"/>
              </w:rPr>
            </w:pPr>
          </w:p>
        </w:tc>
        <w:tc>
          <w:tcPr>
            <w:tcW w:w="709" w:type="dxa"/>
          </w:tcPr>
          <w:p w:rsidR="002E5380" w:rsidRPr="00510DAC" w:rsidRDefault="002E5380" w:rsidP="007A7325">
            <w:pPr>
              <w:pStyle w:val="Title"/>
              <w:rPr>
                <w:b w:val="0"/>
                <w:sz w:val="24"/>
              </w:rPr>
            </w:pPr>
          </w:p>
        </w:tc>
        <w:tc>
          <w:tcPr>
            <w:tcW w:w="851" w:type="dxa"/>
          </w:tcPr>
          <w:p w:rsidR="002E5380" w:rsidRPr="00EF4BC4" w:rsidRDefault="002E5380" w:rsidP="007A7325">
            <w:pPr>
              <w:autoSpaceDE w:val="0"/>
              <w:autoSpaceDN w:val="0"/>
              <w:adjustRightInd w:val="0"/>
              <w:outlineLvl w:val="1"/>
            </w:pPr>
          </w:p>
        </w:tc>
        <w:tc>
          <w:tcPr>
            <w:tcW w:w="708" w:type="dxa"/>
          </w:tcPr>
          <w:p w:rsidR="002E5380" w:rsidRPr="00510DAC" w:rsidRDefault="002E5380" w:rsidP="007A7325">
            <w:pPr>
              <w:pStyle w:val="Title"/>
              <w:rPr>
                <w:b w:val="0"/>
                <w:sz w:val="24"/>
              </w:rPr>
            </w:pPr>
          </w:p>
        </w:tc>
        <w:tc>
          <w:tcPr>
            <w:tcW w:w="851" w:type="dxa"/>
          </w:tcPr>
          <w:p w:rsidR="002E5380" w:rsidRPr="00EF4BC4" w:rsidRDefault="002E5380" w:rsidP="007A7325">
            <w:pPr>
              <w:autoSpaceDE w:val="0"/>
              <w:autoSpaceDN w:val="0"/>
              <w:adjustRightInd w:val="0"/>
              <w:outlineLvl w:val="1"/>
            </w:pPr>
          </w:p>
        </w:tc>
        <w:tc>
          <w:tcPr>
            <w:tcW w:w="709" w:type="dxa"/>
          </w:tcPr>
          <w:p w:rsidR="002E5380" w:rsidRPr="00EF4BC4" w:rsidRDefault="002E5380" w:rsidP="007A7325">
            <w:pPr>
              <w:autoSpaceDE w:val="0"/>
              <w:autoSpaceDN w:val="0"/>
              <w:adjustRightInd w:val="0"/>
              <w:outlineLvl w:val="1"/>
            </w:pPr>
          </w:p>
        </w:tc>
        <w:tc>
          <w:tcPr>
            <w:tcW w:w="850"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7"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6" w:type="dxa"/>
          </w:tcPr>
          <w:p w:rsidR="002E5380" w:rsidRPr="00EF4BC4" w:rsidRDefault="002E5380" w:rsidP="007A7325">
            <w:pPr>
              <w:autoSpaceDE w:val="0"/>
              <w:autoSpaceDN w:val="0"/>
              <w:adjustRightInd w:val="0"/>
              <w:outlineLvl w:val="1"/>
            </w:pPr>
          </w:p>
        </w:tc>
      </w:tr>
      <w:tr w:rsidR="002E5380" w:rsidRPr="00EF4BC4" w:rsidTr="001A5F48">
        <w:trPr>
          <w:gridAfter w:val="11"/>
          <w:wAfter w:w="10790" w:type="dxa"/>
          <w:trHeight w:val="285"/>
        </w:trPr>
        <w:tc>
          <w:tcPr>
            <w:tcW w:w="817" w:type="dxa"/>
            <w:vMerge/>
          </w:tcPr>
          <w:p w:rsidR="002E5380" w:rsidRPr="00EF4BC4" w:rsidRDefault="002E5380" w:rsidP="007A7325">
            <w:pPr>
              <w:autoSpaceDE w:val="0"/>
              <w:autoSpaceDN w:val="0"/>
              <w:adjustRightInd w:val="0"/>
              <w:outlineLvl w:val="1"/>
            </w:pPr>
          </w:p>
        </w:tc>
        <w:tc>
          <w:tcPr>
            <w:tcW w:w="2351" w:type="dxa"/>
          </w:tcPr>
          <w:p w:rsidR="002E5380" w:rsidRPr="00EF4BC4" w:rsidRDefault="002E5380" w:rsidP="007A7325">
            <w:pPr>
              <w:rPr>
                <w:highlight w:val="yellow"/>
              </w:rPr>
            </w:pPr>
            <w:r w:rsidRPr="00EF4BC4">
              <w:t>услуги по воспитанию, развитию и обучению детей по основной обще</w:t>
            </w:r>
            <w:r>
              <w:t>-</w:t>
            </w:r>
            <w:r w:rsidRPr="00EF4BC4">
              <w:t>образовательной программе дошкольного образования</w:t>
            </w:r>
          </w:p>
        </w:tc>
        <w:tc>
          <w:tcPr>
            <w:tcW w:w="1047" w:type="dxa"/>
          </w:tcPr>
          <w:p w:rsidR="002E5380" w:rsidRPr="00EF4BC4" w:rsidRDefault="002E5380" w:rsidP="007A732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число воспитан</w:t>
            </w:r>
            <w:r w:rsidRPr="00EF4BC4">
              <w:rPr>
                <w:rFonts w:ascii="Times New Roman" w:hAnsi="Times New Roman" w:cs="Times New Roman"/>
                <w:sz w:val="24"/>
                <w:szCs w:val="24"/>
              </w:rPr>
              <w:t xml:space="preserve">ников   </w:t>
            </w:r>
          </w:p>
        </w:tc>
        <w:tc>
          <w:tcPr>
            <w:tcW w:w="701" w:type="dxa"/>
          </w:tcPr>
          <w:p w:rsidR="002E5380" w:rsidRPr="00EF4BC4" w:rsidRDefault="002E5380" w:rsidP="007A7325">
            <w:pPr>
              <w:pStyle w:val="ConsPlusNonformat"/>
              <w:widowControl/>
              <w:jc w:val="center"/>
              <w:rPr>
                <w:rFonts w:ascii="Times New Roman" w:hAnsi="Times New Roman" w:cs="Times New Roman"/>
                <w:sz w:val="24"/>
                <w:szCs w:val="24"/>
              </w:rPr>
            </w:pPr>
            <w:r w:rsidRPr="00EF4BC4">
              <w:rPr>
                <w:rFonts w:ascii="Times New Roman" w:hAnsi="Times New Roman" w:cs="Times New Roman"/>
                <w:sz w:val="24"/>
                <w:szCs w:val="24"/>
              </w:rPr>
              <w:t>117</w:t>
            </w:r>
          </w:p>
        </w:tc>
        <w:tc>
          <w:tcPr>
            <w:tcW w:w="709" w:type="dxa"/>
          </w:tcPr>
          <w:p w:rsidR="002E5380" w:rsidRPr="00EF4BC4" w:rsidRDefault="002E5380" w:rsidP="007A7325">
            <w:pPr>
              <w:pStyle w:val="ConsPlusNonformat"/>
              <w:widowControl/>
              <w:jc w:val="center"/>
              <w:rPr>
                <w:rFonts w:ascii="Times New Roman" w:hAnsi="Times New Roman" w:cs="Times New Roman"/>
                <w:sz w:val="24"/>
                <w:szCs w:val="24"/>
              </w:rPr>
            </w:pPr>
            <w:r w:rsidRPr="00EF4BC4">
              <w:rPr>
                <w:rFonts w:ascii="Times New Roman" w:hAnsi="Times New Roman" w:cs="Times New Roman"/>
                <w:sz w:val="24"/>
                <w:szCs w:val="24"/>
              </w:rPr>
              <w:t>117</w:t>
            </w:r>
          </w:p>
        </w:tc>
        <w:tc>
          <w:tcPr>
            <w:tcW w:w="709" w:type="dxa"/>
          </w:tcPr>
          <w:p w:rsidR="002E5380" w:rsidRPr="00EF4BC4" w:rsidRDefault="002E5380" w:rsidP="007A7325">
            <w:pPr>
              <w:pStyle w:val="ConsPlusNonformat"/>
              <w:widowControl/>
              <w:jc w:val="center"/>
              <w:rPr>
                <w:rFonts w:ascii="Times New Roman" w:hAnsi="Times New Roman" w:cs="Times New Roman"/>
                <w:sz w:val="24"/>
                <w:szCs w:val="24"/>
              </w:rPr>
            </w:pPr>
            <w:r w:rsidRPr="00EF4BC4">
              <w:rPr>
                <w:rFonts w:ascii="Times New Roman" w:hAnsi="Times New Roman" w:cs="Times New Roman"/>
                <w:sz w:val="24"/>
                <w:szCs w:val="24"/>
              </w:rPr>
              <w:t>117</w:t>
            </w:r>
          </w:p>
        </w:tc>
        <w:tc>
          <w:tcPr>
            <w:tcW w:w="709" w:type="dxa"/>
          </w:tcPr>
          <w:p w:rsidR="002E5380" w:rsidRPr="00EF4BC4" w:rsidRDefault="002E5380" w:rsidP="007A7325">
            <w:pPr>
              <w:jc w:val="center"/>
            </w:pPr>
            <w:r w:rsidRPr="00EF4BC4">
              <w:t>117</w:t>
            </w:r>
          </w:p>
        </w:tc>
        <w:tc>
          <w:tcPr>
            <w:tcW w:w="708" w:type="dxa"/>
          </w:tcPr>
          <w:p w:rsidR="002E5380" w:rsidRPr="00EF4BC4" w:rsidRDefault="002E5380" w:rsidP="007A7325">
            <w:pPr>
              <w:pStyle w:val="Title"/>
              <w:rPr>
                <w:b w:val="0"/>
                <w:sz w:val="24"/>
              </w:rPr>
            </w:pPr>
            <w:r w:rsidRPr="00EF4BC4">
              <w:rPr>
                <w:b w:val="0"/>
                <w:sz w:val="24"/>
              </w:rPr>
              <w:t>117</w:t>
            </w:r>
          </w:p>
        </w:tc>
        <w:tc>
          <w:tcPr>
            <w:tcW w:w="709" w:type="dxa"/>
          </w:tcPr>
          <w:p w:rsidR="002E5380" w:rsidRPr="00510DAC" w:rsidRDefault="002E5380" w:rsidP="007A7325">
            <w:pPr>
              <w:pStyle w:val="Title"/>
              <w:rPr>
                <w:b w:val="0"/>
                <w:sz w:val="24"/>
              </w:rPr>
            </w:pPr>
            <w:r>
              <w:rPr>
                <w:b w:val="0"/>
                <w:sz w:val="24"/>
              </w:rPr>
              <w:t>117</w:t>
            </w:r>
          </w:p>
        </w:tc>
        <w:tc>
          <w:tcPr>
            <w:tcW w:w="851" w:type="dxa"/>
          </w:tcPr>
          <w:p w:rsidR="002E5380" w:rsidRPr="00EF4BC4" w:rsidRDefault="002E5380" w:rsidP="007A7325">
            <w:pPr>
              <w:autoSpaceDE w:val="0"/>
              <w:autoSpaceDN w:val="0"/>
              <w:adjustRightInd w:val="0"/>
              <w:outlineLvl w:val="1"/>
            </w:pPr>
          </w:p>
        </w:tc>
        <w:tc>
          <w:tcPr>
            <w:tcW w:w="708" w:type="dxa"/>
          </w:tcPr>
          <w:p w:rsidR="002E5380" w:rsidRPr="00510DAC" w:rsidRDefault="002E5380" w:rsidP="007A7325">
            <w:pPr>
              <w:pStyle w:val="Title"/>
              <w:rPr>
                <w:b w:val="0"/>
                <w:sz w:val="24"/>
              </w:rPr>
            </w:pPr>
            <w:r>
              <w:rPr>
                <w:b w:val="0"/>
                <w:sz w:val="24"/>
              </w:rPr>
              <w:t>117</w:t>
            </w:r>
          </w:p>
        </w:tc>
        <w:tc>
          <w:tcPr>
            <w:tcW w:w="851" w:type="dxa"/>
          </w:tcPr>
          <w:p w:rsidR="002E5380" w:rsidRPr="00EF4BC4" w:rsidRDefault="002E5380" w:rsidP="007A7325">
            <w:pPr>
              <w:autoSpaceDE w:val="0"/>
              <w:autoSpaceDN w:val="0"/>
              <w:adjustRightInd w:val="0"/>
              <w:outlineLvl w:val="1"/>
            </w:pPr>
          </w:p>
        </w:tc>
        <w:tc>
          <w:tcPr>
            <w:tcW w:w="709" w:type="dxa"/>
          </w:tcPr>
          <w:p w:rsidR="002E5380" w:rsidRPr="00EF4BC4" w:rsidRDefault="002E5380" w:rsidP="007A7325">
            <w:pPr>
              <w:autoSpaceDE w:val="0"/>
              <w:autoSpaceDN w:val="0"/>
              <w:adjustRightInd w:val="0"/>
              <w:outlineLvl w:val="1"/>
            </w:pPr>
          </w:p>
        </w:tc>
        <w:tc>
          <w:tcPr>
            <w:tcW w:w="850"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7"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6" w:type="dxa"/>
          </w:tcPr>
          <w:p w:rsidR="002E5380" w:rsidRPr="00EF4BC4" w:rsidRDefault="002E5380" w:rsidP="007A7325">
            <w:pPr>
              <w:autoSpaceDE w:val="0"/>
              <w:autoSpaceDN w:val="0"/>
              <w:adjustRightInd w:val="0"/>
              <w:outlineLvl w:val="1"/>
            </w:pPr>
          </w:p>
        </w:tc>
      </w:tr>
      <w:tr w:rsidR="002E5380" w:rsidRPr="00EF4BC4" w:rsidTr="001A5F48">
        <w:trPr>
          <w:gridAfter w:val="11"/>
          <w:wAfter w:w="10790" w:type="dxa"/>
          <w:trHeight w:val="285"/>
        </w:trPr>
        <w:tc>
          <w:tcPr>
            <w:tcW w:w="817" w:type="dxa"/>
            <w:vMerge/>
          </w:tcPr>
          <w:p w:rsidR="002E5380" w:rsidRPr="00EF4BC4" w:rsidRDefault="002E5380" w:rsidP="007A7325">
            <w:pPr>
              <w:autoSpaceDE w:val="0"/>
              <w:autoSpaceDN w:val="0"/>
              <w:adjustRightInd w:val="0"/>
              <w:outlineLvl w:val="1"/>
            </w:pPr>
          </w:p>
        </w:tc>
        <w:tc>
          <w:tcPr>
            <w:tcW w:w="2351" w:type="dxa"/>
          </w:tcPr>
          <w:p w:rsidR="002E5380" w:rsidRPr="00EF4BC4" w:rsidRDefault="002E5380" w:rsidP="007A7325">
            <w:pPr>
              <w:rPr>
                <w:highlight w:val="yellow"/>
              </w:rPr>
            </w:pPr>
            <w:r w:rsidRPr="00EF4BC4">
              <w:t>услуги по реализации общеобразовательной программы начального общего образования</w:t>
            </w:r>
          </w:p>
        </w:tc>
        <w:tc>
          <w:tcPr>
            <w:tcW w:w="1047" w:type="dxa"/>
          </w:tcPr>
          <w:p w:rsidR="002E5380" w:rsidRPr="00EF4BC4" w:rsidRDefault="002E5380" w:rsidP="007A732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количест</w:t>
            </w:r>
            <w:r w:rsidRPr="00EF4BC4">
              <w:rPr>
                <w:rFonts w:ascii="Times New Roman" w:hAnsi="Times New Roman" w:cs="Times New Roman"/>
                <w:sz w:val="24"/>
                <w:szCs w:val="24"/>
              </w:rPr>
              <w:t xml:space="preserve">во учащихся    </w:t>
            </w:r>
          </w:p>
        </w:tc>
        <w:tc>
          <w:tcPr>
            <w:tcW w:w="701" w:type="dxa"/>
          </w:tcPr>
          <w:p w:rsidR="002E5380" w:rsidRPr="00EF4BC4" w:rsidRDefault="002E5380" w:rsidP="007A7325">
            <w:pPr>
              <w:pStyle w:val="ConsPlusNonformat"/>
              <w:widowControl/>
              <w:jc w:val="center"/>
              <w:rPr>
                <w:rFonts w:ascii="Times New Roman" w:hAnsi="Times New Roman" w:cs="Times New Roman"/>
                <w:sz w:val="24"/>
                <w:szCs w:val="24"/>
              </w:rPr>
            </w:pPr>
            <w:r w:rsidRPr="00EF4BC4">
              <w:rPr>
                <w:rFonts w:ascii="Times New Roman" w:hAnsi="Times New Roman" w:cs="Times New Roman"/>
                <w:sz w:val="24"/>
                <w:szCs w:val="24"/>
              </w:rPr>
              <w:t>51</w:t>
            </w:r>
          </w:p>
        </w:tc>
        <w:tc>
          <w:tcPr>
            <w:tcW w:w="709" w:type="dxa"/>
          </w:tcPr>
          <w:p w:rsidR="002E5380" w:rsidRPr="00EF4BC4" w:rsidRDefault="002E5380" w:rsidP="007A7325">
            <w:pPr>
              <w:pStyle w:val="ConsPlusNonformat"/>
              <w:widowControl/>
              <w:jc w:val="center"/>
              <w:rPr>
                <w:rFonts w:ascii="Times New Roman" w:hAnsi="Times New Roman" w:cs="Times New Roman"/>
                <w:sz w:val="24"/>
                <w:szCs w:val="24"/>
              </w:rPr>
            </w:pPr>
            <w:r w:rsidRPr="00EF4BC4">
              <w:rPr>
                <w:rFonts w:ascii="Times New Roman" w:hAnsi="Times New Roman" w:cs="Times New Roman"/>
                <w:sz w:val="24"/>
                <w:szCs w:val="24"/>
              </w:rPr>
              <w:t>51</w:t>
            </w:r>
          </w:p>
        </w:tc>
        <w:tc>
          <w:tcPr>
            <w:tcW w:w="709" w:type="dxa"/>
          </w:tcPr>
          <w:p w:rsidR="002E5380" w:rsidRPr="00EF4BC4" w:rsidRDefault="002E5380" w:rsidP="007A7325">
            <w:pPr>
              <w:pStyle w:val="ConsPlusNonformat"/>
              <w:widowControl/>
              <w:jc w:val="center"/>
              <w:rPr>
                <w:rFonts w:ascii="Times New Roman" w:hAnsi="Times New Roman" w:cs="Times New Roman"/>
                <w:sz w:val="24"/>
                <w:szCs w:val="24"/>
              </w:rPr>
            </w:pPr>
            <w:r w:rsidRPr="00EF4BC4">
              <w:rPr>
                <w:rFonts w:ascii="Times New Roman" w:hAnsi="Times New Roman" w:cs="Times New Roman"/>
                <w:sz w:val="24"/>
                <w:szCs w:val="24"/>
              </w:rPr>
              <w:t>51</w:t>
            </w:r>
          </w:p>
        </w:tc>
        <w:tc>
          <w:tcPr>
            <w:tcW w:w="709" w:type="dxa"/>
          </w:tcPr>
          <w:p w:rsidR="002E5380" w:rsidRPr="00EF4BC4" w:rsidRDefault="002E5380" w:rsidP="007A7325">
            <w:pPr>
              <w:jc w:val="center"/>
            </w:pPr>
            <w:r w:rsidRPr="00EF4BC4">
              <w:t>51</w:t>
            </w:r>
          </w:p>
        </w:tc>
        <w:tc>
          <w:tcPr>
            <w:tcW w:w="708" w:type="dxa"/>
          </w:tcPr>
          <w:p w:rsidR="002E5380" w:rsidRPr="00EF4BC4" w:rsidRDefault="002E5380" w:rsidP="007A7325">
            <w:pPr>
              <w:pStyle w:val="Title"/>
              <w:rPr>
                <w:b w:val="0"/>
                <w:sz w:val="24"/>
              </w:rPr>
            </w:pPr>
            <w:r w:rsidRPr="00EF4BC4">
              <w:rPr>
                <w:b w:val="0"/>
                <w:sz w:val="24"/>
              </w:rPr>
              <w:t>51</w:t>
            </w:r>
          </w:p>
        </w:tc>
        <w:tc>
          <w:tcPr>
            <w:tcW w:w="709" w:type="dxa"/>
          </w:tcPr>
          <w:p w:rsidR="002E5380" w:rsidRPr="00510DAC" w:rsidRDefault="002E5380" w:rsidP="007A7325">
            <w:pPr>
              <w:pStyle w:val="Title"/>
              <w:rPr>
                <w:b w:val="0"/>
                <w:sz w:val="24"/>
              </w:rPr>
            </w:pPr>
          </w:p>
        </w:tc>
        <w:tc>
          <w:tcPr>
            <w:tcW w:w="851" w:type="dxa"/>
          </w:tcPr>
          <w:p w:rsidR="002E5380" w:rsidRPr="00EF4BC4" w:rsidRDefault="002E5380" w:rsidP="007A7325">
            <w:pPr>
              <w:autoSpaceDE w:val="0"/>
              <w:autoSpaceDN w:val="0"/>
              <w:adjustRightInd w:val="0"/>
              <w:outlineLvl w:val="1"/>
            </w:pPr>
          </w:p>
        </w:tc>
        <w:tc>
          <w:tcPr>
            <w:tcW w:w="708" w:type="dxa"/>
          </w:tcPr>
          <w:p w:rsidR="002E5380" w:rsidRPr="00510DAC" w:rsidRDefault="002E5380" w:rsidP="007A7325">
            <w:pPr>
              <w:pStyle w:val="Title"/>
              <w:rPr>
                <w:b w:val="0"/>
                <w:sz w:val="24"/>
              </w:rPr>
            </w:pPr>
            <w:r>
              <w:rPr>
                <w:b w:val="0"/>
                <w:sz w:val="24"/>
              </w:rPr>
              <w:t>49</w:t>
            </w:r>
          </w:p>
        </w:tc>
        <w:tc>
          <w:tcPr>
            <w:tcW w:w="851" w:type="dxa"/>
          </w:tcPr>
          <w:p w:rsidR="002E5380" w:rsidRPr="00EF4BC4" w:rsidRDefault="002E5380" w:rsidP="007A7325">
            <w:pPr>
              <w:autoSpaceDE w:val="0"/>
              <w:autoSpaceDN w:val="0"/>
              <w:adjustRightInd w:val="0"/>
              <w:outlineLvl w:val="1"/>
            </w:pPr>
            <w:r>
              <w:t>-3,92</w:t>
            </w:r>
          </w:p>
        </w:tc>
        <w:tc>
          <w:tcPr>
            <w:tcW w:w="709" w:type="dxa"/>
          </w:tcPr>
          <w:p w:rsidR="002E5380" w:rsidRPr="00EF4BC4" w:rsidRDefault="002E5380" w:rsidP="007A7325">
            <w:pPr>
              <w:autoSpaceDE w:val="0"/>
              <w:autoSpaceDN w:val="0"/>
              <w:adjustRightInd w:val="0"/>
              <w:outlineLvl w:val="1"/>
            </w:pPr>
          </w:p>
        </w:tc>
        <w:tc>
          <w:tcPr>
            <w:tcW w:w="850"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7"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6" w:type="dxa"/>
          </w:tcPr>
          <w:p w:rsidR="002E5380" w:rsidRPr="00EF4BC4" w:rsidRDefault="002E5380" w:rsidP="007A7325">
            <w:pPr>
              <w:autoSpaceDE w:val="0"/>
              <w:autoSpaceDN w:val="0"/>
              <w:adjustRightInd w:val="0"/>
              <w:outlineLvl w:val="1"/>
            </w:pPr>
          </w:p>
        </w:tc>
      </w:tr>
      <w:tr w:rsidR="002E5380" w:rsidRPr="00EF4BC4" w:rsidTr="001A5F48">
        <w:trPr>
          <w:gridAfter w:val="11"/>
          <w:wAfter w:w="10790" w:type="dxa"/>
          <w:trHeight w:val="285"/>
        </w:trPr>
        <w:tc>
          <w:tcPr>
            <w:tcW w:w="817" w:type="dxa"/>
            <w:vMerge w:val="restart"/>
          </w:tcPr>
          <w:p w:rsidR="002E5380" w:rsidRPr="00EF4BC4" w:rsidRDefault="002E5380" w:rsidP="007A7325">
            <w:pPr>
              <w:autoSpaceDE w:val="0"/>
              <w:autoSpaceDN w:val="0"/>
              <w:adjustRightInd w:val="0"/>
              <w:outlineLvl w:val="1"/>
            </w:pPr>
            <w:r w:rsidRPr="00EF4BC4">
              <w:t>7.7.</w:t>
            </w:r>
          </w:p>
        </w:tc>
        <w:tc>
          <w:tcPr>
            <w:tcW w:w="2351" w:type="dxa"/>
          </w:tcPr>
          <w:p w:rsidR="002E5380" w:rsidRPr="00EF4BC4" w:rsidRDefault="002E5380" w:rsidP="007A7325">
            <w:pPr>
              <w:rPr>
                <w:highlight w:val="yellow"/>
              </w:rPr>
            </w:pPr>
            <w:r w:rsidRPr="00EF4BC4">
              <w:t>Объем муниципальных услуг, предоставляемых средними общеобразова</w:t>
            </w:r>
            <w:r>
              <w:t>-</w:t>
            </w:r>
            <w:r w:rsidRPr="00EF4BC4">
              <w:t>тельными школами:</w:t>
            </w:r>
          </w:p>
        </w:tc>
        <w:tc>
          <w:tcPr>
            <w:tcW w:w="1047" w:type="dxa"/>
          </w:tcPr>
          <w:p w:rsidR="002E5380" w:rsidRPr="00EF4BC4" w:rsidRDefault="002E5380" w:rsidP="007A7325">
            <w:pPr>
              <w:jc w:val="center"/>
              <w:rPr>
                <w:highlight w:val="yellow"/>
              </w:rPr>
            </w:pPr>
          </w:p>
        </w:tc>
        <w:tc>
          <w:tcPr>
            <w:tcW w:w="701" w:type="dxa"/>
          </w:tcPr>
          <w:p w:rsidR="002E5380" w:rsidRPr="00EF4BC4" w:rsidRDefault="002E5380" w:rsidP="007A7325">
            <w:pPr>
              <w:jc w:val="center"/>
              <w:rPr>
                <w:highlight w:val="yellow"/>
              </w:rPr>
            </w:pPr>
          </w:p>
        </w:tc>
        <w:tc>
          <w:tcPr>
            <w:tcW w:w="709" w:type="dxa"/>
          </w:tcPr>
          <w:p w:rsidR="002E5380" w:rsidRPr="00EF4BC4" w:rsidRDefault="002E5380" w:rsidP="007A7325">
            <w:pPr>
              <w:jc w:val="center"/>
              <w:rPr>
                <w:highlight w:val="yellow"/>
              </w:rPr>
            </w:pPr>
          </w:p>
        </w:tc>
        <w:tc>
          <w:tcPr>
            <w:tcW w:w="709" w:type="dxa"/>
          </w:tcPr>
          <w:p w:rsidR="002E5380" w:rsidRPr="00EF4BC4" w:rsidRDefault="002E5380" w:rsidP="007A7325">
            <w:pPr>
              <w:jc w:val="center"/>
              <w:rPr>
                <w:highlight w:val="yellow"/>
              </w:rPr>
            </w:pPr>
          </w:p>
        </w:tc>
        <w:tc>
          <w:tcPr>
            <w:tcW w:w="709" w:type="dxa"/>
          </w:tcPr>
          <w:p w:rsidR="002E5380" w:rsidRPr="00EF4BC4" w:rsidRDefault="002E5380" w:rsidP="007A7325">
            <w:pPr>
              <w:jc w:val="center"/>
            </w:pPr>
          </w:p>
        </w:tc>
        <w:tc>
          <w:tcPr>
            <w:tcW w:w="708" w:type="dxa"/>
          </w:tcPr>
          <w:p w:rsidR="002E5380" w:rsidRPr="00EF4BC4" w:rsidRDefault="002E5380" w:rsidP="007A7325">
            <w:pPr>
              <w:pStyle w:val="Title"/>
              <w:rPr>
                <w:b w:val="0"/>
                <w:sz w:val="24"/>
              </w:rPr>
            </w:pPr>
          </w:p>
        </w:tc>
        <w:tc>
          <w:tcPr>
            <w:tcW w:w="709" w:type="dxa"/>
          </w:tcPr>
          <w:p w:rsidR="002E5380" w:rsidRPr="00510DAC" w:rsidRDefault="002E5380" w:rsidP="007A7325">
            <w:pPr>
              <w:pStyle w:val="Title"/>
              <w:rPr>
                <w:b w:val="0"/>
                <w:sz w:val="24"/>
              </w:rPr>
            </w:pPr>
          </w:p>
        </w:tc>
        <w:tc>
          <w:tcPr>
            <w:tcW w:w="851" w:type="dxa"/>
          </w:tcPr>
          <w:p w:rsidR="002E5380" w:rsidRPr="00EF4BC4" w:rsidRDefault="002E5380" w:rsidP="007A7325">
            <w:pPr>
              <w:autoSpaceDE w:val="0"/>
              <w:autoSpaceDN w:val="0"/>
              <w:adjustRightInd w:val="0"/>
              <w:outlineLvl w:val="1"/>
            </w:pPr>
          </w:p>
        </w:tc>
        <w:tc>
          <w:tcPr>
            <w:tcW w:w="708" w:type="dxa"/>
          </w:tcPr>
          <w:p w:rsidR="002E5380" w:rsidRPr="00510DAC" w:rsidRDefault="002E5380" w:rsidP="007A7325">
            <w:pPr>
              <w:pStyle w:val="Title"/>
              <w:rPr>
                <w:b w:val="0"/>
                <w:sz w:val="24"/>
              </w:rPr>
            </w:pPr>
          </w:p>
        </w:tc>
        <w:tc>
          <w:tcPr>
            <w:tcW w:w="851" w:type="dxa"/>
          </w:tcPr>
          <w:p w:rsidR="002E5380" w:rsidRPr="00EF4BC4" w:rsidRDefault="002E5380" w:rsidP="007A7325">
            <w:pPr>
              <w:autoSpaceDE w:val="0"/>
              <w:autoSpaceDN w:val="0"/>
              <w:adjustRightInd w:val="0"/>
              <w:outlineLvl w:val="1"/>
            </w:pPr>
          </w:p>
        </w:tc>
        <w:tc>
          <w:tcPr>
            <w:tcW w:w="709" w:type="dxa"/>
          </w:tcPr>
          <w:p w:rsidR="002E5380" w:rsidRPr="00EF4BC4" w:rsidRDefault="002E5380" w:rsidP="007A7325">
            <w:pPr>
              <w:autoSpaceDE w:val="0"/>
              <w:autoSpaceDN w:val="0"/>
              <w:adjustRightInd w:val="0"/>
              <w:outlineLvl w:val="1"/>
            </w:pPr>
          </w:p>
        </w:tc>
        <w:tc>
          <w:tcPr>
            <w:tcW w:w="850"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7"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6" w:type="dxa"/>
          </w:tcPr>
          <w:p w:rsidR="002E5380" w:rsidRPr="00EF4BC4" w:rsidRDefault="002E5380" w:rsidP="007A7325">
            <w:pPr>
              <w:autoSpaceDE w:val="0"/>
              <w:autoSpaceDN w:val="0"/>
              <w:adjustRightInd w:val="0"/>
              <w:outlineLvl w:val="1"/>
            </w:pPr>
          </w:p>
        </w:tc>
      </w:tr>
      <w:tr w:rsidR="002E5380" w:rsidRPr="00EF4BC4" w:rsidTr="001A5F48">
        <w:trPr>
          <w:gridAfter w:val="11"/>
          <w:wAfter w:w="10790" w:type="dxa"/>
          <w:trHeight w:val="285"/>
        </w:trPr>
        <w:tc>
          <w:tcPr>
            <w:tcW w:w="817" w:type="dxa"/>
            <w:vMerge/>
          </w:tcPr>
          <w:p w:rsidR="002E5380" w:rsidRPr="00EF4BC4" w:rsidRDefault="002E5380" w:rsidP="007A7325">
            <w:pPr>
              <w:autoSpaceDE w:val="0"/>
              <w:autoSpaceDN w:val="0"/>
              <w:adjustRightInd w:val="0"/>
              <w:outlineLvl w:val="1"/>
            </w:pPr>
          </w:p>
        </w:tc>
        <w:tc>
          <w:tcPr>
            <w:tcW w:w="2351" w:type="dxa"/>
          </w:tcPr>
          <w:p w:rsidR="002E5380" w:rsidRPr="00EF4BC4" w:rsidRDefault="002E5380" w:rsidP="007A7325">
            <w:pPr>
              <w:rPr>
                <w:highlight w:val="yellow"/>
              </w:rPr>
            </w:pPr>
            <w:r>
              <w:t>услуги по реализации общеобра</w:t>
            </w:r>
            <w:r w:rsidRPr="00EF4BC4">
              <w:t>зовательной программы начального общего образования</w:t>
            </w:r>
          </w:p>
        </w:tc>
        <w:tc>
          <w:tcPr>
            <w:tcW w:w="1047" w:type="dxa"/>
          </w:tcPr>
          <w:p w:rsidR="002E5380" w:rsidRPr="00EF4BC4" w:rsidRDefault="002E5380" w:rsidP="007A732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количест</w:t>
            </w:r>
            <w:r w:rsidRPr="00EF4BC4">
              <w:rPr>
                <w:rFonts w:ascii="Times New Roman" w:hAnsi="Times New Roman" w:cs="Times New Roman"/>
                <w:sz w:val="24"/>
                <w:szCs w:val="24"/>
              </w:rPr>
              <w:t xml:space="preserve">во учащихся    </w:t>
            </w:r>
          </w:p>
        </w:tc>
        <w:tc>
          <w:tcPr>
            <w:tcW w:w="701" w:type="dxa"/>
          </w:tcPr>
          <w:p w:rsidR="002E5380" w:rsidRPr="00EF4BC4" w:rsidRDefault="002E5380" w:rsidP="007A7325">
            <w:pPr>
              <w:pStyle w:val="ConsPlusNonformat"/>
              <w:widowControl/>
              <w:jc w:val="center"/>
              <w:rPr>
                <w:rFonts w:ascii="Times New Roman" w:hAnsi="Times New Roman" w:cs="Times New Roman"/>
                <w:sz w:val="24"/>
                <w:szCs w:val="24"/>
              </w:rPr>
            </w:pPr>
            <w:r w:rsidRPr="00EF4BC4">
              <w:rPr>
                <w:rFonts w:ascii="Times New Roman" w:hAnsi="Times New Roman" w:cs="Times New Roman"/>
                <w:sz w:val="24"/>
                <w:szCs w:val="24"/>
              </w:rPr>
              <w:t>2933</w:t>
            </w:r>
          </w:p>
        </w:tc>
        <w:tc>
          <w:tcPr>
            <w:tcW w:w="709" w:type="dxa"/>
          </w:tcPr>
          <w:p w:rsidR="002E5380" w:rsidRPr="00EF4BC4" w:rsidRDefault="002E5380" w:rsidP="007A7325">
            <w:pPr>
              <w:pStyle w:val="ConsPlusNonformat"/>
              <w:widowControl/>
              <w:jc w:val="center"/>
              <w:rPr>
                <w:rFonts w:ascii="Times New Roman" w:hAnsi="Times New Roman" w:cs="Times New Roman"/>
                <w:sz w:val="24"/>
                <w:szCs w:val="24"/>
              </w:rPr>
            </w:pPr>
            <w:r w:rsidRPr="00EF4BC4">
              <w:rPr>
                <w:rFonts w:ascii="Times New Roman" w:hAnsi="Times New Roman" w:cs="Times New Roman"/>
                <w:sz w:val="24"/>
                <w:szCs w:val="24"/>
              </w:rPr>
              <w:t>2933</w:t>
            </w:r>
          </w:p>
        </w:tc>
        <w:tc>
          <w:tcPr>
            <w:tcW w:w="709" w:type="dxa"/>
          </w:tcPr>
          <w:p w:rsidR="002E5380" w:rsidRPr="00EF4BC4" w:rsidRDefault="002E5380" w:rsidP="007A7325">
            <w:pPr>
              <w:pStyle w:val="ConsPlusNonformat"/>
              <w:widowControl/>
              <w:jc w:val="center"/>
              <w:rPr>
                <w:rFonts w:ascii="Times New Roman" w:hAnsi="Times New Roman" w:cs="Times New Roman"/>
                <w:sz w:val="24"/>
                <w:szCs w:val="24"/>
              </w:rPr>
            </w:pPr>
            <w:r w:rsidRPr="00EF4BC4">
              <w:rPr>
                <w:rFonts w:ascii="Times New Roman" w:hAnsi="Times New Roman" w:cs="Times New Roman"/>
                <w:sz w:val="24"/>
                <w:szCs w:val="24"/>
              </w:rPr>
              <w:t>2933</w:t>
            </w:r>
          </w:p>
        </w:tc>
        <w:tc>
          <w:tcPr>
            <w:tcW w:w="709" w:type="dxa"/>
          </w:tcPr>
          <w:p w:rsidR="002E5380" w:rsidRPr="00EF4BC4" w:rsidRDefault="002E5380" w:rsidP="007A7325">
            <w:pPr>
              <w:jc w:val="center"/>
            </w:pPr>
            <w:r w:rsidRPr="00EF4BC4">
              <w:t>2933</w:t>
            </w:r>
          </w:p>
        </w:tc>
        <w:tc>
          <w:tcPr>
            <w:tcW w:w="708" w:type="dxa"/>
          </w:tcPr>
          <w:p w:rsidR="002E5380" w:rsidRPr="00EF4BC4" w:rsidRDefault="002E5380" w:rsidP="007A7325">
            <w:pPr>
              <w:pStyle w:val="Title"/>
              <w:rPr>
                <w:b w:val="0"/>
                <w:sz w:val="24"/>
              </w:rPr>
            </w:pPr>
            <w:r w:rsidRPr="00EF4BC4">
              <w:rPr>
                <w:b w:val="0"/>
                <w:sz w:val="24"/>
              </w:rPr>
              <w:t>2933</w:t>
            </w:r>
          </w:p>
        </w:tc>
        <w:tc>
          <w:tcPr>
            <w:tcW w:w="709" w:type="dxa"/>
          </w:tcPr>
          <w:p w:rsidR="002E5380" w:rsidRPr="00510DAC" w:rsidRDefault="002E5380" w:rsidP="007A7325">
            <w:pPr>
              <w:pStyle w:val="Title"/>
              <w:rPr>
                <w:b w:val="0"/>
                <w:sz w:val="24"/>
              </w:rPr>
            </w:pPr>
          </w:p>
        </w:tc>
        <w:tc>
          <w:tcPr>
            <w:tcW w:w="851" w:type="dxa"/>
          </w:tcPr>
          <w:p w:rsidR="002E5380" w:rsidRPr="00EF4BC4" w:rsidRDefault="002E5380" w:rsidP="007A7325">
            <w:pPr>
              <w:autoSpaceDE w:val="0"/>
              <w:autoSpaceDN w:val="0"/>
              <w:adjustRightInd w:val="0"/>
              <w:outlineLvl w:val="1"/>
            </w:pPr>
          </w:p>
        </w:tc>
        <w:tc>
          <w:tcPr>
            <w:tcW w:w="708" w:type="dxa"/>
          </w:tcPr>
          <w:p w:rsidR="002E5380" w:rsidRPr="00510DAC" w:rsidRDefault="002E5380" w:rsidP="007A7325">
            <w:pPr>
              <w:pStyle w:val="Title"/>
              <w:rPr>
                <w:b w:val="0"/>
                <w:sz w:val="24"/>
              </w:rPr>
            </w:pPr>
            <w:r>
              <w:rPr>
                <w:b w:val="0"/>
                <w:sz w:val="24"/>
              </w:rPr>
              <w:t>3091</w:t>
            </w:r>
          </w:p>
        </w:tc>
        <w:tc>
          <w:tcPr>
            <w:tcW w:w="851" w:type="dxa"/>
          </w:tcPr>
          <w:p w:rsidR="002E5380" w:rsidRPr="00EF4BC4" w:rsidRDefault="002E5380" w:rsidP="007A7325">
            <w:pPr>
              <w:autoSpaceDE w:val="0"/>
              <w:autoSpaceDN w:val="0"/>
              <w:adjustRightInd w:val="0"/>
              <w:outlineLvl w:val="1"/>
            </w:pPr>
            <w:r>
              <w:t>5,38</w:t>
            </w:r>
          </w:p>
        </w:tc>
        <w:tc>
          <w:tcPr>
            <w:tcW w:w="709" w:type="dxa"/>
          </w:tcPr>
          <w:p w:rsidR="002E5380" w:rsidRPr="00EF4BC4" w:rsidRDefault="002E5380" w:rsidP="007A7325">
            <w:pPr>
              <w:autoSpaceDE w:val="0"/>
              <w:autoSpaceDN w:val="0"/>
              <w:adjustRightInd w:val="0"/>
              <w:outlineLvl w:val="1"/>
            </w:pPr>
          </w:p>
        </w:tc>
        <w:tc>
          <w:tcPr>
            <w:tcW w:w="850"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7"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6" w:type="dxa"/>
          </w:tcPr>
          <w:p w:rsidR="002E5380" w:rsidRPr="00EF4BC4" w:rsidRDefault="002E5380" w:rsidP="007A7325">
            <w:pPr>
              <w:autoSpaceDE w:val="0"/>
              <w:autoSpaceDN w:val="0"/>
              <w:adjustRightInd w:val="0"/>
              <w:outlineLvl w:val="1"/>
            </w:pPr>
          </w:p>
        </w:tc>
      </w:tr>
      <w:tr w:rsidR="002E5380" w:rsidRPr="00EF4BC4" w:rsidTr="001A5F48">
        <w:trPr>
          <w:gridAfter w:val="11"/>
          <w:wAfter w:w="10790" w:type="dxa"/>
          <w:trHeight w:val="285"/>
        </w:trPr>
        <w:tc>
          <w:tcPr>
            <w:tcW w:w="817" w:type="dxa"/>
            <w:vMerge/>
          </w:tcPr>
          <w:p w:rsidR="002E5380" w:rsidRPr="00EF4BC4" w:rsidRDefault="002E5380" w:rsidP="007A7325">
            <w:pPr>
              <w:autoSpaceDE w:val="0"/>
              <w:autoSpaceDN w:val="0"/>
              <w:adjustRightInd w:val="0"/>
              <w:outlineLvl w:val="1"/>
            </w:pPr>
          </w:p>
        </w:tc>
        <w:tc>
          <w:tcPr>
            <w:tcW w:w="2351" w:type="dxa"/>
          </w:tcPr>
          <w:p w:rsidR="002E5380" w:rsidRPr="00EF4BC4" w:rsidRDefault="002E5380" w:rsidP="007A732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услуги по реализации общеоб</w:t>
            </w:r>
            <w:r w:rsidRPr="00EF4BC4">
              <w:rPr>
                <w:rFonts w:ascii="Times New Roman" w:hAnsi="Times New Roman" w:cs="Times New Roman"/>
                <w:sz w:val="24"/>
                <w:szCs w:val="24"/>
              </w:rPr>
              <w:t>разовательной программы основного общего образования</w:t>
            </w:r>
          </w:p>
        </w:tc>
        <w:tc>
          <w:tcPr>
            <w:tcW w:w="1047" w:type="dxa"/>
          </w:tcPr>
          <w:p w:rsidR="002E5380" w:rsidRPr="00EF4BC4" w:rsidRDefault="002E5380" w:rsidP="007A732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количест</w:t>
            </w:r>
            <w:r w:rsidRPr="00EF4BC4">
              <w:rPr>
                <w:rFonts w:ascii="Times New Roman" w:hAnsi="Times New Roman" w:cs="Times New Roman"/>
                <w:sz w:val="24"/>
                <w:szCs w:val="24"/>
              </w:rPr>
              <w:t xml:space="preserve">во учащихся          </w:t>
            </w:r>
          </w:p>
        </w:tc>
        <w:tc>
          <w:tcPr>
            <w:tcW w:w="701" w:type="dxa"/>
          </w:tcPr>
          <w:p w:rsidR="002E5380" w:rsidRPr="00EF4BC4" w:rsidRDefault="002E5380" w:rsidP="007A7325">
            <w:pPr>
              <w:pStyle w:val="ConsPlusNonformat"/>
              <w:widowControl/>
              <w:jc w:val="center"/>
              <w:rPr>
                <w:rFonts w:ascii="Times New Roman" w:hAnsi="Times New Roman" w:cs="Times New Roman"/>
                <w:sz w:val="24"/>
                <w:szCs w:val="24"/>
              </w:rPr>
            </w:pPr>
            <w:r w:rsidRPr="00EF4BC4">
              <w:rPr>
                <w:rFonts w:ascii="Times New Roman" w:hAnsi="Times New Roman" w:cs="Times New Roman"/>
                <w:sz w:val="24"/>
                <w:szCs w:val="24"/>
              </w:rPr>
              <w:t>3881</w:t>
            </w:r>
          </w:p>
        </w:tc>
        <w:tc>
          <w:tcPr>
            <w:tcW w:w="709" w:type="dxa"/>
          </w:tcPr>
          <w:p w:rsidR="002E5380" w:rsidRPr="00EF4BC4" w:rsidRDefault="002E5380" w:rsidP="007A7325">
            <w:pPr>
              <w:pStyle w:val="ConsPlusNonformat"/>
              <w:widowControl/>
              <w:jc w:val="center"/>
              <w:rPr>
                <w:rFonts w:ascii="Times New Roman" w:hAnsi="Times New Roman" w:cs="Times New Roman"/>
                <w:sz w:val="24"/>
                <w:szCs w:val="24"/>
              </w:rPr>
            </w:pPr>
            <w:r w:rsidRPr="00EF4BC4">
              <w:rPr>
                <w:rFonts w:ascii="Times New Roman" w:hAnsi="Times New Roman" w:cs="Times New Roman"/>
                <w:sz w:val="24"/>
                <w:szCs w:val="24"/>
              </w:rPr>
              <w:t>3881</w:t>
            </w:r>
          </w:p>
        </w:tc>
        <w:tc>
          <w:tcPr>
            <w:tcW w:w="709" w:type="dxa"/>
          </w:tcPr>
          <w:p w:rsidR="002E5380" w:rsidRPr="00EF4BC4" w:rsidRDefault="002E5380" w:rsidP="007A7325">
            <w:pPr>
              <w:pStyle w:val="ConsPlusNonformat"/>
              <w:widowControl/>
              <w:jc w:val="center"/>
              <w:rPr>
                <w:rFonts w:ascii="Times New Roman" w:hAnsi="Times New Roman" w:cs="Times New Roman"/>
                <w:sz w:val="24"/>
                <w:szCs w:val="24"/>
              </w:rPr>
            </w:pPr>
            <w:r w:rsidRPr="00EF4BC4">
              <w:rPr>
                <w:rFonts w:ascii="Times New Roman" w:hAnsi="Times New Roman" w:cs="Times New Roman"/>
                <w:sz w:val="24"/>
                <w:szCs w:val="24"/>
              </w:rPr>
              <w:t>3881</w:t>
            </w:r>
          </w:p>
        </w:tc>
        <w:tc>
          <w:tcPr>
            <w:tcW w:w="709" w:type="dxa"/>
          </w:tcPr>
          <w:p w:rsidR="002E5380" w:rsidRPr="00EF4BC4" w:rsidRDefault="002E5380" w:rsidP="007A7325">
            <w:pPr>
              <w:jc w:val="center"/>
            </w:pPr>
            <w:r w:rsidRPr="00EF4BC4">
              <w:t>3881</w:t>
            </w:r>
          </w:p>
        </w:tc>
        <w:tc>
          <w:tcPr>
            <w:tcW w:w="708" w:type="dxa"/>
          </w:tcPr>
          <w:p w:rsidR="002E5380" w:rsidRPr="00EF4BC4" w:rsidRDefault="002E5380" w:rsidP="007A7325">
            <w:pPr>
              <w:pStyle w:val="Title"/>
              <w:rPr>
                <w:b w:val="0"/>
                <w:sz w:val="24"/>
              </w:rPr>
            </w:pPr>
            <w:r w:rsidRPr="00EF4BC4">
              <w:rPr>
                <w:b w:val="0"/>
                <w:sz w:val="24"/>
              </w:rPr>
              <w:t>3881</w:t>
            </w:r>
          </w:p>
        </w:tc>
        <w:tc>
          <w:tcPr>
            <w:tcW w:w="709" w:type="dxa"/>
          </w:tcPr>
          <w:p w:rsidR="002E5380" w:rsidRPr="00510DAC" w:rsidRDefault="002E5380" w:rsidP="007A7325">
            <w:pPr>
              <w:pStyle w:val="Title"/>
              <w:rPr>
                <w:b w:val="0"/>
                <w:sz w:val="24"/>
              </w:rPr>
            </w:pPr>
          </w:p>
        </w:tc>
        <w:tc>
          <w:tcPr>
            <w:tcW w:w="851" w:type="dxa"/>
          </w:tcPr>
          <w:p w:rsidR="002E5380" w:rsidRPr="00EF4BC4" w:rsidRDefault="002E5380" w:rsidP="007A7325">
            <w:pPr>
              <w:autoSpaceDE w:val="0"/>
              <w:autoSpaceDN w:val="0"/>
              <w:adjustRightInd w:val="0"/>
              <w:outlineLvl w:val="1"/>
            </w:pPr>
          </w:p>
        </w:tc>
        <w:tc>
          <w:tcPr>
            <w:tcW w:w="708" w:type="dxa"/>
          </w:tcPr>
          <w:p w:rsidR="002E5380" w:rsidRPr="00510DAC" w:rsidRDefault="002E5380" w:rsidP="007A7325">
            <w:pPr>
              <w:pStyle w:val="Title"/>
              <w:rPr>
                <w:b w:val="0"/>
                <w:sz w:val="24"/>
              </w:rPr>
            </w:pPr>
            <w:r>
              <w:rPr>
                <w:b w:val="0"/>
                <w:sz w:val="24"/>
              </w:rPr>
              <w:t>3460</w:t>
            </w:r>
          </w:p>
        </w:tc>
        <w:tc>
          <w:tcPr>
            <w:tcW w:w="851" w:type="dxa"/>
          </w:tcPr>
          <w:p w:rsidR="002E5380" w:rsidRPr="00EF4BC4" w:rsidRDefault="002E5380" w:rsidP="007A7325">
            <w:pPr>
              <w:autoSpaceDE w:val="0"/>
              <w:autoSpaceDN w:val="0"/>
              <w:adjustRightInd w:val="0"/>
              <w:outlineLvl w:val="1"/>
            </w:pPr>
            <w:r>
              <w:t>-10,84</w:t>
            </w:r>
          </w:p>
        </w:tc>
        <w:tc>
          <w:tcPr>
            <w:tcW w:w="709" w:type="dxa"/>
          </w:tcPr>
          <w:p w:rsidR="002E5380" w:rsidRPr="00EF4BC4" w:rsidRDefault="002E5380" w:rsidP="007A7325">
            <w:pPr>
              <w:autoSpaceDE w:val="0"/>
              <w:autoSpaceDN w:val="0"/>
              <w:adjustRightInd w:val="0"/>
              <w:outlineLvl w:val="1"/>
            </w:pPr>
          </w:p>
        </w:tc>
        <w:tc>
          <w:tcPr>
            <w:tcW w:w="850"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7"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6" w:type="dxa"/>
          </w:tcPr>
          <w:p w:rsidR="002E5380" w:rsidRPr="00EF4BC4" w:rsidRDefault="002E5380" w:rsidP="007A7325">
            <w:pPr>
              <w:autoSpaceDE w:val="0"/>
              <w:autoSpaceDN w:val="0"/>
              <w:adjustRightInd w:val="0"/>
              <w:outlineLvl w:val="1"/>
            </w:pPr>
          </w:p>
        </w:tc>
      </w:tr>
      <w:tr w:rsidR="002E5380" w:rsidRPr="00EF4BC4" w:rsidTr="001A5F48">
        <w:trPr>
          <w:gridAfter w:val="11"/>
          <w:wAfter w:w="10790" w:type="dxa"/>
          <w:trHeight w:val="285"/>
        </w:trPr>
        <w:tc>
          <w:tcPr>
            <w:tcW w:w="817" w:type="dxa"/>
            <w:vMerge/>
          </w:tcPr>
          <w:p w:rsidR="002E5380" w:rsidRPr="00EF4BC4" w:rsidRDefault="002E5380" w:rsidP="007A7325">
            <w:pPr>
              <w:autoSpaceDE w:val="0"/>
              <w:autoSpaceDN w:val="0"/>
              <w:adjustRightInd w:val="0"/>
              <w:outlineLvl w:val="1"/>
            </w:pPr>
          </w:p>
        </w:tc>
        <w:tc>
          <w:tcPr>
            <w:tcW w:w="2351" w:type="dxa"/>
          </w:tcPr>
          <w:p w:rsidR="002E5380" w:rsidRPr="00EF4BC4" w:rsidRDefault="002E5380" w:rsidP="007A732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услуги по реализации общеоб</w:t>
            </w:r>
            <w:r w:rsidRPr="00EF4BC4">
              <w:rPr>
                <w:rFonts w:ascii="Times New Roman" w:hAnsi="Times New Roman" w:cs="Times New Roman"/>
                <w:sz w:val="24"/>
                <w:szCs w:val="24"/>
              </w:rPr>
              <w:t>разовательной программы среднего       (полного) общего образования</w:t>
            </w:r>
          </w:p>
        </w:tc>
        <w:tc>
          <w:tcPr>
            <w:tcW w:w="1047" w:type="dxa"/>
          </w:tcPr>
          <w:p w:rsidR="002E5380" w:rsidRPr="00EF4BC4" w:rsidRDefault="002E5380" w:rsidP="007A732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количест</w:t>
            </w:r>
            <w:r w:rsidRPr="00EF4BC4">
              <w:rPr>
                <w:rFonts w:ascii="Times New Roman" w:hAnsi="Times New Roman" w:cs="Times New Roman"/>
                <w:sz w:val="24"/>
                <w:szCs w:val="24"/>
              </w:rPr>
              <w:t xml:space="preserve">во учащихся  </w:t>
            </w:r>
          </w:p>
        </w:tc>
        <w:tc>
          <w:tcPr>
            <w:tcW w:w="701" w:type="dxa"/>
          </w:tcPr>
          <w:p w:rsidR="002E5380" w:rsidRPr="00EF4BC4" w:rsidRDefault="002E5380" w:rsidP="007A7325">
            <w:pPr>
              <w:pStyle w:val="ConsPlusNonformat"/>
              <w:widowControl/>
              <w:jc w:val="center"/>
              <w:rPr>
                <w:rFonts w:ascii="Times New Roman" w:hAnsi="Times New Roman" w:cs="Times New Roman"/>
                <w:sz w:val="24"/>
                <w:szCs w:val="24"/>
              </w:rPr>
            </w:pPr>
            <w:r w:rsidRPr="00EF4BC4">
              <w:rPr>
                <w:rFonts w:ascii="Times New Roman" w:hAnsi="Times New Roman" w:cs="Times New Roman"/>
                <w:sz w:val="24"/>
                <w:szCs w:val="24"/>
              </w:rPr>
              <w:t>1086</w:t>
            </w:r>
          </w:p>
        </w:tc>
        <w:tc>
          <w:tcPr>
            <w:tcW w:w="709" w:type="dxa"/>
          </w:tcPr>
          <w:p w:rsidR="002E5380" w:rsidRPr="00EF4BC4" w:rsidRDefault="002E5380" w:rsidP="007A7325">
            <w:pPr>
              <w:pStyle w:val="ConsPlusNonformat"/>
              <w:widowControl/>
              <w:jc w:val="center"/>
              <w:rPr>
                <w:rFonts w:ascii="Times New Roman" w:hAnsi="Times New Roman" w:cs="Times New Roman"/>
                <w:sz w:val="24"/>
                <w:szCs w:val="24"/>
              </w:rPr>
            </w:pPr>
            <w:r w:rsidRPr="00EF4BC4">
              <w:rPr>
                <w:rFonts w:ascii="Times New Roman" w:hAnsi="Times New Roman" w:cs="Times New Roman"/>
                <w:sz w:val="24"/>
                <w:szCs w:val="24"/>
              </w:rPr>
              <w:t>1086</w:t>
            </w:r>
          </w:p>
        </w:tc>
        <w:tc>
          <w:tcPr>
            <w:tcW w:w="709" w:type="dxa"/>
          </w:tcPr>
          <w:p w:rsidR="002E5380" w:rsidRPr="00EF4BC4" w:rsidRDefault="002E5380" w:rsidP="007A7325">
            <w:pPr>
              <w:pStyle w:val="ConsPlusNonformat"/>
              <w:widowControl/>
              <w:jc w:val="center"/>
              <w:rPr>
                <w:rFonts w:ascii="Times New Roman" w:hAnsi="Times New Roman" w:cs="Times New Roman"/>
                <w:sz w:val="24"/>
                <w:szCs w:val="24"/>
              </w:rPr>
            </w:pPr>
            <w:r w:rsidRPr="00EF4BC4">
              <w:rPr>
                <w:rFonts w:ascii="Times New Roman" w:hAnsi="Times New Roman" w:cs="Times New Roman"/>
                <w:sz w:val="24"/>
                <w:szCs w:val="24"/>
              </w:rPr>
              <w:t>1086</w:t>
            </w:r>
          </w:p>
        </w:tc>
        <w:tc>
          <w:tcPr>
            <w:tcW w:w="709" w:type="dxa"/>
          </w:tcPr>
          <w:p w:rsidR="002E5380" w:rsidRPr="00EF4BC4" w:rsidRDefault="002E5380" w:rsidP="007A7325">
            <w:pPr>
              <w:jc w:val="center"/>
            </w:pPr>
            <w:r w:rsidRPr="00EF4BC4">
              <w:t>1086</w:t>
            </w:r>
          </w:p>
        </w:tc>
        <w:tc>
          <w:tcPr>
            <w:tcW w:w="708" w:type="dxa"/>
          </w:tcPr>
          <w:p w:rsidR="002E5380" w:rsidRPr="00EF4BC4" w:rsidRDefault="002E5380" w:rsidP="007A7325">
            <w:pPr>
              <w:pStyle w:val="Title"/>
              <w:rPr>
                <w:b w:val="0"/>
                <w:sz w:val="24"/>
              </w:rPr>
            </w:pPr>
            <w:r w:rsidRPr="00EF4BC4">
              <w:rPr>
                <w:b w:val="0"/>
                <w:sz w:val="24"/>
              </w:rPr>
              <w:t>1086</w:t>
            </w:r>
          </w:p>
        </w:tc>
        <w:tc>
          <w:tcPr>
            <w:tcW w:w="709" w:type="dxa"/>
          </w:tcPr>
          <w:p w:rsidR="002E5380" w:rsidRPr="00510DAC" w:rsidRDefault="002E5380" w:rsidP="007A7325">
            <w:pPr>
              <w:pStyle w:val="Title"/>
              <w:rPr>
                <w:b w:val="0"/>
                <w:sz w:val="24"/>
              </w:rPr>
            </w:pPr>
          </w:p>
        </w:tc>
        <w:tc>
          <w:tcPr>
            <w:tcW w:w="851" w:type="dxa"/>
          </w:tcPr>
          <w:p w:rsidR="002E5380" w:rsidRPr="00EF4BC4" w:rsidRDefault="002E5380" w:rsidP="007A7325">
            <w:pPr>
              <w:autoSpaceDE w:val="0"/>
              <w:autoSpaceDN w:val="0"/>
              <w:adjustRightInd w:val="0"/>
              <w:outlineLvl w:val="1"/>
            </w:pPr>
          </w:p>
        </w:tc>
        <w:tc>
          <w:tcPr>
            <w:tcW w:w="708" w:type="dxa"/>
          </w:tcPr>
          <w:p w:rsidR="002E5380" w:rsidRPr="00510DAC" w:rsidRDefault="002E5380" w:rsidP="007A7325">
            <w:pPr>
              <w:pStyle w:val="Title"/>
              <w:rPr>
                <w:b w:val="0"/>
                <w:sz w:val="24"/>
              </w:rPr>
            </w:pPr>
            <w:r>
              <w:rPr>
                <w:b w:val="0"/>
                <w:sz w:val="24"/>
              </w:rPr>
              <w:t>909</w:t>
            </w:r>
          </w:p>
        </w:tc>
        <w:tc>
          <w:tcPr>
            <w:tcW w:w="851" w:type="dxa"/>
          </w:tcPr>
          <w:p w:rsidR="002E5380" w:rsidRPr="00EF4BC4" w:rsidRDefault="002E5380" w:rsidP="007A7325">
            <w:pPr>
              <w:autoSpaceDE w:val="0"/>
              <w:autoSpaceDN w:val="0"/>
              <w:adjustRightInd w:val="0"/>
              <w:outlineLvl w:val="1"/>
            </w:pPr>
            <w:r>
              <w:t>-16,29</w:t>
            </w:r>
          </w:p>
        </w:tc>
        <w:tc>
          <w:tcPr>
            <w:tcW w:w="709" w:type="dxa"/>
          </w:tcPr>
          <w:p w:rsidR="002E5380" w:rsidRPr="00EF4BC4" w:rsidRDefault="002E5380" w:rsidP="007A7325">
            <w:pPr>
              <w:autoSpaceDE w:val="0"/>
              <w:autoSpaceDN w:val="0"/>
              <w:adjustRightInd w:val="0"/>
              <w:outlineLvl w:val="1"/>
            </w:pPr>
          </w:p>
        </w:tc>
        <w:tc>
          <w:tcPr>
            <w:tcW w:w="850"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7"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6" w:type="dxa"/>
          </w:tcPr>
          <w:p w:rsidR="002E5380" w:rsidRPr="00EF4BC4" w:rsidRDefault="002E5380" w:rsidP="007A7325">
            <w:pPr>
              <w:autoSpaceDE w:val="0"/>
              <w:autoSpaceDN w:val="0"/>
              <w:adjustRightInd w:val="0"/>
              <w:outlineLvl w:val="1"/>
            </w:pPr>
          </w:p>
        </w:tc>
      </w:tr>
      <w:tr w:rsidR="002E5380" w:rsidRPr="00EF4BC4" w:rsidTr="001A5F48">
        <w:trPr>
          <w:gridAfter w:val="11"/>
          <w:wAfter w:w="10790" w:type="dxa"/>
          <w:trHeight w:val="285"/>
        </w:trPr>
        <w:tc>
          <w:tcPr>
            <w:tcW w:w="817" w:type="dxa"/>
            <w:vMerge w:val="restart"/>
          </w:tcPr>
          <w:p w:rsidR="002E5380" w:rsidRPr="00EC1355" w:rsidRDefault="002E5380" w:rsidP="007A7325">
            <w:pPr>
              <w:autoSpaceDE w:val="0"/>
              <w:autoSpaceDN w:val="0"/>
              <w:adjustRightInd w:val="0"/>
              <w:outlineLvl w:val="1"/>
            </w:pPr>
            <w:r w:rsidRPr="00EC1355">
              <w:t>7.8.</w:t>
            </w:r>
          </w:p>
        </w:tc>
        <w:tc>
          <w:tcPr>
            <w:tcW w:w="2351" w:type="dxa"/>
          </w:tcPr>
          <w:p w:rsidR="002E5380" w:rsidRPr="00EC1355" w:rsidRDefault="002E5380" w:rsidP="007A7325">
            <w:r w:rsidRPr="00EC1355">
              <w:t>Объем муниципальных услуг, предоставляемых общеобразовательными учреждениями – сельс-кими малокомплектными школами и рассматривае-мыми в качестве таковых (филиалы школ – началь-ные общеобразователь-ные школы; основные общеобразовательные школы):</w:t>
            </w:r>
          </w:p>
        </w:tc>
        <w:tc>
          <w:tcPr>
            <w:tcW w:w="1047" w:type="dxa"/>
          </w:tcPr>
          <w:p w:rsidR="002E5380" w:rsidRPr="00EF4BC4" w:rsidRDefault="002E5380" w:rsidP="007A7325">
            <w:pPr>
              <w:jc w:val="center"/>
              <w:rPr>
                <w:highlight w:val="yellow"/>
              </w:rPr>
            </w:pPr>
          </w:p>
        </w:tc>
        <w:tc>
          <w:tcPr>
            <w:tcW w:w="701" w:type="dxa"/>
          </w:tcPr>
          <w:p w:rsidR="002E5380" w:rsidRPr="00EF4BC4" w:rsidRDefault="002E5380" w:rsidP="007A7325">
            <w:pPr>
              <w:jc w:val="center"/>
              <w:rPr>
                <w:highlight w:val="yellow"/>
              </w:rPr>
            </w:pPr>
          </w:p>
        </w:tc>
        <w:tc>
          <w:tcPr>
            <w:tcW w:w="709" w:type="dxa"/>
          </w:tcPr>
          <w:p w:rsidR="002E5380" w:rsidRPr="00EF4BC4" w:rsidRDefault="002E5380" w:rsidP="007A7325">
            <w:pPr>
              <w:jc w:val="center"/>
              <w:rPr>
                <w:highlight w:val="yellow"/>
              </w:rPr>
            </w:pPr>
          </w:p>
        </w:tc>
        <w:tc>
          <w:tcPr>
            <w:tcW w:w="709" w:type="dxa"/>
          </w:tcPr>
          <w:p w:rsidR="002E5380" w:rsidRPr="00EF4BC4" w:rsidRDefault="002E5380" w:rsidP="007A7325">
            <w:pPr>
              <w:jc w:val="center"/>
              <w:rPr>
                <w:highlight w:val="yellow"/>
              </w:rPr>
            </w:pPr>
          </w:p>
        </w:tc>
        <w:tc>
          <w:tcPr>
            <w:tcW w:w="709" w:type="dxa"/>
          </w:tcPr>
          <w:p w:rsidR="002E5380" w:rsidRPr="00EF4BC4" w:rsidRDefault="002E5380" w:rsidP="007A7325">
            <w:pPr>
              <w:jc w:val="center"/>
            </w:pPr>
          </w:p>
        </w:tc>
        <w:tc>
          <w:tcPr>
            <w:tcW w:w="708" w:type="dxa"/>
          </w:tcPr>
          <w:p w:rsidR="002E5380" w:rsidRPr="00EF4BC4" w:rsidRDefault="002E5380" w:rsidP="007A7325">
            <w:pPr>
              <w:pStyle w:val="Title"/>
              <w:rPr>
                <w:b w:val="0"/>
                <w:sz w:val="24"/>
              </w:rPr>
            </w:pPr>
          </w:p>
        </w:tc>
        <w:tc>
          <w:tcPr>
            <w:tcW w:w="709" w:type="dxa"/>
          </w:tcPr>
          <w:p w:rsidR="002E5380" w:rsidRPr="00510DAC" w:rsidRDefault="002E5380" w:rsidP="007A7325">
            <w:pPr>
              <w:pStyle w:val="Title"/>
              <w:rPr>
                <w:b w:val="0"/>
                <w:sz w:val="24"/>
              </w:rPr>
            </w:pPr>
          </w:p>
        </w:tc>
        <w:tc>
          <w:tcPr>
            <w:tcW w:w="851" w:type="dxa"/>
          </w:tcPr>
          <w:p w:rsidR="002E5380" w:rsidRPr="00EF4BC4" w:rsidRDefault="002E5380" w:rsidP="007A7325">
            <w:pPr>
              <w:autoSpaceDE w:val="0"/>
              <w:autoSpaceDN w:val="0"/>
              <w:adjustRightInd w:val="0"/>
              <w:outlineLvl w:val="1"/>
            </w:pPr>
          </w:p>
        </w:tc>
        <w:tc>
          <w:tcPr>
            <w:tcW w:w="708" w:type="dxa"/>
          </w:tcPr>
          <w:p w:rsidR="002E5380" w:rsidRPr="00510DAC" w:rsidRDefault="002E5380" w:rsidP="007A7325">
            <w:pPr>
              <w:pStyle w:val="Title"/>
              <w:rPr>
                <w:b w:val="0"/>
                <w:sz w:val="24"/>
              </w:rPr>
            </w:pPr>
          </w:p>
        </w:tc>
        <w:tc>
          <w:tcPr>
            <w:tcW w:w="851" w:type="dxa"/>
          </w:tcPr>
          <w:p w:rsidR="002E5380" w:rsidRPr="00EF4BC4" w:rsidRDefault="002E5380" w:rsidP="007A7325">
            <w:pPr>
              <w:autoSpaceDE w:val="0"/>
              <w:autoSpaceDN w:val="0"/>
              <w:adjustRightInd w:val="0"/>
              <w:outlineLvl w:val="1"/>
            </w:pPr>
          </w:p>
        </w:tc>
        <w:tc>
          <w:tcPr>
            <w:tcW w:w="709" w:type="dxa"/>
          </w:tcPr>
          <w:p w:rsidR="002E5380" w:rsidRPr="00EF4BC4" w:rsidRDefault="002E5380" w:rsidP="007A7325">
            <w:pPr>
              <w:autoSpaceDE w:val="0"/>
              <w:autoSpaceDN w:val="0"/>
              <w:adjustRightInd w:val="0"/>
              <w:outlineLvl w:val="1"/>
            </w:pPr>
          </w:p>
        </w:tc>
        <w:tc>
          <w:tcPr>
            <w:tcW w:w="850"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7"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6" w:type="dxa"/>
          </w:tcPr>
          <w:p w:rsidR="002E5380" w:rsidRPr="00EF4BC4" w:rsidRDefault="002E5380" w:rsidP="007A7325">
            <w:pPr>
              <w:autoSpaceDE w:val="0"/>
              <w:autoSpaceDN w:val="0"/>
              <w:adjustRightInd w:val="0"/>
              <w:outlineLvl w:val="1"/>
            </w:pPr>
          </w:p>
        </w:tc>
      </w:tr>
      <w:tr w:rsidR="002E5380" w:rsidRPr="00EF4BC4" w:rsidTr="001A5F48">
        <w:trPr>
          <w:gridAfter w:val="11"/>
          <w:wAfter w:w="10790" w:type="dxa"/>
          <w:trHeight w:val="285"/>
        </w:trPr>
        <w:tc>
          <w:tcPr>
            <w:tcW w:w="817" w:type="dxa"/>
            <w:vMerge/>
          </w:tcPr>
          <w:p w:rsidR="002E5380" w:rsidRPr="00EF4BC4" w:rsidRDefault="002E5380" w:rsidP="007A7325">
            <w:pPr>
              <w:autoSpaceDE w:val="0"/>
              <w:autoSpaceDN w:val="0"/>
              <w:adjustRightInd w:val="0"/>
              <w:outlineLvl w:val="1"/>
            </w:pPr>
          </w:p>
        </w:tc>
        <w:tc>
          <w:tcPr>
            <w:tcW w:w="2351" w:type="dxa"/>
          </w:tcPr>
          <w:p w:rsidR="002E5380" w:rsidRPr="00EF4BC4" w:rsidRDefault="002E5380" w:rsidP="007A7325">
            <w:pPr>
              <w:pStyle w:val="ConsPlusNonformat"/>
              <w:widowControl/>
              <w:jc w:val="both"/>
              <w:rPr>
                <w:rFonts w:ascii="Times New Roman" w:hAnsi="Times New Roman" w:cs="Times New Roman"/>
                <w:sz w:val="24"/>
                <w:szCs w:val="24"/>
              </w:rPr>
            </w:pPr>
            <w:r w:rsidRPr="00EF4BC4">
              <w:rPr>
                <w:rFonts w:ascii="Times New Roman" w:hAnsi="Times New Roman" w:cs="Times New Roman"/>
                <w:sz w:val="24"/>
                <w:szCs w:val="24"/>
              </w:rPr>
              <w:t>услуги дошкольного об</w:t>
            </w:r>
            <w:r>
              <w:rPr>
                <w:rFonts w:ascii="Times New Roman" w:hAnsi="Times New Roman" w:cs="Times New Roman"/>
                <w:sz w:val="24"/>
                <w:szCs w:val="24"/>
              </w:rPr>
              <w:t>-</w:t>
            </w:r>
            <w:r w:rsidRPr="00EF4BC4">
              <w:rPr>
                <w:rFonts w:ascii="Times New Roman" w:hAnsi="Times New Roman" w:cs="Times New Roman"/>
                <w:sz w:val="24"/>
                <w:szCs w:val="24"/>
              </w:rPr>
              <w:t>разования по образова</w:t>
            </w:r>
            <w:r>
              <w:rPr>
                <w:rFonts w:ascii="Times New Roman" w:hAnsi="Times New Roman" w:cs="Times New Roman"/>
                <w:sz w:val="24"/>
                <w:szCs w:val="24"/>
              </w:rPr>
              <w:t>-</w:t>
            </w:r>
            <w:r w:rsidRPr="00EF4BC4">
              <w:rPr>
                <w:rFonts w:ascii="Times New Roman" w:hAnsi="Times New Roman" w:cs="Times New Roman"/>
                <w:sz w:val="24"/>
                <w:szCs w:val="24"/>
              </w:rPr>
              <w:t xml:space="preserve">тельным </w:t>
            </w:r>
            <w:r>
              <w:rPr>
                <w:rFonts w:ascii="Times New Roman" w:hAnsi="Times New Roman" w:cs="Times New Roman"/>
                <w:sz w:val="24"/>
                <w:szCs w:val="24"/>
              </w:rPr>
              <w:t xml:space="preserve">программам </w:t>
            </w:r>
            <w:r w:rsidRPr="00EF4BC4">
              <w:rPr>
                <w:rFonts w:ascii="Times New Roman" w:hAnsi="Times New Roman" w:cs="Times New Roman"/>
                <w:sz w:val="24"/>
                <w:szCs w:val="24"/>
              </w:rPr>
              <w:t>дошкольного</w:t>
            </w:r>
            <w:r>
              <w:rPr>
                <w:rFonts w:ascii="Times New Roman" w:hAnsi="Times New Roman" w:cs="Times New Roman"/>
                <w:sz w:val="24"/>
                <w:szCs w:val="24"/>
              </w:rPr>
              <w:t>о</w:t>
            </w:r>
            <w:r w:rsidRPr="00EF4BC4">
              <w:rPr>
                <w:rFonts w:ascii="Times New Roman" w:hAnsi="Times New Roman" w:cs="Times New Roman"/>
                <w:sz w:val="24"/>
                <w:szCs w:val="24"/>
              </w:rPr>
              <w:t xml:space="preserve">бразования </w:t>
            </w:r>
          </w:p>
        </w:tc>
        <w:tc>
          <w:tcPr>
            <w:tcW w:w="1047" w:type="dxa"/>
          </w:tcPr>
          <w:p w:rsidR="002E5380" w:rsidRPr="00EF4BC4" w:rsidRDefault="002E5380" w:rsidP="007A732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число воспитан</w:t>
            </w:r>
            <w:r w:rsidRPr="00EF4BC4">
              <w:rPr>
                <w:rFonts w:ascii="Times New Roman" w:hAnsi="Times New Roman" w:cs="Times New Roman"/>
                <w:sz w:val="24"/>
                <w:szCs w:val="24"/>
              </w:rPr>
              <w:t xml:space="preserve">ников  </w:t>
            </w:r>
          </w:p>
        </w:tc>
        <w:tc>
          <w:tcPr>
            <w:tcW w:w="701" w:type="dxa"/>
          </w:tcPr>
          <w:p w:rsidR="002E5380" w:rsidRPr="00EF4BC4" w:rsidRDefault="002E5380" w:rsidP="007A7325">
            <w:pPr>
              <w:pStyle w:val="ConsPlusNonformat"/>
              <w:widowControl/>
              <w:jc w:val="center"/>
              <w:rPr>
                <w:rFonts w:ascii="Times New Roman" w:hAnsi="Times New Roman" w:cs="Times New Roman"/>
                <w:sz w:val="24"/>
                <w:szCs w:val="24"/>
              </w:rPr>
            </w:pPr>
            <w:r w:rsidRPr="00EF4BC4">
              <w:rPr>
                <w:rFonts w:ascii="Times New Roman" w:hAnsi="Times New Roman" w:cs="Times New Roman"/>
                <w:sz w:val="24"/>
                <w:szCs w:val="24"/>
              </w:rPr>
              <w:t>10</w:t>
            </w:r>
          </w:p>
        </w:tc>
        <w:tc>
          <w:tcPr>
            <w:tcW w:w="709" w:type="dxa"/>
          </w:tcPr>
          <w:p w:rsidR="002E5380" w:rsidRPr="00EF4BC4" w:rsidRDefault="002E5380" w:rsidP="007A7325">
            <w:pPr>
              <w:pStyle w:val="ConsPlusNonformat"/>
              <w:widowControl/>
              <w:jc w:val="center"/>
              <w:rPr>
                <w:rFonts w:ascii="Times New Roman" w:hAnsi="Times New Roman" w:cs="Times New Roman"/>
                <w:sz w:val="24"/>
                <w:szCs w:val="24"/>
              </w:rPr>
            </w:pPr>
            <w:r w:rsidRPr="00EF4BC4">
              <w:rPr>
                <w:rFonts w:ascii="Times New Roman" w:hAnsi="Times New Roman" w:cs="Times New Roman"/>
                <w:sz w:val="24"/>
                <w:szCs w:val="24"/>
              </w:rPr>
              <w:t>10</w:t>
            </w:r>
          </w:p>
        </w:tc>
        <w:tc>
          <w:tcPr>
            <w:tcW w:w="709" w:type="dxa"/>
          </w:tcPr>
          <w:p w:rsidR="002E5380" w:rsidRPr="00EF4BC4" w:rsidRDefault="002E5380" w:rsidP="007A7325">
            <w:pPr>
              <w:pStyle w:val="ConsPlusNonformat"/>
              <w:widowControl/>
              <w:jc w:val="center"/>
              <w:rPr>
                <w:rFonts w:ascii="Times New Roman" w:hAnsi="Times New Roman" w:cs="Times New Roman"/>
                <w:sz w:val="24"/>
                <w:szCs w:val="24"/>
              </w:rPr>
            </w:pPr>
            <w:r w:rsidRPr="00EF4BC4">
              <w:rPr>
                <w:rFonts w:ascii="Times New Roman" w:hAnsi="Times New Roman" w:cs="Times New Roman"/>
                <w:sz w:val="24"/>
                <w:szCs w:val="24"/>
              </w:rPr>
              <w:t>10</w:t>
            </w:r>
          </w:p>
        </w:tc>
        <w:tc>
          <w:tcPr>
            <w:tcW w:w="709" w:type="dxa"/>
          </w:tcPr>
          <w:p w:rsidR="002E5380" w:rsidRPr="00EF4BC4" w:rsidRDefault="002E5380" w:rsidP="007A7325">
            <w:pPr>
              <w:jc w:val="center"/>
            </w:pPr>
            <w:r w:rsidRPr="00EF4BC4">
              <w:t>10</w:t>
            </w:r>
          </w:p>
        </w:tc>
        <w:tc>
          <w:tcPr>
            <w:tcW w:w="708" w:type="dxa"/>
          </w:tcPr>
          <w:p w:rsidR="002E5380" w:rsidRPr="00EF4BC4" w:rsidRDefault="002E5380" w:rsidP="007A7325">
            <w:pPr>
              <w:pStyle w:val="Title"/>
              <w:rPr>
                <w:b w:val="0"/>
                <w:sz w:val="24"/>
              </w:rPr>
            </w:pPr>
            <w:r w:rsidRPr="00EF4BC4">
              <w:rPr>
                <w:b w:val="0"/>
                <w:sz w:val="24"/>
              </w:rPr>
              <w:t>10</w:t>
            </w:r>
          </w:p>
        </w:tc>
        <w:tc>
          <w:tcPr>
            <w:tcW w:w="709" w:type="dxa"/>
          </w:tcPr>
          <w:p w:rsidR="002E5380" w:rsidRPr="00510DAC" w:rsidRDefault="002E5380" w:rsidP="007A7325">
            <w:pPr>
              <w:pStyle w:val="Title"/>
              <w:rPr>
                <w:b w:val="0"/>
                <w:sz w:val="24"/>
              </w:rPr>
            </w:pPr>
            <w:r>
              <w:rPr>
                <w:b w:val="0"/>
                <w:sz w:val="24"/>
              </w:rPr>
              <w:t>10</w:t>
            </w:r>
          </w:p>
        </w:tc>
        <w:tc>
          <w:tcPr>
            <w:tcW w:w="851" w:type="dxa"/>
          </w:tcPr>
          <w:p w:rsidR="002E5380" w:rsidRPr="00EF4BC4" w:rsidRDefault="002E5380" w:rsidP="007A7325">
            <w:pPr>
              <w:autoSpaceDE w:val="0"/>
              <w:autoSpaceDN w:val="0"/>
              <w:adjustRightInd w:val="0"/>
              <w:outlineLvl w:val="1"/>
            </w:pPr>
          </w:p>
        </w:tc>
        <w:tc>
          <w:tcPr>
            <w:tcW w:w="708" w:type="dxa"/>
          </w:tcPr>
          <w:p w:rsidR="002E5380" w:rsidRPr="00510DAC" w:rsidRDefault="002E5380" w:rsidP="007A7325">
            <w:pPr>
              <w:pStyle w:val="Title"/>
              <w:rPr>
                <w:b w:val="0"/>
                <w:sz w:val="24"/>
              </w:rPr>
            </w:pPr>
            <w:r>
              <w:rPr>
                <w:b w:val="0"/>
                <w:sz w:val="24"/>
              </w:rPr>
              <w:t>13</w:t>
            </w:r>
          </w:p>
        </w:tc>
        <w:tc>
          <w:tcPr>
            <w:tcW w:w="851" w:type="dxa"/>
          </w:tcPr>
          <w:p w:rsidR="002E5380" w:rsidRPr="00EF4BC4" w:rsidRDefault="002E5380" w:rsidP="007A7325">
            <w:pPr>
              <w:autoSpaceDE w:val="0"/>
              <w:autoSpaceDN w:val="0"/>
              <w:adjustRightInd w:val="0"/>
              <w:outlineLvl w:val="1"/>
            </w:pPr>
            <w:r>
              <w:t>30</w:t>
            </w:r>
          </w:p>
        </w:tc>
        <w:tc>
          <w:tcPr>
            <w:tcW w:w="709" w:type="dxa"/>
          </w:tcPr>
          <w:p w:rsidR="002E5380" w:rsidRPr="00EF4BC4" w:rsidRDefault="002E5380" w:rsidP="007A7325">
            <w:pPr>
              <w:autoSpaceDE w:val="0"/>
              <w:autoSpaceDN w:val="0"/>
              <w:adjustRightInd w:val="0"/>
              <w:outlineLvl w:val="1"/>
            </w:pPr>
          </w:p>
        </w:tc>
        <w:tc>
          <w:tcPr>
            <w:tcW w:w="850"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7"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6" w:type="dxa"/>
          </w:tcPr>
          <w:p w:rsidR="002E5380" w:rsidRPr="00EF4BC4" w:rsidRDefault="002E5380" w:rsidP="007A7325">
            <w:pPr>
              <w:autoSpaceDE w:val="0"/>
              <w:autoSpaceDN w:val="0"/>
              <w:adjustRightInd w:val="0"/>
              <w:outlineLvl w:val="1"/>
            </w:pPr>
          </w:p>
        </w:tc>
      </w:tr>
      <w:tr w:rsidR="002E5380" w:rsidRPr="00EF4BC4" w:rsidTr="001A5F48">
        <w:trPr>
          <w:gridAfter w:val="11"/>
          <w:wAfter w:w="10790" w:type="dxa"/>
          <w:trHeight w:val="285"/>
        </w:trPr>
        <w:tc>
          <w:tcPr>
            <w:tcW w:w="817" w:type="dxa"/>
            <w:vMerge/>
          </w:tcPr>
          <w:p w:rsidR="002E5380" w:rsidRPr="00EF4BC4" w:rsidRDefault="002E5380" w:rsidP="007A7325">
            <w:pPr>
              <w:autoSpaceDE w:val="0"/>
              <w:autoSpaceDN w:val="0"/>
              <w:adjustRightInd w:val="0"/>
              <w:outlineLvl w:val="1"/>
            </w:pPr>
          </w:p>
        </w:tc>
        <w:tc>
          <w:tcPr>
            <w:tcW w:w="2351" w:type="dxa"/>
          </w:tcPr>
          <w:p w:rsidR="002E5380" w:rsidRPr="00EF4BC4" w:rsidRDefault="002E5380" w:rsidP="007A732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услуги по реализации общеоб</w:t>
            </w:r>
            <w:r w:rsidRPr="00EF4BC4">
              <w:rPr>
                <w:rFonts w:ascii="Times New Roman" w:hAnsi="Times New Roman" w:cs="Times New Roman"/>
                <w:sz w:val="24"/>
                <w:szCs w:val="24"/>
              </w:rPr>
              <w:t>разовательной</w:t>
            </w:r>
            <w:r>
              <w:rPr>
                <w:rFonts w:ascii="Times New Roman" w:hAnsi="Times New Roman" w:cs="Times New Roman"/>
                <w:sz w:val="24"/>
                <w:szCs w:val="24"/>
              </w:rPr>
              <w:t xml:space="preserve"> программы началь</w:t>
            </w:r>
            <w:r w:rsidRPr="00EF4BC4">
              <w:rPr>
                <w:rFonts w:ascii="Times New Roman" w:hAnsi="Times New Roman" w:cs="Times New Roman"/>
                <w:sz w:val="24"/>
                <w:szCs w:val="24"/>
              </w:rPr>
              <w:t>ного общего образования</w:t>
            </w:r>
          </w:p>
        </w:tc>
        <w:tc>
          <w:tcPr>
            <w:tcW w:w="1047" w:type="dxa"/>
          </w:tcPr>
          <w:p w:rsidR="002E5380" w:rsidRPr="00EF4BC4" w:rsidRDefault="002E5380" w:rsidP="007A7325">
            <w:pPr>
              <w:pStyle w:val="ConsPlusNonformat"/>
              <w:widowControl/>
              <w:jc w:val="both"/>
              <w:rPr>
                <w:rFonts w:ascii="Times New Roman" w:hAnsi="Times New Roman" w:cs="Times New Roman"/>
                <w:sz w:val="24"/>
                <w:szCs w:val="24"/>
              </w:rPr>
            </w:pPr>
            <w:r w:rsidRPr="00EF4BC4">
              <w:rPr>
                <w:rFonts w:ascii="Times New Roman" w:hAnsi="Times New Roman" w:cs="Times New Roman"/>
                <w:sz w:val="24"/>
                <w:szCs w:val="24"/>
              </w:rPr>
              <w:t>класс, класс- комплект</w:t>
            </w:r>
          </w:p>
        </w:tc>
        <w:tc>
          <w:tcPr>
            <w:tcW w:w="701" w:type="dxa"/>
          </w:tcPr>
          <w:p w:rsidR="002E5380" w:rsidRPr="00EF4BC4" w:rsidRDefault="002E5380" w:rsidP="007A7325">
            <w:pPr>
              <w:pStyle w:val="ConsPlusNonformat"/>
              <w:widowControl/>
              <w:jc w:val="center"/>
              <w:rPr>
                <w:rFonts w:ascii="Times New Roman" w:hAnsi="Times New Roman" w:cs="Times New Roman"/>
                <w:sz w:val="24"/>
                <w:szCs w:val="24"/>
              </w:rPr>
            </w:pPr>
            <w:r w:rsidRPr="00EF4BC4">
              <w:rPr>
                <w:rFonts w:ascii="Times New Roman" w:hAnsi="Times New Roman" w:cs="Times New Roman"/>
                <w:sz w:val="24"/>
                <w:szCs w:val="24"/>
              </w:rPr>
              <w:t>38</w:t>
            </w:r>
          </w:p>
        </w:tc>
        <w:tc>
          <w:tcPr>
            <w:tcW w:w="709" w:type="dxa"/>
          </w:tcPr>
          <w:p w:rsidR="002E5380" w:rsidRPr="00EF4BC4" w:rsidRDefault="002E5380" w:rsidP="007A7325">
            <w:pPr>
              <w:pStyle w:val="ConsPlusNonformat"/>
              <w:widowControl/>
              <w:jc w:val="center"/>
              <w:rPr>
                <w:rFonts w:ascii="Times New Roman" w:hAnsi="Times New Roman" w:cs="Times New Roman"/>
                <w:sz w:val="24"/>
                <w:szCs w:val="24"/>
              </w:rPr>
            </w:pPr>
            <w:r w:rsidRPr="00EF4BC4">
              <w:rPr>
                <w:rFonts w:ascii="Times New Roman" w:hAnsi="Times New Roman" w:cs="Times New Roman"/>
                <w:sz w:val="24"/>
                <w:szCs w:val="24"/>
              </w:rPr>
              <w:t>38</w:t>
            </w:r>
          </w:p>
        </w:tc>
        <w:tc>
          <w:tcPr>
            <w:tcW w:w="709" w:type="dxa"/>
          </w:tcPr>
          <w:p w:rsidR="002E5380" w:rsidRPr="00EF4BC4" w:rsidRDefault="002E5380" w:rsidP="007A7325">
            <w:pPr>
              <w:pStyle w:val="ConsPlusNonformat"/>
              <w:widowControl/>
              <w:jc w:val="center"/>
              <w:rPr>
                <w:rFonts w:ascii="Times New Roman" w:hAnsi="Times New Roman" w:cs="Times New Roman"/>
                <w:sz w:val="24"/>
                <w:szCs w:val="24"/>
              </w:rPr>
            </w:pPr>
            <w:r w:rsidRPr="00EF4BC4">
              <w:rPr>
                <w:rFonts w:ascii="Times New Roman" w:hAnsi="Times New Roman" w:cs="Times New Roman"/>
                <w:sz w:val="24"/>
                <w:szCs w:val="24"/>
              </w:rPr>
              <w:t>38</w:t>
            </w:r>
          </w:p>
        </w:tc>
        <w:tc>
          <w:tcPr>
            <w:tcW w:w="709" w:type="dxa"/>
          </w:tcPr>
          <w:p w:rsidR="002E5380" w:rsidRPr="00EF4BC4" w:rsidRDefault="002E5380" w:rsidP="007A7325">
            <w:pPr>
              <w:jc w:val="center"/>
            </w:pPr>
            <w:r w:rsidRPr="00EF4BC4">
              <w:t>38</w:t>
            </w:r>
          </w:p>
        </w:tc>
        <w:tc>
          <w:tcPr>
            <w:tcW w:w="708" w:type="dxa"/>
          </w:tcPr>
          <w:p w:rsidR="002E5380" w:rsidRPr="00EF4BC4" w:rsidRDefault="002E5380" w:rsidP="007A7325">
            <w:pPr>
              <w:pStyle w:val="Title"/>
              <w:rPr>
                <w:b w:val="0"/>
                <w:sz w:val="24"/>
              </w:rPr>
            </w:pPr>
            <w:r w:rsidRPr="00EF4BC4">
              <w:rPr>
                <w:b w:val="0"/>
                <w:sz w:val="24"/>
              </w:rPr>
              <w:t>38</w:t>
            </w:r>
          </w:p>
        </w:tc>
        <w:tc>
          <w:tcPr>
            <w:tcW w:w="709" w:type="dxa"/>
          </w:tcPr>
          <w:p w:rsidR="002E5380" w:rsidRPr="00510DAC" w:rsidRDefault="002E5380" w:rsidP="007A7325">
            <w:pPr>
              <w:pStyle w:val="Title"/>
              <w:rPr>
                <w:b w:val="0"/>
                <w:sz w:val="24"/>
              </w:rPr>
            </w:pPr>
          </w:p>
        </w:tc>
        <w:tc>
          <w:tcPr>
            <w:tcW w:w="851" w:type="dxa"/>
          </w:tcPr>
          <w:p w:rsidR="002E5380" w:rsidRPr="00EF4BC4" w:rsidRDefault="002E5380" w:rsidP="007A7325">
            <w:pPr>
              <w:autoSpaceDE w:val="0"/>
              <w:autoSpaceDN w:val="0"/>
              <w:adjustRightInd w:val="0"/>
              <w:outlineLvl w:val="1"/>
            </w:pPr>
          </w:p>
        </w:tc>
        <w:tc>
          <w:tcPr>
            <w:tcW w:w="708" w:type="dxa"/>
          </w:tcPr>
          <w:p w:rsidR="002E5380" w:rsidRPr="00510DAC" w:rsidRDefault="002E5380" w:rsidP="007A7325">
            <w:pPr>
              <w:pStyle w:val="Title"/>
              <w:rPr>
                <w:b w:val="0"/>
                <w:sz w:val="24"/>
              </w:rPr>
            </w:pPr>
            <w:r>
              <w:rPr>
                <w:b w:val="0"/>
                <w:sz w:val="24"/>
              </w:rPr>
              <w:t>49</w:t>
            </w:r>
          </w:p>
        </w:tc>
        <w:tc>
          <w:tcPr>
            <w:tcW w:w="851" w:type="dxa"/>
          </w:tcPr>
          <w:p w:rsidR="002E5380" w:rsidRPr="00EF4BC4" w:rsidRDefault="002E5380" w:rsidP="007A7325">
            <w:pPr>
              <w:autoSpaceDE w:val="0"/>
              <w:autoSpaceDN w:val="0"/>
              <w:adjustRightInd w:val="0"/>
              <w:outlineLvl w:val="1"/>
            </w:pPr>
            <w:r>
              <w:t>28,94</w:t>
            </w:r>
          </w:p>
        </w:tc>
        <w:tc>
          <w:tcPr>
            <w:tcW w:w="709" w:type="dxa"/>
          </w:tcPr>
          <w:p w:rsidR="002E5380" w:rsidRPr="00EF4BC4" w:rsidRDefault="002E5380" w:rsidP="007A7325">
            <w:pPr>
              <w:autoSpaceDE w:val="0"/>
              <w:autoSpaceDN w:val="0"/>
              <w:adjustRightInd w:val="0"/>
              <w:outlineLvl w:val="1"/>
            </w:pPr>
          </w:p>
        </w:tc>
        <w:tc>
          <w:tcPr>
            <w:tcW w:w="850"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7"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6" w:type="dxa"/>
          </w:tcPr>
          <w:p w:rsidR="002E5380" w:rsidRPr="00EF4BC4" w:rsidRDefault="002E5380" w:rsidP="007A7325">
            <w:pPr>
              <w:autoSpaceDE w:val="0"/>
              <w:autoSpaceDN w:val="0"/>
              <w:adjustRightInd w:val="0"/>
              <w:outlineLvl w:val="1"/>
            </w:pPr>
          </w:p>
        </w:tc>
      </w:tr>
      <w:tr w:rsidR="002E5380" w:rsidRPr="00EF4BC4" w:rsidTr="001A5F48">
        <w:trPr>
          <w:gridAfter w:val="11"/>
          <w:wAfter w:w="10790" w:type="dxa"/>
          <w:trHeight w:val="285"/>
        </w:trPr>
        <w:tc>
          <w:tcPr>
            <w:tcW w:w="817" w:type="dxa"/>
            <w:vMerge/>
          </w:tcPr>
          <w:p w:rsidR="002E5380" w:rsidRPr="00EF4BC4" w:rsidRDefault="002E5380" w:rsidP="007A7325">
            <w:pPr>
              <w:autoSpaceDE w:val="0"/>
              <w:autoSpaceDN w:val="0"/>
              <w:adjustRightInd w:val="0"/>
              <w:outlineLvl w:val="1"/>
            </w:pPr>
          </w:p>
        </w:tc>
        <w:tc>
          <w:tcPr>
            <w:tcW w:w="2351" w:type="dxa"/>
          </w:tcPr>
          <w:p w:rsidR="002E5380" w:rsidRPr="00EF4BC4" w:rsidRDefault="002E5380" w:rsidP="007A732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услуги по реализации общеоб</w:t>
            </w:r>
            <w:r w:rsidRPr="00EF4BC4">
              <w:rPr>
                <w:rFonts w:ascii="Times New Roman" w:hAnsi="Times New Roman" w:cs="Times New Roman"/>
                <w:sz w:val="24"/>
                <w:szCs w:val="24"/>
              </w:rPr>
              <w:t>разовательной программы основного общего образования</w:t>
            </w:r>
          </w:p>
        </w:tc>
        <w:tc>
          <w:tcPr>
            <w:tcW w:w="1047" w:type="dxa"/>
          </w:tcPr>
          <w:p w:rsidR="002E5380" w:rsidRPr="00EF4BC4" w:rsidRDefault="002E5380" w:rsidP="007A7325">
            <w:pPr>
              <w:pStyle w:val="ConsPlusNonformat"/>
              <w:widowControl/>
              <w:jc w:val="both"/>
              <w:rPr>
                <w:rFonts w:ascii="Times New Roman" w:hAnsi="Times New Roman" w:cs="Times New Roman"/>
                <w:sz w:val="24"/>
                <w:szCs w:val="24"/>
              </w:rPr>
            </w:pPr>
            <w:r w:rsidRPr="00EF4BC4">
              <w:rPr>
                <w:rFonts w:ascii="Times New Roman" w:hAnsi="Times New Roman" w:cs="Times New Roman"/>
                <w:sz w:val="24"/>
                <w:szCs w:val="24"/>
              </w:rPr>
              <w:t>класс, класс- комплект</w:t>
            </w:r>
          </w:p>
        </w:tc>
        <w:tc>
          <w:tcPr>
            <w:tcW w:w="701" w:type="dxa"/>
          </w:tcPr>
          <w:p w:rsidR="002E5380" w:rsidRPr="00EF4BC4" w:rsidRDefault="002E5380" w:rsidP="007A7325">
            <w:pPr>
              <w:pStyle w:val="ConsPlusNonformat"/>
              <w:widowControl/>
              <w:jc w:val="center"/>
              <w:rPr>
                <w:rFonts w:ascii="Times New Roman" w:hAnsi="Times New Roman" w:cs="Times New Roman"/>
                <w:sz w:val="24"/>
                <w:szCs w:val="24"/>
              </w:rPr>
            </w:pPr>
            <w:r w:rsidRPr="00EF4BC4">
              <w:rPr>
                <w:rFonts w:ascii="Times New Roman" w:hAnsi="Times New Roman" w:cs="Times New Roman"/>
                <w:sz w:val="24"/>
                <w:szCs w:val="24"/>
              </w:rPr>
              <w:t>63</w:t>
            </w:r>
          </w:p>
        </w:tc>
        <w:tc>
          <w:tcPr>
            <w:tcW w:w="709" w:type="dxa"/>
          </w:tcPr>
          <w:p w:rsidR="002E5380" w:rsidRPr="00EF4BC4" w:rsidRDefault="002E5380" w:rsidP="007A7325">
            <w:pPr>
              <w:pStyle w:val="ConsPlusNonformat"/>
              <w:widowControl/>
              <w:jc w:val="center"/>
              <w:rPr>
                <w:rFonts w:ascii="Times New Roman" w:hAnsi="Times New Roman" w:cs="Times New Roman"/>
                <w:sz w:val="24"/>
                <w:szCs w:val="24"/>
              </w:rPr>
            </w:pPr>
            <w:r w:rsidRPr="00EF4BC4">
              <w:rPr>
                <w:rFonts w:ascii="Times New Roman" w:hAnsi="Times New Roman" w:cs="Times New Roman"/>
                <w:sz w:val="24"/>
                <w:szCs w:val="24"/>
              </w:rPr>
              <w:t>63</w:t>
            </w:r>
          </w:p>
        </w:tc>
        <w:tc>
          <w:tcPr>
            <w:tcW w:w="709" w:type="dxa"/>
          </w:tcPr>
          <w:p w:rsidR="002E5380" w:rsidRPr="00EF4BC4" w:rsidRDefault="002E5380" w:rsidP="007A7325">
            <w:pPr>
              <w:pStyle w:val="ConsPlusNonformat"/>
              <w:widowControl/>
              <w:jc w:val="center"/>
              <w:rPr>
                <w:rFonts w:ascii="Times New Roman" w:hAnsi="Times New Roman" w:cs="Times New Roman"/>
                <w:sz w:val="24"/>
                <w:szCs w:val="24"/>
              </w:rPr>
            </w:pPr>
            <w:r w:rsidRPr="00EF4BC4">
              <w:rPr>
                <w:rFonts w:ascii="Times New Roman" w:hAnsi="Times New Roman" w:cs="Times New Roman"/>
                <w:sz w:val="24"/>
                <w:szCs w:val="24"/>
              </w:rPr>
              <w:t>63</w:t>
            </w:r>
          </w:p>
        </w:tc>
        <w:tc>
          <w:tcPr>
            <w:tcW w:w="709" w:type="dxa"/>
          </w:tcPr>
          <w:p w:rsidR="002E5380" w:rsidRPr="00EF4BC4" w:rsidRDefault="002E5380" w:rsidP="007A7325">
            <w:pPr>
              <w:jc w:val="center"/>
            </w:pPr>
            <w:r w:rsidRPr="00EF4BC4">
              <w:t>63</w:t>
            </w:r>
          </w:p>
        </w:tc>
        <w:tc>
          <w:tcPr>
            <w:tcW w:w="708" w:type="dxa"/>
          </w:tcPr>
          <w:p w:rsidR="002E5380" w:rsidRPr="00EF4BC4" w:rsidRDefault="002E5380" w:rsidP="007A7325">
            <w:pPr>
              <w:pStyle w:val="Title"/>
              <w:rPr>
                <w:b w:val="0"/>
                <w:sz w:val="24"/>
              </w:rPr>
            </w:pPr>
            <w:r w:rsidRPr="00EF4BC4">
              <w:rPr>
                <w:b w:val="0"/>
                <w:sz w:val="24"/>
              </w:rPr>
              <w:t>63</w:t>
            </w:r>
          </w:p>
        </w:tc>
        <w:tc>
          <w:tcPr>
            <w:tcW w:w="709" w:type="dxa"/>
          </w:tcPr>
          <w:p w:rsidR="002E5380" w:rsidRPr="00510DAC" w:rsidRDefault="002E5380" w:rsidP="007A7325">
            <w:pPr>
              <w:pStyle w:val="Title"/>
              <w:rPr>
                <w:b w:val="0"/>
                <w:sz w:val="24"/>
              </w:rPr>
            </w:pPr>
          </w:p>
        </w:tc>
        <w:tc>
          <w:tcPr>
            <w:tcW w:w="851" w:type="dxa"/>
          </w:tcPr>
          <w:p w:rsidR="002E5380" w:rsidRPr="00EF4BC4" w:rsidRDefault="002E5380" w:rsidP="007A7325">
            <w:pPr>
              <w:autoSpaceDE w:val="0"/>
              <w:autoSpaceDN w:val="0"/>
              <w:adjustRightInd w:val="0"/>
              <w:outlineLvl w:val="1"/>
            </w:pPr>
          </w:p>
        </w:tc>
        <w:tc>
          <w:tcPr>
            <w:tcW w:w="708" w:type="dxa"/>
          </w:tcPr>
          <w:p w:rsidR="002E5380" w:rsidRPr="00510DAC" w:rsidRDefault="002E5380" w:rsidP="007A7325">
            <w:pPr>
              <w:pStyle w:val="Title"/>
              <w:rPr>
                <w:b w:val="0"/>
                <w:sz w:val="24"/>
              </w:rPr>
            </w:pPr>
            <w:r>
              <w:rPr>
                <w:b w:val="0"/>
                <w:sz w:val="24"/>
              </w:rPr>
              <w:t>83</w:t>
            </w:r>
          </w:p>
        </w:tc>
        <w:tc>
          <w:tcPr>
            <w:tcW w:w="851" w:type="dxa"/>
          </w:tcPr>
          <w:p w:rsidR="002E5380" w:rsidRPr="00EF4BC4" w:rsidRDefault="002E5380" w:rsidP="007A7325">
            <w:pPr>
              <w:autoSpaceDE w:val="0"/>
              <w:autoSpaceDN w:val="0"/>
              <w:adjustRightInd w:val="0"/>
              <w:outlineLvl w:val="1"/>
            </w:pPr>
            <w:r>
              <w:t>31,74</w:t>
            </w:r>
          </w:p>
        </w:tc>
        <w:tc>
          <w:tcPr>
            <w:tcW w:w="709" w:type="dxa"/>
          </w:tcPr>
          <w:p w:rsidR="002E5380" w:rsidRPr="00EF4BC4" w:rsidRDefault="002E5380" w:rsidP="007A7325">
            <w:pPr>
              <w:autoSpaceDE w:val="0"/>
              <w:autoSpaceDN w:val="0"/>
              <w:adjustRightInd w:val="0"/>
              <w:outlineLvl w:val="1"/>
            </w:pPr>
          </w:p>
        </w:tc>
        <w:tc>
          <w:tcPr>
            <w:tcW w:w="850"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7"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6" w:type="dxa"/>
          </w:tcPr>
          <w:p w:rsidR="002E5380" w:rsidRPr="00EF4BC4" w:rsidRDefault="002E5380" w:rsidP="007A7325">
            <w:pPr>
              <w:autoSpaceDE w:val="0"/>
              <w:autoSpaceDN w:val="0"/>
              <w:adjustRightInd w:val="0"/>
              <w:outlineLvl w:val="1"/>
            </w:pPr>
          </w:p>
        </w:tc>
      </w:tr>
      <w:tr w:rsidR="002E5380" w:rsidRPr="00EF4BC4" w:rsidTr="001A5F48">
        <w:trPr>
          <w:gridAfter w:val="11"/>
          <w:wAfter w:w="10790" w:type="dxa"/>
          <w:trHeight w:val="285"/>
        </w:trPr>
        <w:tc>
          <w:tcPr>
            <w:tcW w:w="817" w:type="dxa"/>
            <w:vMerge/>
          </w:tcPr>
          <w:p w:rsidR="002E5380" w:rsidRPr="00EF4BC4" w:rsidRDefault="002E5380" w:rsidP="007A7325">
            <w:pPr>
              <w:autoSpaceDE w:val="0"/>
              <w:autoSpaceDN w:val="0"/>
              <w:adjustRightInd w:val="0"/>
              <w:outlineLvl w:val="1"/>
            </w:pPr>
          </w:p>
        </w:tc>
        <w:tc>
          <w:tcPr>
            <w:tcW w:w="2351" w:type="dxa"/>
          </w:tcPr>
          <w:p w:rsidR="002E5380" w:rsidRPr="00EF4BC4" w:rsidRDefault="002E5380" w:rsidP="007A732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услуги по реализации общеоб</w:t>
            </w:r>
            <w:r w:rsidRPr="00EF4BC4">
              <w:rPr>
                <w:rFonts w:ascii="Times New Roman" w:hAnsi="Times New Roman" w:cs="Times New Roman"/>
                <w:sz w:val="24"/>
                <w:szCs w:val="24"/>
              </w:rPr>
              <w:t>разо</w:t>
            </w:r>
            <w:r>
              <w:rPr>
                <w:rFonts w:ascii="Times New Roman" w:hAnsi="Times New Roman" w:cs="Times New Roman"/>
                <w:sz w:val="24"/>
                <w:szCs w:val="24"/>
              </w:rPr>
              <w:t>вательной программы средне</w:t>
            </w:r>
            <w:r w:rsidRPr="00EF4BC4">
              <w:rPr>
                <w:rFonts w:ascii="Times New Roman" w:hAnsi="Times New Roman" w:cs="Times New Roman"/>
                <w:sz w:val="24"/>
                <w:szCs w:val="24"/>
              </w:rPr>
              <w:t>го</w:t>
            </w:r>
            <w:r>
              <w:rPr>
                <w:rFonts w:ascii="Times New Roman" w:hAnsi="Times New Roman" w:cs="Times New Roman"/>
                <w:sz w:val="24"/>
                <w:szCs w:val="24"/>
              </w:rPr>
              <w:t xml:space="preserve"> </w:t>
            </w:r>
            <w:r w:rsidRPr="00EF4BC4">
              <w:rPr>
                <w:rFonts w:ascii="Times New Roman" w:hAnsi="Times New Roman" w:cs="Times New Roman"/>
                <w:sz w:val="24"/>
                <w:szCs w:val="24"/>
              </w:rPr>
              <w:t>(полного) общего образования</w:t>
            </w:r>
          </w:p>
        </w:tc>
        <w:tc>
          <w:tcPr>
            <w:tcW w:w="1047" w:type="dxa"/>
          </w:tcPr>
          <w:p w:rsidR="002E5380" w:rsidRPr="00EF4BC4" w:rsidRDefault="002E5380" w:rsidP="007A7325">
            <w:pPr>
              <w:pStyle w:val="ConsPlusNonformat"/>
              <w:widowControl/>
              <w:jc w:val="both"/>
              <w:rPr>
                <w:rFonts w:ascii="Times New Roman" w:hAnsi="Times New Roman" w:cs="Times New Roman"/>
                <w:sz w:val="24"/>
                <w:szCs w:val="24"/>
              </w:rPr>
            </w:pPr>
            <w:r w:rsidRPr="00EF4BC4">
              <w:rPr>
                <w:rFonts w:ascii="Times New Roman" w:hAnsi="Times New Roman" w:cs="Times New Roman"/>
                <w:sz w:val="24"/>
                <w:szCs w:val="24"/>
              </w:rPr>
              <w:t>класс, класс- комплект</w:t>
            </w:r>
          </w:p>
        </w:tc>
        <w:tc>
          <w:tcPr>
            <w:tcW w:w="701" w:type="dxa"/>
          </w:tcPr>
          <w:p w:rsidR="002E5380" w:rsidRPr="00EF4BC4" w:rsidRDefault="002E5380" w:rsidP="007A7325">
            <w:pPr>
              <w:pStyle w:val="ConsPlusNonformat"/>
              <w:widowControl/>
              <w:jc w:val="center"/>
              <w:rPr>
                <w:rFonts w:ascii="Times New Roman" w:hAnsi="Times New Roman" w:cs="Times New Roman"/>
                <w:sz w:val="24"/>
                <w:szCs w:val="24"/>
              </w:rPr>
            </w:pPr>
            <w:r w:rsidRPr="00EF4BC4">
              <w:rPr>
                <w:rFonts w:ascii="Times New Roman" w:hAnsi="Times New Roman" w:cs="Times New Roman"/>
                <w:sz w:val="24"/>
                <w:szCs w:val="24"/>
              </w:rPr>
              <w:t>6</w:t>
            </w:r>
          </w:p>
        </w:tc>
        <w:tc>
          <w:tcPr>
            <w:tcW w:w="709" w:type="dxa"/>
          </w:tcPr>
          <w:p w:rsidR="002E5380" w:rsidRPr="00EF4BC4" w:rsidRDefault="002E5380" w:rsidP="007A7325">
            <w:pPr>
              <w:pStyle w:val="ConsPlusNonformat"/>
              <w:widowControl/>
              <w:jc w:val="center"/>
              <w:rPr>
                <w:rFonts w:ascii="Times New Roman" w:hAnsi="Times New Roman" w:cs="Times New Roman"/>
                <w:sz w:val="24"/>
                <w:szCs w:val="24"/>
              </w:rPr>
            </w:pPr>
            <w:r w:rsidRPr="00EF4BC4">
              <w:rPr>
                <w:rFonts w:ascii="Times New Roman" w:hAnsi="Times New Roman" w:cs="Times New Roman"/>
                <w:sz w:val="24"/>
                <w:szCs w:val="24"/>
              </w:rPr>
              <w:t>6</w:t>
            </w:r>
          </w:p>
        </w:tc>
        <w:tc>
          <w:tcPr>
            <w:tcW w:w="709" w:type="dxa"/>
          </w:tcPr>
          <w:p w:rsidR="002E5380" w:rsidRPr="00EF4BC4" w:rsidRDefault="002E5380" w:rsidP="007A7325">
            <w:pPr>
              <w:pStyle w:val="ConsPlusNonformat"/>
              <w:widowControl/>
              <w:jc w:val="center"/>
              <w:rPr>
                <w:rFonts w:ascii="Times New Roman" w:hAnsi="Times New Roman" w:cs="Times New Roman"/>
                <w:sz w:val="24"/>
                <w:szCs w:val="24"/>
              </w:rPr>
            </w:pPr>
            <w:r w:rsidRPr="00EF4BC4">
              <w:rPr>
                <w:rFonts w:ascii="Times New Roman" w:hAnsi="Times New Roman" w:cs="Times New Roman"/>
                <w:sz w:val="24"/>
                <w:szCs w:val="24"/>
              </w:rPr>
              <w:t>6</w:t>
            </w:r>
          </w:p>
        </w:tc>
        <w:tc>
          <w:tcPr>
            <w:tcW w:w="709" w:type="dxa"/>
          </w:tcPr>
          <w:p w:rsidR="002E5380" w:rsidRPr="00EF4BC4" w:rsidRDefault="002E5380" w:rsidP="007A7325">
            <w:pPr>
              <w:jc w:val="center"/>
            </w:pPr>
            <w:r w:rsidRPr="00EF4BC4">
              <w:t>6</w:t>
            </w:r>
          </w:p>
        </w:tc>
        <w:tc>
          <w:tcPr>
            <w:tcW w:w="708" w:type="dxa"/>
          </w:tcPr>
          <w:p w:rsidR="002E5380" w:rsidRPr="00EF4BC4" w:rsidRDefault="002E5380" w:rsidP="007A7325">
            <w:pPr>
              <w:pStyle w:val="Title"/>
              <w:rPr>
                <w:b w:val="0"/>
                <w:sz w:val="24"/>
              </w:rPr>
            </w:pPr>
            <w:r w:rsidRPr="00EF4BC4">
              <w:rPr>
                <w:b w:val="0"/>
                <w:sz w:val="24"/>
              </w:rPr>
              <w:t>6</w:t>
            </w:r>
          </w:p>
        </w:tc>
        <w:tc>
          <w:tcPr>
            <w:tcW w:w="709" w:type="dxa"/>
          </w:tcPr>
          <w:p w:rsidR="002E5380" w:rsidRPr="00510DAC" w:rsidRDefault="002E5380" w:rsidP="007A7325">
            <w:pPr>
              <w:pStyle w:val="Title"/>
              <w:rPr>
                <w:b w:val="0"/>
                <w:sz w:val="24"/>
              </w:rPr>
            </w:pPr>
          </w:p>
        </w:tc>
        <w:tc>
          <w:tcPr>
            <w:tcW w:w="851" w:type="dxa"/>
          </w:tcPr>
          <w:p w:rsidR="002E5380" w:rsidRPr="00EF4BC4" w:rsidRDefault="002E5380" w:rsidP="007A7325">
            <w:pPr>
              <w:autoSpaceDE w:val="0"/>
              <w:autoSpaceDN w:val="0"/>
              <w:adjustRightInd w:val="0"/>
              <w:outlineLvl w:val="1"/>
            </w:pPr>
          </w:p>
        </w:tc>
        <w:tc>
          <w:tcPr>
            <w:tcW w:w="708" w:type="dxa"/>
          </w:tcPr>
          <w:p w:rsidR="002E5380" w:rsidRPr="00510DAC" w:rsidRDefault="002E5380" w:rsidP="007A7325">
            <w:pPr>
              <w:pStyle w:val="Title"/>
              <w:rPr>
                <w:b w:val="0"/>
                <w:sz w:val="24"/>
              </w:rPr>
            </w:pPr>
            <w:r>
              <w:rPr>
                <w:b w:val="0"/>
                <w:sz w:val="24"/>
              </w:rPr>
              <w:t>1</w:t>
            </w:r>
          </w:p>
        </w:tc>
        <w:tc>
          <w:tcPr>
            <w:tcW w:w="851" w:type="dxa"/>
          </w:tcPr>
          <w:p w:rsidR="002E5380" w:rsidRPr="00EF4BC4" w:rsidRDefault="002E5380" w:rsidP="007A7325">
            <w:pPr>
              <w:autoSpaceDE w:val="0"/>
              <w:autoSpaceDN w:val="0"/>
              <w:adjustRightInd w:val="0"/>
              <w:outlineLvl w:val="1"/>
            </w:pPr>
            <w:r>
              <w:t>-83,33</w:t>
            </w:r>
          </w:p>
        </w:tc>
        <w:tc>
          <w:tcPr>
            <w:tcW w:w="709" w:type="dxa"/>
          </w:tcPr>
          <w:p w:rsidR="002E5380" w:rsidRPr="00EF4BC4" w:rsidRDefault="002E5380" w:rsidP="007A7325">
            <w:pPr>
              <w:autoSpaceDE w:val="0"/>
              <w:autoSpaceDN w:val="0"/>
              <w:adjustRightInd w:val="0"/>
              <w:outlineLvl w:val="1"/>
            </w:pPr>
          </w:p>
        </w:tc>
        <w:tc>
          <w:tcPr>
            <w:tcW w:w="850"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7"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6" w:type="dxa"/>
          </w:tcPr>
          <w:p w:rsidR="002E5380" w:rsidRPr="00EF4BC4" w:rsidRDefault="002E5380" w:rsidP="007A7325">
            <w:pPr>
              <w:autoSpaceDE w:val="0"/>
              <w:autoSpaceDN w:val="0"/>
              <w:adjustRightInd w:val="0"/>
              <w:outlineLvl w:val="1"/>
            </w:pPr>
          </w:p>
        </w:tc>
      </w:tr>
      <w:tr w:rsidR="002E5380" w:rsidRPr="00EF4BC4" w:rsidTr="001A5F48">
        <w:trPr>
          <w:gridAfter w:val="11"/>
          <w:wAfter w:w="10790" w:type="dxa"/>
          <w:trHeight w:val="285"/>
        </w:trPr>
        <w:tc>
          <w:tcPr>
            <w:tcW w:w="817" w:type="dxa"/>
            <w:vMerge w:val="restart"/>
          </w:tcPr>
          <w:p w:rsidR="002E5380" w:rsidRPr="00EF4BC4" w:rsidRDefault="002E5380" w:rsidP="007A7325">
            <w:pPr>
              <w:autoSpaceDE w:val="0"/>
              <w:autoSpaceDN w:val="0"/>
              <w:adjustRightInd w:val="0"/>
              <w:outlineLvl w:val="1"/>
            </w:pPr>
            <w:r w:rsidRPr="00EF4BC4">
              <w:t>7.9.</w:t>
            </w:r>
          </w:p>
        </w:tc>
        <w:tc>
          <w:tcPr>
            <w:tcW w:w="2351" w:type="dxa"/>
          </w:tcPr>
          <w:p w:rsidR="002E5380" w:rsidRPr="00EF4BC4" w:rsidRDefault="002E5380" w:rsidP="007A7325">
            <w:pPr>
              <w:rPr>
                <w:highlight w:val="yellow"/>
              </w:rPr>
            </w:pPr>
            <w:r w:rsidRPr="00EF4BC4">
              <w:t>Объем муниципальных услуг, предоставляемых муниципальным об</w:t>
            </w:r>
            <w:r>
              <w:t>щеоб-разовательным учреж-дением «</w:t>
            </w:r>
            <w:r w:rsidRPr="00EF4BC4">
              <w:t>Вечерняя (смен</w:t>
            </w:r>
            <w:r>
              <w:t>-</w:t>
            </w:r>
            <w:r w:rsidRPr="00EF4BC4">
              <w:t>ная)</w:t>
            </w:r>
            <w:r>
              <w:t xml:space="preserve"> </w:t>
            </w:r>
            <w:r w:rsidRPr="00EF4BC4">
              <w:t>общеобразователь</w:t>
            </w:r>
            <w:r>
              <w:t>-</w:t>
            </w:r>
            <w:r w:rsidRPr="00EF4BC4">
              <w:t>ная школа»</w:t>
            </w:r>
          </w:p>
        </w:tc>
        <w:tc>
          <w:tcPr>
            <w:tcW w:w="1047" w:type="dxa"/>
          </w:tcPr>
          <w:p w:rsidR="002E5380" w:rsidRPr="00EF4BC4" w:rsidRDefault="002E5380" w:rsidP="007A7325">
            <w:pPr>
              <w:jc w:val="center"/>
              <w:rPr>
                <w:highlight w:val="yellow"/>
              </w:rPr>
            </w:pPr>
          </w:p>
        </w:tc>
        <w:tc>
          <w:tcPr>
            <w:tcW w:w="701" w:type="dxa"/>
          </w:tcPr>
          <w:p w:rsidR="002E5380" w:rsidRPr="00EF4BC4" w:rsidRDefault="002E5380" w:rsidP="007A7325">
            <w:pPr>
              <w:jc w:val="center"/>
              <w:rPr>
                <w:highlight w:val="yellow"/>
              </w:rPr>
            </w:pPr>
          </w:p>
        </w:tc>
        <w:tc>
          <w:tcPr>
            <w:tcW w:w="709" w:type="dxa"/>
          </w:tcPr>
          <w:p w:rsidR="002E5380" w:rsidRPr="00EF4BC4" w:rsidRDefault="002E5380" w:rsidP="007A7325">
            <w:pPr>
              <w:jc w:val="center"/>
              <w:rPr>
                <w:highlight w:val="yellow"/>
              </w:rPr>
            </w:pPr>
          </w:p>
        </w:tc>
        <w:tc>
          <w:tcPr>
            <w:tcW w:w="709" w:type="dxa"/>
          </w:tcPr>
          <w:p w:rsidR="002E5380" w:rsidRPr="00EF4BC4" w:rsidRDefault="002E5380" w:rsidP="007A7325">
            <w:pPr>
              <w:jc w:val="center"/>
              <w:rPr>
                <w:highlight w:val="yellow"/>
              </w:rPr>
            </w:pPr>
          </w:p>
        </w:tc>
        <w:tc>
          <w:tcPr>
            <w:tcW w:w="709" w:type="dxa"/>
          </w:tcPr>
          <w:p w:rsidR="002E5380" w:rsidRPr="00EF4BC4" w:rsidRDefault="002E5380" w:rsidP="007A7325">
            <w:pPr>
              <w:jc w:val="center"/>
            </w:pPr>
          </w:p>
        </w:tc>
        <w:tc>
          <w:tcPr>
            <w:tcW w:w="708" w:type="dxa"/>
          </w:tcPr>
          <w:p w:rsidR="002E5380" w:rsidRPr="00EF4BC4" w:rsidRDefault="002E5380" w:rsidP="007A7325">
            <w:pPr>
              <w:pStyle w:val="Title"/>
              <w:rPr>
                <w:b w:val="0"/>
                <w:sz w:val="24"/>
              </w:rPr>
            </w:pPr>
          </w:p>
        </w:tc>
        <w:tc>
          <w:tcPr>
            <w:tcW w:w="709" w:type="dxa"/>
          </w:tcPr>
          <w:p w:rsidR="002E5380" w:rsidRPr="00510DAC" w:rsidRDefault="002E5380" w:rsidP="007A7325">
            <w:pPr>
              <w:pStyle w:val="Title"/>
              <w:rPr>
                <w:b w:val="0"/>
                <w:sz w:val="24"/>
              </w:rPr>
            </w:pPr>
          </w:p>
        </w:tc>
        <w:tc>
          <w:tcPr>
            <w:tcW w:w="851" w:type="dxa"/>
          </w:tcPr>
          <w:p w:rsidR="002E5380" w:rsidRPr="00EF4BC4" w:rsidRDefault="002E5380" w:rsidP="007A7325">
            <w:pPr>
              <w:autoSpaceDE w:val="0"/>
              <w:autoSpaceDN w:val="0"/>
              <w:adjustRightInd w:val="0"/>
              <w:outlineLvl w:val="1"/>
            </w:pPr>
          </w:p>
        </w:tc>
        <w:tc>
          <w:tcPr>
            <w:tcW w:w="708" w:type="dxa"/>
          </w:tcPr>
          <w:p w:rsidR="002E5380" w:rsidRPr="00510DAC" w:rsidRDefault="002E5380" w:rsidP="007A7325">
            <w:pPr>
              <w:pStyle w:val="Title"/>
              <w:rPr>
                <w:b w:val="0"/>
                <w:sz w:val="24"/>
              </w:rPr>
            </w:pPr>
          </w:p>
        </w:tc>
        <w:tc>
          <w:tcPr>
            <w:tcW w:w="851" w:type="dxa"/>
          </w:tcPr>
          <w:p w:rsidR="002E5380" w:rsidRPr="00EF4BC4" w:rsidRDefault="002E5380" w:rsidP="007A7325">
            <w:pPr>
              <w:autoSpaceDE w:val="0"/>
              <w:autoSpaceDN w:val="0"/>
              <w:adjustRightInd w:val="0"/>
              <w:outlineLvl w:val="1"/>
            </w:pPr>
          </w:p>
        </w:tc>
        <w:tc>
          <w:tcPr>
            <w:tcW w:w="709" w:type="dxa"/>
          </w:tcPr>
          <w:p w:rsidR="002E5380" w:rsidRPr="00EF4BC4" w:rsidRDefault="002E5380" w:rsidP="007A7325">
            <w:pPr>
              <w:autoSpaceDE w:val="0"/>
              <w:autoSpaceDN w:val="0"/>
              <w:adjustRightInd w:val="0"/>
              <w:outlineLvl w:val="1"/>
            </w:pPr>
          </w:p>
        </w:tc>
        <w:tc>
          <w:tcPr>
            <w:tcW w:w="850"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7"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6" w:type="dxa"/>
          </w:tcPr>
          <w:p w:rsidR="002E5380" w:rsidRPr="00EF4BC4" w:rsidRDefault="002E5380" w:rsidP="007A7325">
            <w:pPr>
              <w:autoSpaceDE w:val="0"/>
              <w:autoSpaceDN w:val="0"/>
              <w:adjustRightInd w:val="0"/>
              <w:outlineLvl w:val="1"/>
            </w:pPr>
          </w:p>
        </w:tc>
      </w:tr>
      <w:tr w:rsidR="002E5380" w:rsidRPr="00EF4BC4" w:rsidTr="001A5F48">
        <w:trPr>
          <w:gridAfter w:val="11"/>
          <w:wAfter w:w="10790" w:type="dxa"/>
          <w:trHeight w:val="285"/>
        </w:trPr>
        <w:tc>
          <w:tcPr>
            <w:tcW w:w="817" w:type="dxa"/>
            <w:vMerge/>
          </w:tcPr>
          <w:p w:rsidR="002E5380" w:rsidRPr="00EF4BC4" w:rsidRDefault="002E5380" w:rsidP="007A7325">
            <w:pPr>
              <w:autoSpaceDE w:val="0"/>
              <w:autoSpaceDN w:val="0"/>
              <w:adjustRightInd w:val="0"/>
              <w:outlineLvl w:val="1"/>
            </w:pPr>
          </w:p>
        </w:tc>
        <w:tc>
          <w:tcPr>
            <w:tcW w:w="2351" w:type="dxa"/>
          </w:tcPr>
          <w:p w:rsidR="002E5380" w:rsidRPr="00EF4BC4" w:rsidRDefault="002E5380" w:rsidP="007A7325">
            <w:pPr>
              <w:pStyle w:val="ConsPlusNonformat"/>
              <w:widowControl/>
              <w:jc w:val="both"/>
              <w:rPr>
                <w:rFonts w:ascii="Times New Roman" w:hAnsi="Times New Roman" w:cs="Times New Roman"/>
                <w:sz w:val="24"/>
                <w:szCs w:val="24"/>
              </w:rPr>
            </w:pPr>
            <w:r w:rsidRPr="00EF4BC4">
              <w:rPr>
                <w:rFonts w:ascii="Times New Roman" w:hAnsi="Times New Roman" w:cs="Times New Roman"/>
                <w:sz w:val="24"/>
                <w:szCs w:val="24"/>
              </w:rPr>
              <w:t>услуги по реализации общеобразовательной программы основного общего образования</w:t>
            </w:r>
          </w:p>
        </w:tc>
        <w:tc>
          <w:tcPr>
            <w:tcW w:w="1047" w:type="dxa"/>
          </w:tcPr>
          <w:p w:rsidR="002E5380" w:rsidRPr="00EF4BC4" w:rsidRDefault="002E5380" w:rsidP="007A732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количест</w:t>
            </w:r>
            <w:r w:rsidRPr="00EF4BC4">
              <w:rPr>
                <w:rFonts w:ascii="Times New Roman" w:hAnsi="Times New Roman" w:cs="Times New Roman"/>
                <w:sz w:val="24"/>
                <w:szCs w:val="24"/>
              </w:rPr>
              <w:t>во учащихся</w:t>
            </w:r>
          </w:p>
        </w:tc>
        <w:tc>
          <w:tcPr>
            <w:tcW w:w="701" w:type="dxa"/>
          </w:tcPr>
          <w:p w:rsidR="002E5380" w:rsidRPr="00EF4BC4" w:rsidRDefault="002E5380" w:rsidP="007A7325">
            <w:pPr>
              <w:pStyle w:val="ConsPlusNonformat"/>
              <w:widowControl/>
              <w:jc w:val="center"/>
              <w:rPr>
                <w:rFonts w:ascii="Times New Roman" w:hAnsi="Times New Roman" w:cs="Times New Roman"/>
                <w:sz w:val="24"/>
                <w:szCs w:val="24"/>
              </w:rPr>
            </w:pPr>
            <w:r w:rsidRPr="00EF4BC4">
              <w:rPr>
                <w:rFonts w:ascii="Times New Roman" w:hAnsi="Times New Roman" w:cs="Times New Roman"/>
                <w:sz w:val="24"/>
                <w:szCs w:val="24"/>
              </w:rPr>
              <w:t>133</w:t>
            </w:r>
          </w:p>
        </w:tc>
        <w:tc>
          <w:tcPr>
            <w:tcW w:w="709" w:type="dxa"/>
          </w:tcPr>
          <w:p w:rsidR="002E5380" w:rsidRPr="00EF4BC4" w:rsidRDefault="002E5380" w:rsidP="007A7325">
            <w:pPr>
              <w:pStyle w:val="ConsPlusNonformat"/>
              <w:widowControl/>
              <w:jc w:val="center"/>
              <w:rPr>
                <w:rFonts w:ascii="Times New Roman" w:hAnsi="Times New Roman" w:cs="Times New Roman"/>
                <w:sz w:val="24"/>
                <w:szCs w:val="24"/>
              </w:rPr>
            </w:pPr>
            <w:r w:rsidRPr="00EF4BC4">
              <w:rPr>
                <w:rFonts w:ascii="Times New Roman" w:hAnsi="Times New Roman" w:cs="Times New Roman"/>
                <w:sz w:val="24"/>
                <w:szCs w:val="24"/>
              </w:rPr>
              <w:t>133</w:t>
            </w:r>
          </w:p>
        </w:tc>
        <w:tc>
          <w:tcPr>
            <w:tcW w:w="709" w:type="dxa"/>
          </w:tcPr>
          <w:p w:rsidR="002E5380" w:rsidRPr="00EF4BC4" w:rsidRDefault="002E5380" w:rsidP="007A7325">
            <w:pPr>
              <w:pStyle w:val="ConsPlusNonformat"/>
              <w:widowControl/>
              <w:jc w:val="center"/>
              <w:rPr>
                <w:rFonts w:ascii="Times New Roman" w:hAnsi="Times New Roman" w:cs="Times New Roman"/>
                <w:sz w:val="24"/>
                <w:szCs w:val="24"/>
              </w:rPr>
            </w:pPr>
            <w:r w:rsidRPr="00EF4BC4">
              <w:rPr>
                <w:rFonts w:ascii="Times New Roman" w:hAnsi="Times New Roman" w:cs="Times New Roman"/>
                <w:sz w:val="24"/>
                <w:szCs w:val="24"/>
              </w:rPr>
              <w:t>133</w:t>
            </w:r>
          </w:p>
        </w:tc>
        <w:tc>
          <w:tcPr>
            <w:tcW w:w="709" w:type="dxa"/>
          </w:tcPr>
          <w:p w:rsidR="002E5380" w:rsidRPr="00EF4BC4" w:rsidRDefault="002E5380" w:rsidP="007A7325">
            <w:pPr>
              <w:jc w:val="center"/>
            </w:pPr>
            <w:r w:rsidRPr="00EF4BC4">
              <w:t>133</w:t>
            </w:r>
          </w:p>
        </w:tc>
        <w:tc>
          <w:tcPr>
            <w:tcW w:w="708" w:type="dxa"/>
          </w:tcPr>
          <w:p w:rsidR="002E5380" w:rsidRPr="00EF4BC4" w:rsidRDefault="002E5380" w:rsidP="007A7325">
            <w:pPr>
              <w:pStyle w:val="Title"/>
              <w:rPr>
                <w:b w:val="0"/>
                <w:sz w:val="24"/>
              </w:rPr>
            </w:pPr>
            <w:r w:rsidRPr="00EF4BC4">
              <w:rPr>
                <w:b w:val="0"/>
                <w:sz w:val="24"/>
              </w:rPr>
              <w:t>133</w:t>
            </w:r>
          </w:p>
        </w:tc>
        <w:tc>
          <w:tcPr>
            <w:tcW w:w="709" w:type="dxa"/>
          </w:tcPr>
          <w:p w:rsidR="002E5380" w:rsidRPr="00510DAC" w:rsidRDefault="002E5380" w:rsidP="007A7325">
            <w:pPr>
              <w:pStyle w:val="Title"/>
              <w:rPr>
                <w:b w:val="0"/>
                <w:sz w:val="24"/>
              </w:rPr>
            </w:pPr>
          </w:p>
        </w:tc>
        <w:tc>
          <w:tcPr>
            <w:tcW w:w="851" w:type="dxa"/>
          </w:tcPr>
          <w:p w:rsidR="002E5380" w:rsidRPr="00EF4BC4" w:rsidRDefault="002E5380" w:rsidP="007A7325">
            <w:pPr>
              <w:autoSpaceDE w:val="0"/>
              <w:autoSpaceDN w:val="0"/>
              <w:adjustRightInd w:val="0"/>
              <w:outlineLvl w:val="1"/>
            </w:pPr>
          </w:p>
        </w:tc>
        <w:tc>
          <w:tcPr>
            <w:tcW w:w="708" w:type="dxa"/>
          </w:tcPr>
          <w:p w:rsidR="002E5380" w:rsidRPr="00510DAC" w:rsidRDefault="002E5380" w:rsidP="007A7325">
            <w:pPr>
              <w:pStyle w:val="Title"/>
              <w:rPr>
                <w:b w:val="0"/>
                <w:sz w:val="24"/>
              </w:rPr>
            </w:pPr>
            <w:r>
              <w:rPr>
                <w:b w:val="0"/>
                <w:sz w:val="24"/>
              </w:rPr>
              <w:t>120</w:t>
            </w:r>
          </w:p>
        </w:tc>
        <w:tc>
          <w:tcPr>
            <w:tcW w:w="851" w:type="dxa"/>
          </w:tcPr>
          <w:p w:rsidR="002E5380" w:rsidRPr="00EF4BC4" w:rsidRDefault="002E5380" w:rsidP="007A7325">
            <w:pPr>
              <w:autoSpaceDE w:val="0"/>
              <w:autoSpaceDN w:val="0"/>
              <w:adjustRightInd w:val="0"/>
              <w:outlineLvl w:val="1"/>
            </w:pPr>
            <w:r>
              <w:t>-9,77</w:t>
            </w:r>
          </w:p>
        </w:tc>
        <w:tc>
          <w:tcPr>
            <w:tcW w:w="709" w:type="dxa"/>
          </w:tcPr>
          <w:p w:rsidR="002E5380" w:rsidRPr="00EF4BC4" w:rsidRDefault="002E5380" w:rsidP="007A7325">
            <w:pPr>
              <w:autoSpaceDE w:val="0"/>
              <w:autoSpaceDN w:val="0"/>
              <w:adjustRightInd w:val="0"/>
              <w:outlineLvl w:val="1"/>
            </w:pPr>
          </w:p>
        </w:tc>
        <w:tc>
          <w:tcPr>
            <w:tcW w:w="850"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7"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6" w:type="dxa"/>
          </w:tcPr>
          <w:p w:rsidR="002E5380" w:rsidRPr="00EF4BC4" w:rsidRDefault="002E5380" w:rsidP="007A7325">
            <w:pPr>
              <w:autoSpaceDE w:val="0"/>
              <w:autoSpaceDN w:val="0"/>
              <w:adjustRightInd w:val="0"/>
              <w:outlineLvl w:val="1"/>
            </w:pPr>
          </w:p>
        </w:tc>
      </w:tr>
      <w:tr w:rsidR="002E5380" w:rsidRPr="00EF4BC4" w:rsidTr="001A5F48">
        <w:trPr>
          <w:gridAfter w:val="11"/>
          <w:wAfter w:w="10790" w:type="dxa"/>
          <w:trHeight w:val="285"/>
        </w:trPr>
        <w:tc>
          <w:tcPr>
            <w:tcW w:w="817" w:type="dxa"/>
            <w:vMerge/>
          </w:tcPr>
          <w:p w:rsidR="002E5380" w:rsidRPr="00EF4BC4" w:rsidRDefault="002E5380" w:rsidP="007A7325">
            <w:pPr>
              <w:autoSpaceDE w:val="0"/>
              <w:autoSpaceDN w:val="0"/>
              <w:adjustRightInd w:val="0"/>
              <w:outlineLvl w:val="1"/>
            </w:pPr>
          </w:p>
        </w:tc>
        <w:tc>
          <w:tcPr>
            <w:tcW w:w="2351" w:type="dxa"/>
          </w:tcPr>
          <w:p w:rsidR="002E5380" w:rsidRPr="00EF4BC4" w:rsidRDefault="002E5380" w:rsidP="007A732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услуги по реализации общеобразовательной программы средне</w:t>
            </w:r>
            <w:r w:rsidRPr="00EF4BC4">
              <w:rPr>
                <w:rFonts w:ascii="Times New Roman" w:hAnsi="Times New Roman" w:cs="Times New Roman"/>
                <w:sz w:val="24"/>
                <w:szCs w:val="24"/>
              </w:rPr>
              <w:t>го</w:t>
            </w:r>
            <w:r>
              <w:rPr>
                <w:rFonts w:ascii="Times New Roman" w:hAnsi="Times New Roman" w:cs="Times New Roman"/>
                <w:sz w:val="24"/>
                <w:szCs w:val="24"/>
              </w:rPr>
              <w:t xml:space="preserve"> </w:t>
            </w:r>
            <w:r w:rsidRPr="00EF4BC4">
              <w:rPr>
                <w:rFonts w:ascii="Times New Roman" w:hAnsi="Times New Roman" w:cs="Times New Roman"/>
                <w:sz w:val="24"/>
                <w:szCs w:val="24"/>
              </w:rPr>
              <w:t>(полного) общего образования</w:t>
            </w:r>
          </w:p>
        </w:tc>
        <w:tc>
          <w:tcPr>
            <w:tcW w:w="1047" w:type="dxa"/>
          </w:tcPr>
          <w:p w:rsidR="002E5380" w:rsidRPr="00EF4BC4" w:rsidRDefault="002E5380" w:rsidP="007A732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количест</w:t>
            </w:r>
            <w:r w:rsidRPr="00EF4BC4">
              <w:rPr>
                <w:rFonts w:ascii="Times New Roman" w:hAnsi="Times New Roman" w:cs="Times New Roman"/>
                <w:sz w:val="24"/>
                <w:szCs w:val="24"/>
              </w:rPr>
              <w:t>во учащихся</w:t>
            </w:r>
          </w:p>
        </w:tc>
        <w:tc>
          <w:tcPr>
            <w:tcW w:w="701" w:type="dxa"/>
          </w:tcPr>
          <w:p w:rsidR="002E5380" w:rsidRPr="00EF4BC4" w:rsidRDefault="002E5380" w:rsidP="007A7325">
            <w:pPr>
              <w:pStyle w:val="ConsPlusNonformat"/>
              <w:widowControl/>
              <w:jc w:val="center"/>
              <w:rPr>
                <w:rFonts w:ascii="Times New Roman" w:hAnsi="Times New Roman" w:cs="Times New Roman"/>
                <w:sz w:val="24"/>
                <w:szCs w:val="24"/>
              </w:rPr>
            </w:pPr>
            <w:r w:rsidRPr="00EF4BC4">
              <w:rPr>
                <w:rFonts w:ascii="Times New Roman" w:hAnsi="Times New Roman" w:cs="Times New Roman"/>
                <w:sz w:val="24"/>
                <w:szCs w:val="24"/>
              </w:rPr>
              <w:t>13</w:t>
            </w:r>
          </w:p>
        </w:tc>
        <w:tc>
          <w:tcPr>
            <w:tcW w:w="709" w:type="dxa"/>
          </w:tcPr>
          <w:p w:rsidR="002E5380" w:rsidRPr="00EF4BC4" w:rsidRDefault="002E5380" w:rsidP="007A7325">
            <w:pPr>
              <w:pStyle w:val="ConsPlusNonformat"/>
              <w:widowControl/>
              <w:jc w:val="center"/>
              <w:rPr>
                <w:rFonts w:ascii="Times New Roman" w:hAnsi="Times New Roman" w:cs="Times New Roman"/>
                <w:sz w:val="24"/>
                <w:szCs w:val="24"/>
              </w:rPr>
            </w:pPr>
            <w:r w:rsidRPr="00EF4BC4">
              <w:rPr>
                <w:rFonts w:ascii="Times New Roman" w:hAnsi="Times New Roman" w:cs="Times New Roman"/>
                <w:sz w:val="24"/>
                <w:szCs w:val="24"/>
              </w:rPr>
              <w:t>13</w:t>
            </w:r>
          </w:p>
        </w:tc>
        <w:tc>
          <w:tcPr>
            <w:tcW w:w="709" w:type="dxa"/>
          </w:tcPr>
          <w:p w:rsidR="002E5380" w:rsidRPr="00EF4BC4" w:rsidRDefault="002E5380" w:rsidP="007A7325">
            <w:pPr>
              <w:pStyle w:val="ConsPlusNonformat"/>
              <w:widowControl/>
              <w:jc w:val="center"/>
              <w:rPr>
                <w:rFonts w:ascii="Times New Roman" w:hAnsi="Times New Roman" w:cs="Times New Roman"/>
                <w:sz w:val="24"/>
                <w:szCs w:val="24"/>
              </w:rPr>
            </w:pPr>
            <w:r w:rsidRPr="00EF4BC4">
              <w:rPr>
                <w:rFonts w:ascii="Times New Roman" w:hAnsi="Times New Roman" w:cs="Times New Roman"/>
                <w:sz w:val="24"/>
                <w:szCs w:val="24"/>
              </w:rPr>
              <w:t>13</w:t>
            </w:r>
          </w:p>
        </w:tc>
        <w:tc>
          <w:tcPr>
            <w:tcW w:w="709" w:type="dxa"/>
          </w:tcPr>
          <w:p w:rsidR="002E5380" w:rsidRPr="00EF4BC4" w:rsidRDefault="002E5380" w:rsidP="007A7325">
            <w:pPr>
              <w:jc w:val="center"/>
              <w:rPr>
                <w:highlight w:val="yellow"/>
              </w:rPr>
            </w:pPr>
            <w:r w:rsidRPr="00EF4BC4">
              <w:t>13</w:t>
            </w:r>
          </w:p>
        </w:tc>
        <w:tc>
          <w:tcPr>
            <w:tcW w:w="708" w:type="dxa"/>
          </w:tcPr>
          <w:p w:rsidR="002E5380" w:rsidRPr="00EF4BC4" w:rsidRDefault="002E5380" w:rsidP="007A7325">
            <w:pPr>
              <w:pStyle w:val="Title"/>
              <w:rPr>
                <w:b w:val="0"/>
                <w:sz w:val="24"/>
              </w:rPr>
            </w:pPr>
            <w:r w:rsidRPr="00EF4BC4">
              <w:rPr>
                <w:b w:val="0"/>
                <w:sz w:val="24"/>
              </w:rPr>
              <w:t>13</w:t>
            </w:r>
          </w:p>
        </w:tc>
        <w:tc>
          <w:tcPr>
            <w:tcW w:w="709" w:type="dxa"/>
          </w:tcPr>
          <w:p w:rsidR="002E5380" w:rsidRPr="00510DAC" w:rsidRDefault="002E5380" w:rsidP="007A7325">
            <w:pPr>
              <w:pStyle w:val="Title"/>
              <w:rPr>
                <w:b w:val="0"/>
                <w:sz w:val="24"/>
              </w:rPr>
            </w:pPr>
          </w:p>
        </w:tc>
        <w:tc>
          <w:tcPr>
            <w:tcW w:w="851" w:type="dxa"/>
          </w:tcPr>
          <w:p w:rsidR="002E5380" w:rsidRPr="00EF4BC4" w:rsidRDefault="002E5380" w:rsidP="007A7325">
            <w:pPr>
              <w:autoSpaceDE w:val="0"/>
              <w:autoSpaceDN w:val="0"/>
              <w:adjustRightInd w:val="0"/>
              <w:outlineLvl w:val="1"/>
            </w:pPr>
          </w:p>
        </w:tc>
        <w:tc>
          <w:tcPr>
            <w:tcW w:w="708" w:type="dxa"/>
          </w:tcPr>
          <w:p w:rsidR="002E5380" w:rsidRPr="00510DAC" w:rsidRDefault="002E5380" w:rsidP="007A7325">
            <w:pPr>
              <w:pStyle w:val="Title"/>
              <w:rPr>
                <w:b w:val="0"/>
                <w:sz w:val="24"/>
              </w:rPr>
            </w:pPr>
            <w:r>
              <w:rPr>
                <w:b w:val="0"/>
                <w:sz w:val="24"/>
              </w:rPr>
              <w:t>14</w:t>
            </w:r>
          </w:p>
        </w:tc>
        <w:tc>
          <w:tcPr>
            <w:tcW w:w="851" w:type="dxa"/>
          </w:tcPr>
          <w:p w:rsidR="002E5380" w:rsidRPr="00EF4BC4" w:rsidRDefault="002E5380" w:rsidP="007A7325">
            <w:pPr>
              <w:autoSpaceDE w:val="0"/>
              <w:autoSpaceDN w:val="0"/>
              <w:adjustRightInd w:val="0"/>
              <w:outlineLvl w:val="1"/>
            </w:pPr>
            <w:r>
              <w:t>7,69</w:t>
            </w:r>
          </w:p>
        </w:tc>
        <w:tc>
          <w:tcPr>
            <w:tcW w:w="709" w:type="dxa"/>
          </w:tcPr>
          <w:p w:rsidR="002E5380" w:rsidRPr="00EF4BC4" w:rsidRDefault="002E5380" w:rsidP="007A7325">
            <w:pPr>
              <w:autoSpaceDE w:val="0"/>
              <w:autoSpaceDN w:val="0"/>
              <w:adjustRightInd w:val="0"/>
              <w:outlineLvl w:val="1"/>
            </w:pPr>
          </w:p>
        </w:tc>
        <w:tc>
          <w:tcPr>
            <w:tcW w:w="850"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7"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6" w:type="dxa"/>
          </w:tcPr>
          <w:p w:rsidR="002E5380" w:rsidRPr="00EF4BC4" w:rsidRDefault="002E5380" w:rsidP="007A7325">
            <w:pPr>
              <w:autoSpaceDE w:val="0"/>
              <w:autoSpaceDN w:val="0"/>
              <w:adjustRightInd w:val="0"/>
              <w:outlineLvl w:val="1"/>
            </w:pPr>
          </w:p>
        </w:tc>
      </w:tr>
      <w:tr w:rsidR="002E5380" w:rsidRPr="00EF4BC4" w:rsidTr="001A5F48">
        <w:trPr>
          <w:gridAfter w:val="11"/>
          <w:wAfter w:w="10790" w:type="dxa"/>
          <w:trHeight w:val="285"/>
        </w:trPr>
        <w:tc>
          <w:tcPr>
            <w:tcW w:w="817" w:type="dxa"/>
            <w:vMerge w:val="restart"/>
          </w:tcPr>
          <w:p w:rsidR="002E5380" w:rsidRPr="00EF4BC4" w:rsidRDefault="002E5380" w:rsidP="007A7325">
            <w:pPr>
              <w:autoSpaceDE w:val="0"/>
              <w:autoSpaceDN w:val="0"/>
              <w:adjustRightInd w:val="0"/>
              <w:outlineLvl w:val="1"/>
            </w:pPr>
            <w:r w:rsidRPr="00EF4BC4">
              <w:t>7.10.</w:t>
            </w:r>
          </w:p>
        </w:tc>
        <w:tc>
          <w:tcPr>
            <w:tcW w:w="2351" w:type="dxa"/>
          </w:tcPr>
          <w:p w:rsidR="002E5380" w:rsidRPr="00EF4BC4" w:rsidRDefault="002E5380" w:rsidP="007A7325">
            <w:pPr>
              <w:rPr>
                <w:highlight w:val="yellow"/>
              </w:rPr>
            </w:pPr>
            <w:r w:rsidRPr="00EF4BC4">
              <w:t>Объем муниципальных услуг, предоставляемых домом детского творчества</w:t>
            </w:r>
          </w:p>
        </w:tc>
        <w:tc>
          <w:tcPr>
            <w:tcW w:w="1047" w:type="dxa"/>
          </w:tcPr>
          <w:p w:rsidR="002E5380" w:rsidRPr="00EF4BC4" w:rsidRDefault="002E5380" w:rsidP="007A7325">
            <w:pPr>
              <w:jc w:val="center"/>
              <w:rPr>
                <w:highlight w:val="yellow"/>
              </w:rPr>
            </w:pPr>
          </w:p>
        </w:tc>
        <w:tc>
          <w:tcPr>
            <w:tcW w:w="701" w:type="dxa"/>
          </w:tcPr>
          <w:p w:rsidR="002E5380" w:rsidRPr="00EF4BC4" w:rsidRDefault="002E5380" w:rsidP="007A7325">
            <w:pPr>
              <w:jc w:val="center"/>
              <w:rPr>
                <w:highlight w:val="yellow"/>
              </w:rPr>
            </w:pPr>
          </w:p>
        </w:tc>
        <w:tc>
          <w:tcPr>
            <w:tcW w:w="709" w:type="dxa"/>
          </w:tcPr>
          <w:p w:rsidR="002E5380" w:rsidRPr="00EF4BC4" w:rsidRDefault="002E5380" w:rsidP="007A7325">
            <w:pPr>
              <w:jc w:val="center"/>
              <w:rPr>
                <w:highlight w:val="yellow"/>
              </w:rPr>
            </w:pPr>
          </w:p>
        </w:tc>
        <w:tc>
          <w:tcPr>
            <w:tcW w:w="709" w:type="dxa"/>
          </w:tcPr>
          <w:p w:rsidR="002E5380" w:rsidRPr="00EF4BC4" w:rsidRDefault="002E5380" w:rsidP="007A7325">
            <w:pPr>
              <w:jc w:val="center"/>
              <w:rPr>
                <w:highlight w:val="yellow"/>
              </w:rPr>
            </w:pPr>
          </w:p>
        </w:tc>
        <w:tc>
          <w:tcPr>
            <w:tcW w:w="709" w:type="dxa"/>
          </w:tcPr>
          <w:p w:rsidR="002E5380" w:rsidRPr="00EF4BC4" w:rsidRDefault="002E5380" w:rsidP="007A7325">
            <w:pPr>
              <w:jc w:val="center"/>
            </w:pPr>
          </w:p>
        </w:tc>
        <w:tc>
          <w:tcPr>
            <w:tcW w:w="708" w:type="dxa"/>
          </w:tcPr>
          <w:p w:rsidR="002E5380" w:rsidRPr="00EF4BC4" w:rsidRDefault="002E5380" w:rsidP="007A7325">
            <w:pPr>
              <w:pStyle w:val="Title"/>
              <w:rPr>
                <w:b w:val="0"/>
                <w:sz w:val="24"/>
              </w:rPr>
            </w:pPr>
          </w:p>
        </w:tc>
        <w:tc>
          <w:tcPr>
            <w:tcW w:w="709" w:type="dxa"/>
          </w:tcPr>
          <w:p w:rsidR="002E5380" w:rsidRPr="00510DAC" w:rsidRDefault="002E5380" w:rsidP="007A7325">
            <w:pPr>
              <w:pStyle w:val="Title"/>
              <w:rPr>
                <w:b w:val="0"/>
                <w:sz w:val="24"/>
              </w:rPr>
            </w:pPr>
          </w:p>
        </w:tc>
        <w:tc>
          <w:tcPr>
            <w:tcW w:w="851" w:type="dxa"/>
          </w:tcPr>
          <w:p w:rsidR="002E5380" w:rsidRPr="00EF4BC4" w:rsidRDefault="002E5380" w:rsidP="007A7325">
            <w:pPr>
              <w:autoSpaceDE w:val="0"/>
              <w:autoSpaceDN w:val="0"/>
              <w:adjustRightInd w:val="0"/>
              <w:outlineLvl w:val="1"/>
            </w:pPr>
          </w:p>
        </w:tc>
        <w:tc>
          <w:tcPr>
            <w:tcW w:w="708" w:type="dxa"/>
          </w:tcPr>
          <w:p w:rsidR="002E5380" w:rsidRPr="00510DAC" w:rsidRDefault="002E5380" w:rsidP="007A7325">
            <w:pPr>
              <w:pStyle w:val="Title"/>
              <w:rPr>
                <w:b w:val="0"/>
                <w:sz w:val="24"/>
              </w:rPr>
            </w:pPr>
          </w:p>
        </w:tc>
        <w:tc>
          <w:tcPr>
            <w:tcW w:w="851" w:type="dxa"/>
          </w:tcPr>
          <w:p w:rsidR="002E5380" w:rsidRPr="00EF4BC4" w:rsidRDefault="002E5380" w:rsidP="007A7325">
            <w:pPr>
              <w:autoSpaceDE w:val="0"/>
              <w:autoSpaceDN w:val="0"/>
              <w:adjustRightInd w:val="0"/>
              <w:outlineLvl w:val="1"/>
            </w:pPr>
          </w:p>
        </w:tc>
        <w:tc>
          <w:tcPr>
            <w:tcW w:w="709" w:type="dxa"/>
          </w:tcPr>
          <w:p w:rsidR="002E5380" w:rsidRPr="00EF4BC4" w:rsidRDefault="002E5380" w:rsidP="007A7325">
            <w:pPr>
              <w:autoSpaceDE w:val="0"/>
              <w:autoSpaceDN w:val="0"/>
              <w:adjustRightInd w:val="0"/>
              <w:outlineLvl w:val="1"/>
            </w:pPr>
          </w:p>
        </w:tc>
        <w:tc>
          <w:tcPr>
            <w:tcW w:w="850"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7"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6" w:type="dxa"/>
          </w:tcPr>
          <w:p w:rsidR="002E5380" w:rsidRPr="00EF4BC4" w:rsidRDefault="002E5380" w:rsidP="007A7325">
            <w:pPr>
              <w:autoSpaceDE w:val="0"/>
              <w:autoSpaceDN w:val="0"/>
              <w:adjustRightInd w:val="0"/>
              <w:outlineLvl w:val="1"/>
            </w:pPr>
          </w:p>
        </w:tc>
      </w:tr>
      <w:tr w:rsidR="002E5380" w:rsidRPr="00EF4BC4" w:rsidTr="001A5F48">
        <w:trPr>
          <w:gridAfter w:val="11"/>
          <w:wAfter w:w="10790" w:type="dxa"/>
          <w:trHeight w:val="285"/>
        </w:trPr>
        <w:tc>
          <w:tcPr>
            <w:tcW w:w="817" w:type="dxa"/>
            <w:vMerge/>
          </w:tcPr>
          <w:p w:rsidR="002E5380" w:rsidRPr="00EF4BC4" w:rsidRDefault="002E5380" w:rsidP="007A7325">
            <w:pPr>
              <w:autoSpaceDE w:val="0"/>
              <w:autoSpaceDN w:val="0"/>
              <w:adjustRightInd w:val="0"/>
              <w:outlineLvl w:val="1"/>
            </w:pPr>
          </w:p>
        </w:tc>
        <w:tc>
          <w:tcPr>
            <w:tcW w:w="2351" w:type="dxa"/>
          </w:tcPr>
          <w:p w:rsidR="002E5380" w:rsidRPr="00EF4BC4" w:rsidRDefault="002E5380" w:rsidP="007A732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услуги по реализации дополни</w:t>
            </w:r>
            <w:r w:rsidRPr="00EF4BC4">
              <w:rPr>
                <w:rFonts w:ascii="Times New Roman" w:hAnsi="Times New Roman" w:cs="Times New Roman"/>
                <w:sz w:val="24"/>
                <w:szCs w:val="24"/>
              </w:rPr>
              <w:t>тельных образовательных программ</w:t>
            </w:r>
          </w:p>
        </w:tc>
        <w:tc>
          <w:tcPr>
            <w:tcW w:w="1047" w:type="dxa"/>
          </w:tcPr>
          <w:p w:rsidR="002E5380" w:rsidRPr="00EF4BC4" w:rsidRDefault="002E5380" w:rsidP="007A7325">
            <w:pPr>
              <w:pStyle w:val="ConsPlusNonformat"/>
              <w:widowControl/>
              <w:jc w:val="both"/>
              <w:rPr>
                <w:rFonts w:ascii="Times New Roman" w:hAnsi="Times New Roman" w:cs="Times New Roman"/>
                <w:sz w:val="24"/>
                <w:szCs w:val="24"/>
              </w:rPr>
            </w:pPr>
            <w:r w:rsidRPr="00EF4BC4">
              <w:rPr>
                <w:rFonts w:ascii="Times New Roman" w:hAnsi="Times New Roman" w:cs="Times New Roman"/>
                <w:sz w:val="24"/>
                <w:szCs w:val="24"/>
              </w:rPr>
              <w:t>число учащихся</w:t>
            </w:r>
          </w:p>
        </w:tc>
        <w:tc>
          <w:tcPr>
            <w:tcW w:w="701" w:type="dxa"/>
          </w:tcPr>
          <w:p w:rsidR="002E5380" w:rsidRPr="00EF4BC4" w:rsidRDefault="002E5380" w:rsidP="007A7325">
            <w:pPr>
              <w:pStyle w:val="ConsPlusNonformat"/>
              <w:widowControl/>
              <w:jc w:val="center"/>
              <w:rPr>
                <w:rFonts w:ascii="Times New Roman" w:hAnsi="Times New Roman" w:cs="Times New Roman"/>
                <w:sz w:val="24"/>
                <w:szCs w:val="24"/>
              </w:rPr>
            </w:pPr>
            <w:r w:rsidRPr="00EF4BC4">
              <w:rPr>
                <w:rFonts w:ascii="Times New Roman" w:hAnsi="Times New Roman" w:cs="Times New Roman"/>
                <w:sz w:val="24"/>
                <w:szCs w:val="24"/>
              </w:rPr>
              <w:t>3909</w:t>
            </w:r>
          </w:p>
        </w:tc>
        <w:tc>
          <w:tcPr>
            <w:tcW w:w="709" w:type="dxa"/>
          </w:tcPr>
          <w:p w:rsidR="002E5380" w:rsidRPr="00EF4BC4" w:rsidRDefault="002E5380" w:rsidP="007A7325">
            <w:pPr>
              <w:pStyle w:val="ConsPlusNonformat"/>
              <w:widowControl/>
              <w:jc w:val="center"/>
              <w:rPr>
                <w:rFonts w:ascii="Times New Roman" w:hAnsi="Times New Roman" w:cs="Times New Roman"/>
                <w:sz w:val="24"/>
                <w:szCs w:val="24"/>
              </w:rPr>
            </w:pPr>
            <w:r w:rsidRPr="00EF4BC4">
              <w:rPr>
                <w:rFonts w:ascii="Times New Roman" w:hAnsi="Times New Roman" w:cs="Times New Roman"/>
                <w:sz w:val="24"/>
                <w:szCs w:val="24"/>
              </w:rPr>
              <w:t>3909</w:t>
            </w:r>
          </w:p>
        </w:tc>
        <w:tc>
          <w:tcPr>
            <w:tcW w:w="709" w:type="dxa"/>
          </w:tcPr>
          <w:p w:rsidR="002E5380" w:rsidRPr="00EF4BC4" w:rsidRDefault="002E5380" w:rsidP="007A7325">
            <w:pPr>
              <w:pStyle w:val="ConsPlusNonformat"/>
              <w:widowControl/>
              <w:jc w:val="center"/>
              <w:rPr>
                <w:rFonts w:ascii="Times New Roman" w:hAnsi="Times New Roman" w:cs="Times New Roman"/>
                <w:sz w:val="24"/>
                <w:szCs w:val="24"/>
              </w:rPr>
            </w:pPr>
            <w:r w:rsidRPr="00EF4BC4">
              <w:rPr>
                <w:rFonts w:ascii="Times New Roman" w:hAnsi="Times New Roman" w:cs="Times New Roman"/>
                <w:sz w:val="24"/>
                <w:szCs w:val="24"/>
              </w:rPr>
              <w:t>3909</w:t>
            </w:r>
          </w:p>
        </w:tc>
        <w:tc>
          <w:tcPr>
            <w:tcW w:w="709" w:type="dxa"/>
          </w:tcPr>
          <w:p w:rsidR="002E5380" w:rsidRPr="00EF4BC4" w:rsidRDefault="002E5380" w:rsidP="007A7325">
            <w:pPr>
              <w:jc w:val="center"/>
            </w:pPr>
            <w:r w:rsidRPr="00EF4BC4">
              <w:t>3909</w:t>
            </w:r>
          </w:p>
        </w:tc>
        <w:tc>
          <w:tcPr>
            <w:tcW w:w="708" w:type="dxa"/>
          </w:tcPr>
          <w:p w:rsidR="002E5380" w:rsidRPr="00EF4BC4" w:rsidRDefault="002E5380" w:rsidP="007A7325">
            <w:pPr>
              <w:pStyle w:val="Title"/>
              <w:rPr>
                <w:b w:val="0"/>
                <w:sz w:val="24"/>
              </w:rPr>
            </w:pPr>
            <w:r w:rsidRPr="00EF4BC4">
              <w:rPr>
                <w:b w:val="0"/>
                <w:sz w:val="24"/>
              </w:rPr>
              <w:t>3909</w:t>
            </w:r>
          </w:p>
        </w:tc>
        <w:tc>
          <w:tcPr>
            <w:tcW w:w="709" w:type="dxa"/>
          </w:tcPr>
          <w:p w:rsidR="002E5380" w:rsidRPr="00510DAC" w:rsidRDefault="002E5380" w:rsidP="007A7325">
            <w:pPr>
              <w:pStyle w:val="Title"/>
              <w:rPr>
                <w:b w:val="0"/>
                <w:sz w:val="24"/>
              </w:rPr>
            </w:pPr>
            <w:r>
              <w:rPr>
                <w:b w:val="0"/>
                <w:sz w:val="24"/>
              </w:rPr>
              <w:t>3909</w:t>
            </w:r>
          </w:p>
        </w:tc>
        <w:tc>
          <w:tcPr>
            <w:tcW w:w="851" w:type="dxa"/>
          </w:tcPr>
          <w:p w:rsidR="002E5380" w:rsidRPr="00EF4BC4" w:rsidRDefault="002E5380" w:rsidP="007A7325">
            <w:pPr>
              <w:autoSpaceDE w:val="0"/>
              <w:autoSpaceDN w:val="0"/>
              <w:adjustRightInd w:val="0"/>
              <w:outlineLvl w:val="1"/>
            </w:pPr>
          </w:p>
        </w:tc>
        <w:tc>
          <w:tcPr>
            <w:tcW w:w="708" w:type="dxa"/>
          </w:tcPr>
          <w:p w:rsidR="002E5380" w:rsidRPr="00510DAC" w:rsidRDefault="002E5380" w:rsidP="007A7325">
            <w:pPr>
              <w:pStyle w:val="Title"/>
              <w:rPr>
                <w:b w:val="0"/>
                <w:sz w:val="24"/>
              </w:rPr>
            </w:pPr>
            <w:r>
              <w:rPr>
                <w:b w:val="0"/>
                <w:sz w:val="24"/>
              </w:rPr>
              <w:t>3909</w:t>
            </w:r>
          </w:p>
        </w:tc>
        <w:tc>
          <w:tcPr>
            <w:tcW w:w="851" w:type="dxa"/>
          </w:tcPr>
          <w:p w:rsidR="002E5380" w:rsidRPr="00EF4BC4" w:rsidRDefault="002E5380" w:rsidP="007A7325">
            <w:pPr>
              <w:autoSpaceDE w:val="0"/>
              <w:autoSpaceDN w:val="0"/>
              <w:adjustRightInd w:val="0"/>
              <w:outlineLvl w:val="1"/>
            </w:pPr>
          </w:p>
        </w:tc>
        <w:tc>
          <w:tcPr>
            <w:tcW w:w="709" w:type="dxa"/>
          </w:tcPr>
          <w:p w:rsidR="002E5380" w:rsidRPr="00EF4BC4" w:rsidRDefault="002E5380" w:rsidP="007A7325">
            <w:pPr>
              <w:autoSpaceDE w:val="0"/>
              <w:autoSpaceDN w:val="0"/>
              <w:adjustRightInd w:val="0"/>
              <w:outlineLvl w:val="1"/>
            </w:pPr>
          </w:p>
        </w:tc>
        <w:tc>
          <w:tcPr>
            <w:tcW w:w="850"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7"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6" w:type="dxa"/>
          </w:tcPr>
          <w:p w:rsidR="002E5380" w:rsidRPr="00EF4BC4" w:rsidRDefault="002E5380" w:rsidP="007A7325">
            <w:pPr>
              <w:autoSpaceDE w:val="0"/>
              <w:autoSpaceDN w:val="0"/>
              <w:adjustRightInd w:val="0"/>
              <w:outlineLvl w:val="1"/>
            </w:pPr>
          </w:p>
        </w:tc>
      </w:tr>
      <w:tr w:rsidR="002E5380" w:rsidRPr="00EF4BC4" w:rsidTr="001A5F48">
        <w:trPr>
          <w:gridAfter w:val="11"/>
          <w:wAfter w:w="10790" w:type="dxa"/>
          <w:trHeight w:val="285"/>
        </w:trPr>
        <w:tc>
          <w:tcPr>
            <w:tcW w:w="817" w:type="dxa"/>
            <w:vMerge w:val="restart"/>
          </w:tcPr>
          <w:p w:rsidR="002E5380" w:rsidRPr="00EF4BC4" w:rsidRDefault="002E5380" w:rsidP="007A7325">
            <w:pPr>
              <w:autoSpaceDE w:val="0"/>
              <w:autoSpaceDN w:val="0"/>
              <w:adjustRightInd w:val="0"/>
              <w:outlineLvl w:val="1"/>
            </w:pPr>
            <w:r w:rsidRPr="00EF4BC4">
              <w:t>7.11.</w:t>
            </w:r>
          </w:p>
        </w:tc>
        <w:tc>
          <w:tcPr>
            <w:tcW w:w="2351" w:type="dxa"/>
          </w:tcPr>
          <w:p w:rsidR="002E5380" w:rsidRPr="00EF4BC4" w:rsidRDefault="002E5380" w:rsidP="007A7325">
            <w:pPr>
              <w:rPr>
                <w:highlight w:val="yellow"/>
              </w:rPr>
            </w:pPr>
            <w:r w:rsidRPr="00EF4BC4">
              <w:t>Объем муниципальных услуг,</w:t>
            </w:r>
            <w:r>
              <w:t xml:space="preserve"> предоставляемых центрами (внеш</w:t>
            </w:r>
            <w:r w:rsidRPr="00EF4BC4">
              <w:t>кольной работы, технического творчества)</w:t>
            </w:r>
          </w:p>
        </w:tc>
        <w:tc>
          <w:tcPr>
            <w:tcW w:w="1047" w:type="dxa"/>
          </w:tcPr>
          <w:p w:rsidR="002E5380" w:rsidRPr="00EF4BC4" w:rsidRDefault="002E5380" w:rsidP="007A7325">
            <w:pPr>
              <w:jc w:val="center"/>
              <w:rPr>
                <w:highlight w:val="yellow"/>
              </w:rPr>
            </w:pPr>
          </w:p>
        </w:tc>
        <w:tc>
          <w:tcPr>
            <w:tcW w:w="701" w:type="dxa"/>
          </w:tcPr>
          <w:p w:rsidR="002E5380" w:rsidRPr="00EF4BC4" w:rsidRDefault="002E5380" w:rsidP="007A7325">
            <w:pPr>
              <w:jc w:val="center"/>
              <w:rPr>
                <w:highlight w:val="yellow"/>
              </w:rPr>
            </w:pPr>
          </w:p>
        </w:tc>
        <w:tc>
          <w:tcPr>
            <w:tcW w:w="709" w:type="dxa"/>
          </w:tcPr>
          <w:p w:rsidR="002E5380" w:rsidRPr="00EF4BC4" w:rsidRDefault="002E5380" w:rsidP="007A7325">
            <w:pPr>
              <w:jc w:val="center"/>
              <w:rPr>
                <w:highlight w:val="yellow"/>
              </w:rPr>
            </w:pPr>
          </w:p>
        </w:tc>
        <w:tc>
          <w:tcPr>
            <w:tcW w:w="709" w:type="dxa"/>
          </w:tcPr>
          <w:p w:rsidR="002E5380" w:rsidRPr="00EF4BC4" w:rsidRDefault="002E5380" w:rsidP="007A7325">
            <w:pPr>
              <w:jc w:val="center"/>
              <w:rPr>
                <w:highlight w:val="yellow"/>
              </w:rPr>
            </w:pPr>
          </w:p>
        </w:tc>
        <w:tc>
          <w:tcPr>
            <w:tcW w:w="709" w:type="dxa"/>
          </w:tcPr>
          <w:p w:rsidR="002E5380" w:rsidRPr="00EF4BC4" w:rsidRDefault="002E5380" w:rsidP="007A7325">
            <w:pPr>
              <w:jc w:val="center"/>
            </w:pPr>
          </w:p>
        </w:tc>
        <w:tc>
          <w:tcPr>
            <w:tcW w:w="708" w:type="dxa"/>
          </w:tcPr>
          <w:p w:rsidR="002E5380" w:rsidRPr="00EF4BC4" w:rsidRDefault="002E5380" w:rsidP="007A7325">
            <w:pPr>
              <w:pStyle w:val="Title"/>
              <w:rPr>
                <w:b w:val="0"/>
                <w:sz w:val="24"/>
              </w:rPr>
            </w:pPr>
          </w:p>
        </w:tc>
        <w:tc>
          <w:tcPr>
            <w:tcW w:w="709" w:type="dxa"/>
          </w:tcPr>
          <w:p w:rsidR="002E5380" w:rsidRPr="00510DAC" w:rsidRDefault="002E5380" w:rsidP="007A7325">
            <w:pPr>
              <w:pStyle w:val="Title"/>
              <w:rPr>
                <w:b w:val="0"/>
                <w:sz w:val="24"/>
              </w:rPr>
            </w:pPr>
          </w:p>
        </w:tc>
        <w:tc>
          <w:tcPr>
            <w:tcW w:w="851" w:type="dxa"/>
          </w:tcPr>
          <w:p w:rsidR="002E5380" w:rsidRPr="00EF4BC4" w:rsidRDefault="002E5380" w:rsidP="007A7325">
            <w:pPr>
              <w:autoSpaceDE w:val="0"/>
              <w:autoSpaceDN w:val="0"/>
              <w:adjustRightInd w:val="0"/>
              <w:outlineLvl w:val="1"/>
            </w:pPr>
          </w:p>
        </w:tc>
        <w:tc>
          <w:tcPr>
            <w:tcW w:w="708" w:type="dxa"/>
          </w:tcPr>
          <w:p w:rsidR="002E5380" w:rsidRPr="00510DAC" w:rsidRDefault="002E5380" w:rsidP="007A7325">
            <w:pPr>
              <w:pStyle w:val="Title"/>
              <w:rPr>
                <w:b w:val="0"/>
                <w:sz w:val="24"/>
              </w:rPr>
            </w:pPr>
          </w:p>
        </w:tc>
        <w:tc>
          <w:tcPr>
            <w:tcW w:w="851" w:type="dxa"/>
          </w:tcPr>
          <w:p w:rsidR="002E5380" w:rsidRPr="00EF4BC4" w:rsidRDefault="002E5380" w:rsidP="007A7325">
            <w:pPr>
              <w:autoSpaceDE w:val="0"/>
              <w:autoSpaceDN w:val="0"/>
              <w:adjustRightInd w:val="0"/>
              <w:outlineLvl w:val="1"/>
            </w:pPr>
          </w:p>
        </w:tc>
        <w:tc>
          <w:tcPr>
            <w:tcW w:w="709" w:type="dxa"/>
          </w:tcPr>
          <w:p w:rsidR="002E5380" w:rsidRPr="00EF4BC4" w:rsidRDefault="002E5380" w:rsidP="007A7325">
            <w:pPr>
              <w:autoSpaceDE w:val="0"/>
              <w:autoSpaceDN w:val="0"/>
              <w:adjustRightInd w:val="0"/>
              <w:outlineLvl w:val="1"/>
            </w:pPr>
          </w:p>
        </w:tc>
        <w:tc>
          <w:tcPr>
            <w:tcW w:w="850"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7"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6" w:type="dxa"/>
          </w:tcPr>
          <w:p w:rsidR="002E5380" w:rsidRPr="00EF4BC4" w:rsidRDefault="002E5380" w:rsidP="007A7325">
            <w:pPr>
              <w:autoSpaceDE w:val="0"/>
              <w:autoSpaceDN w:val="0"/>
              <w:adjustRightInd w:val="0"/>
              <w:outlineLvl w:val="1"/>
            </w:pPr>
          </w:p>
        </w:tc>
      </w:tr>
      <w:tr w:rsidR="002E5380" w:rsidRPr="00EF4BC4" w:rsidTr="001A5F48">
        <w:trPr>
          <w:gridAfter w:val="11"/>
          <w:wAfter w:w="10790" w:type="dxa"/>
          <w:trHeight w:val="285"/>
        </w:trPr>
        <w:tc>
          <w:tcPr>
            <w:tcW w:w="817" w:type="dxa"/>
            <w:vMerge/>
          </w:tcPr>
          <w:p w:rsidR="002E5380" w:rsidRPr="00EF4BC4" w:rsidRDefault="002E5380" w:rsidP="007A7325">
            <w:pPr>
              <w:autoSpaceDE w:val="0"/>
              <w:autoSpaceDN w:val="0"/>
              <w:adjustRightInd w:val="0"/>
              <w:outlineLvl w:val="1"/>
            </w:pPr>
          </w:p>
        </w:tc>
        <w:tc>
          <w:tcPr>
            <w:tcW w:w="2351" w:type="dxa"/>
          </w:tcPr>
          <w:p w:rsidR="002E5380" w:rsidRPr="00EF4BC4" w:rsidRDefault="002E5380" w:rsidP="007A732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услуги по реализации дополни</w:t>
            </w:r>
            <w:r w:rsidRPr="00EF4BC4">
              <w:rPr>
                <w:rFonts w:ascii="Times New Roman" w:hAnsi="Times New Roman" w:cs="Times New Roman"/>
                <w:sz w:val="24"/>
                <w:szCs w:val="24"/>
              </w:rPr>
              <w:t>тельных образо</w:t>
            </w:r>
            <w:r>
              <w:rPr>
                <w:rFonts w:ascii="Times New Roman" w:hAnsi="Times New Roman" w:cs="Times New Roman"/>
                <w:sz w:val="24"/>
                <w:szCs w:val="24"/>
              </w:rPr>
              <w:t>-</w:t>
            </w:r>
            <w:r w:rsidRPr="00EF4BC4">
              <w:rPr>
                <w:rFonts w:ascii="Times New Roman" w:hAnsi="Times New Roman" w:cs="Times New Roman"/>
                <w:sz w:val="24"/>
                <w:szCs w:val="24"/>
              </w:rPr>
              <w:t>вательных программ</w:t>
            </w:r>
          </w:p>
        </w:tc>
        <w:tc>
          <w:tcPr>
            <w:tcW w:w="1047" w:type="dxa"/>
          </w:tcPr>
          <w:p w:rsidR="002E5380" w:rsidRPr="00EF4BC4" w:rsidRDefault="002E5380" w:rsidP="007A7325">
            <w:pPr>
              <w:pStyle w:val="ConsPlusNonformat"/>
              <w:widowControl/>
              <w:jc w:val="both"/>
              <w:rPr>
                <w:rFonts w:ascii="Times New Roman" w:hAnsi="Times New Roman" w:cs="Times New Roman"/>
                <w:sz w:val="24"/>
                <w:szCs w:val="24"/>
              </w:rPr>
            </w:pPr>
            <w:r w:rsidRPr="00EF4BC4">
              <w:rPr>
                <w:rFonts w:ascii="Times New Roman" w:hAnsi="Times New Roman" w:cs="Times New Roman"/>
                <w:sz w:val="24"/>
                <w:szCs w:val="24"/>
              </w:rPr>
              <w:t>число учащихся</w:t>
            </w:r>
          </w:p>
        </w:tc>
        <w:tc>
          <w:tcPr>
            <w:tcW w:w="701" w:type="dxa"/>
          </w:tcPr>
          <w:p w:rsidR="002E5380" w:rsidRPr="00EF4BC4" w:rsidRDefault="002E5380" w:rsidP="007A7325">
            <w:pPr>
              <w:pStyle w:val="ConsPlusNonformat"/>
              <w:widowControl/>
              <w:jc w:val="center"/>
              <w:rPr>
                <w:rFonts w:ascii="Times New Roman" w:hAnsi="Times New Roman" w:cs="Times New Roman"/>
                <w:sz w:val="24"/>
                <w:szCs w:val="24"/>
              </w:rPr>
            </w:pPr>
            <w:r w:rsidRPr="00EF4BC4">
              <w:rPr>
                <w:rFonts w:ascii="Times New Roman" w:hAnsi="Times New Roman" w:cs="Times New Roman"/>
                <w:sz w:val="24"/>
                <w:szCs w:val="24"/>
              </w:rPr>
              <w:t>1546</w:t>
            </w:r>
          </w:p>
        </w:tc>
        <w:tc>
          <w:tcPr>
            <w:tcW w:w="709" w:type="dxa"/>
          </w:tcPr>
          <w:p w:rsidR="002E5380" w:rsidRPr="00EF4BC4" w:rsidRDefault="002E5380" w:rsidP="007A7325">
            <w:pPr>
              <w:pStyle w:val="ConsPlusNonformat"/>
              <w:widowControl/>
              <w:jc w:val="center"/>
              <w:rPr>
                <w:rFonts w:ascii="Times New Roman" w:hAnsi="Times New Roman" w:cs="Times New Roman"/>
                <w:sz w:val="24"/>
                <w:szCs w:val="24"/>
              </w:rPr>
            </w:pPr>
            <w:r w:rsidRPr="00EF4BC4">
              <w:rPr>
                <w:rFonts w:ascii="Times New Roman" w:hAnsi="Times New Roman" w:cs="Times New Roman"/>
                <w:sz w:val="24"/>
                <w:szCs w:val="24"/>
              </w:rPr>
              <w:t>1546</w:t>
            </w:r>
          </w:p>
        </w:tc>
        <w:tc>
          <w:tcPr>
            <w:tcW w:w="709" w:type="dxa"/>
          </w:tcPr>
          <w:p w:rsidR="002E5380" w:rsidRPr="00EF4BC4" w:rsidRDefault="002E5380" w:rsidP="007A7325">
            <w:pPr>
              <w:pStyle w:val="ConsPlusNonformat"/>
              <w:widowControl/>
              <w:jc w:val="center"/>
              <w:rPr>
                <w:rFonts w:ascii="Times New Roman" w:hAnsi="Times New Roman" w:cs="Times New Roman"/>
                <w:sz w:val="24"/>
                <w:szCs w:val="24"/>
              </w:rPr>
            </w:pPr>
            <w:r w:rsidRPr="00EF4BC4">
              <w:rPr>
                <w:rFonts w:ascii="Times New Roman" w:hAnsi="Times New Roman" w:cs="Times New Roman"/>
                <w:sz w:val="24"/>
                <w:szCs w:val="24"/>
              </w:rPr>
              <w:t>1546</w:t>
            </w:r>
          </w:p>
        </w:tc>
        <w:tc>
          <w:tcPr>
            <w:tcW w:w="709" w:type="dxa"/>
          </w:tcPr>
          <w:p w:rsidR="002E5380" w:rsidRPr="00EF4BC4" w:rsidRDefault="002E5380" w:rsidP="007A7325">
            <w:pPr>
              <w:jc w:val="center"/>
              <w:rPr>
                <w:highlight w:val="yellow"/>
              </w:rPr>
            </w:pPr>
            <w:r w:rsidRPr="00EF4BC4">
              <w:t>1546</w:t>
            </w:r>
          </w:p>
        </w:tc>
        <w:tc>
          <w:tcPr>
            <w:tcW w:w="708" w:type="dxa"/>
          </w:tcPr>
          <w:p w:rsidR="002E5380" w:rsidRPr="00EF4BC4" w:rsidRDefault="002E5380" w:rsidP="007A7325">
            <w:pPr>
              <w:pStyle w:val="Title"/>
              <w:rPr>
                <w:b w:val="0"/>
                <w:sz w:val="24"/>
              </w:rPr>
            </w:pPr>
            <w:r w:rsidRPr="00EF4BC4">
              <w:rPr>
                <w:b w:val="0"/>
                <w:sz w:val="24"/>
              </w:rPr>
              <w:t>1546</w:t>
            </w:r>
          </w:p>
        </w:tc>
        <w:tc>
          <w:tcPr>
            <w:tcW w:w="709" w:type="dxa"/>
          </w:tcPr>
          <w:p w:rsidR="002E5380" w:rsidRPr="00510DAC" w:rsidRDefault="002E5380" w:rsidP="007A7325">
            <w:pPr>
              <w:pStyle w:val="Title"/>
              <w:rPr>
                <w:b w:val="0"/>
                <w:sz w:val="24"/>
              </w:rPr>
            </w:pPr>
            <w:r>
              <w:rPr>
                <w:b w:val="0"/>
                <w:sz w:val="24"/>
              </w:rPr>
              <w:t>1546</w:t>
            </w:r>
          </w:p>
        </w:tc>
        <w:tc>
          <w:tcPr>
            <w:tcW w:w="851" w:type="dxa"/>
          </w:tcPr>
          <w:p w:rsidR="002E5380" w:rsidRPr="00EF4BC4" w:rsidRDefault="002E5380" w:rsidP="007A7325">
            <w:pPr>
              <w:autoSpaceDE w:val="0"/>
              <w:autoSpaceDN w:val="0"/>
              <w:adjustRightInd w:val="0"/>
              <w:outlineLvl w:val="1"/>
            </w:pPr>
          </w:p>
        </w:tc>
        <w:tc>
          <w:tcPr>
            <w:tcW w:w="708" w:type="dxa"/>
          </w:tcPr>
          <w:p w:rsidR="002E5380" w:rsidRPr="00510DAC" w:rsidRDefault="002E5380" w:rsidP="007A7325">
            <w:pPr>
              <w:pStyle w:val="Title"/>
              <w:rPr>
                <w:b w:val="0"/>
                <w:sz w:val="24"/>
              </w:rPr>
            </w:pPr>
            <w:r>
              <w:rPr>
                <w:b w:val="0"/>
                <w:sz w:val="24"/>
              </w:rPr>
              <w:t>1546</w:t>
            </w:r>
          </w:p>
        </w:tc>
        <w:tc>
          <w:tcPr>
            <w:tcW w:w="851" w:type="dxa"/>
          </w:tcPr>
          <w:p w:rsidR="002E5380" w:rsidRPr="00EF4BC4" w:rsidRDefault="002E5380" w:rsidP="007A7325">
            <w:pPr>
              <w:autoSpaceDE w:val="0"/>
              <w:autoSpaceDN w:val="0"/>
              <w:adjustRightInd w:val="0"/>
              <w:outlineLvl w:val="1"/>
            </w:pPr>
          </w:p>
        </w:tc>
        <w:tc>
          <w:tcPr>
            <w:tcW w:w="709" w:type="dxa"/>
          </w:tcPr>
          <w:p w:rsidR="002E5380" w:rsidRPr="00EF4BC4" w:rsidRDefault="002E5380" w:rsidP="007A7325">
            <w:pPr>
              <w:autoSpaceDE w:val="0"/>
              <w:autoSpaceDN w:val="0"/>
              <w:adjustRightInd w:val="0"/>
              <w:outlineLvl w:val="1"/>
            </w:pPr>
          </w:p>
        </w:tc>
        <w:tc>
          <w:tcPr>
            <w:tcW w:w="850"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7"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6" w:type="dxa"/>
          </w:tcPr>
          <w:p w:rsidR="002E5380" w:rsidRPr="00EF4BC4" w:rsidRDefault="002E5380" w:rsidP="007A7325">
            <w:pPr>
              <w:autoSpaceDE w:val="0"/>
              <w:autoSpaceDN w:val="0"/>
              <w:adjustRightInd w:val="0"/>
              <w:outlineLvl w:val="1"/>
            </w:pPr>
          </w:p>
        </w:tc>
      </w:tr>
      <w:tr w:rsidR="002E5380" w:rsidRPr="00EF4BC4" w:rsidTr="001A5F48">
        <w:trPr>
          <w:gridAfter w:val="11"/>
          <w:wAfter w:w="10790" w:type="dxa"/>
          <w:trHeight w:val="285"/>
        </w:trPr>
        <w:tc>
          <w:tcPr>
            <w:tcW w:w="817" w:type="dxa"/>
            <w:vMerge w:val="restart"/>
          </w:tcPr>
          <w:p w:rsidR="002E5380" w:rsidRPr="00EF4BC4" w:rsidRDefault="002E5380" w:rsidP="007A7325">
            <w:pPr>
              <w:autoSpaceDE w:val="0"/>
              <w:autoSpaceDN w:val="0"/>
              <w:adjustRightInd w:val="0"/>
              <w:outlineLvl w:val="1"/>
            </w:pPr>
            <w:r w:rsidRPr="00EF4BC4">
              <w:t>7.12.</w:t>
            </w:r>
          </w:p>
        </w:tc>
        <w:tc>
          <w:tcPr>
            <w:tcW w:w="2351" w:type="dxa"/>
          </w:tcPr>
          <w:p w:rsidR="002E5380" w:rsidRPr="00EF4BC4" w:rsidRDefault="002E5380" w:rsidP="007A7325">
            <w:pPr>
              <w:rPr>
                <w:highlight w:val="yellow"/>
              </w:rPr>
            </w:pPr>
            <w:r w:rsidRPr="00EF4BC4">
              <w:t>Объем муниципальных услуг, предоставляемых д</w:t>
            </w:r>
            <w:r>
              <w:t>етско-юношес</w:t>
            </w:r>
            <w:r w:rsidRPr="00EF4BC4">
              <w:t>кими спортивными школами</w:t>
            </w:r>
          </w:p>
        </w:tc>
        <w:tc>
          <w:tcPr>
            <w:tcW w:w="1047" w:type="dxa"/>
          </w:tcPr>
          <w:p w:rsidR="002E5380" w:rsidRPr="00EF4BC4" w:rsidRDefault="002E5380" w:rsidP="007A7325">
            <w:pPr>
              <w:jc w:val="center"/>
              <w:rPr>
                <w:highlight w:val="yellow"/>
              </w:rPr>
            </w:pPr>
          </w:p>
        </w:tc>
        <w:tc>
          <w:tcPr>
            <w:tcW w:w="701" w:type="dxa"/>
          </w:tcPr>
          <w:p w:rsidR="002E5380" w:rsidRPr="00EF4BC4" w:rsidRDefault="002E5380" w:rsidP="007A7325">
            <w:pPr>
              <w:jc w:val="center"/>
              <w:rPr>
                <w:highlight w:val="yellow"/>
              </w:rPr>
            </w:pPr>
          </w:p>
        </w:tc>
        <w:tc>
          <w:tcPr>
            <w:tcW w:w="709" w:type="dxa"/>
          </w:tcPr>
          <w:p w:rsidR="002E5380" w:rsidRPr="00EF4BC4" w:rsidRDefault="002E5380" w:rsidP="007A7325">
            <w:pPr>
              <w:jc w:val="center"/>
              <w:rPr>
                <w:highlight w:val="yellow"/>
              </w:rPr>
            </w:pPr>
          </w:p>
        </w:tc>
        <w:tc>
          <w:tcPr>
            <w:tcW w:w="709" w:type="dxa"/>
          </w:tcPr>
          <w:p w:rsidR="002E5380" w:rsidRPr="00EF4BC4" w:rsidRDefault="002E5380" w:rsidP="007A7325">
            <w:pPr>
              <w:jc w:val="center"/>
              <w:rPr>
                <w:highlight w:val="yellow"/>
              </w:rPr>
            </w:pPr>
          </w:p>
        </w:tc>
        <w:tc>
          <w:tcPr>
            <w:tcW w:w="709" w:type="dxa"/>
          </w:tcPr>
          <w:p w:rsidR="002E5380" w:rsidRPr="00EF4BC4" w:rsidRDefault="002E5380" w:rsidP="007A7325">
            <w:pPr>
              <w:jc w:val="center"/>
            </w:pPr>
          </w:p>
        </w:tc>
        <w:tc>
          <w:tcPr>
            <w:tcW w:w="708" w:type="dxa"/>
          </w:tcPr>
          <w:p w:rsidR="002E5380" w:rsidRPr="00EF4BC4" w:rsidRDefault="002E5380" w:rsidP="007A7325">
            <w:pPr>
              <w:pStyle w:val="Title"/>
              <w:rPr>
                <w:b w:val="0"/>
                <w:sz w:val="24"/>
              </w:rPr>
            </w:pPr>
          </w:p>
        </w:tc>
        <w:tc>
          <w:tcPr>
            <w:tcW w:w="709" w:type="dxa"/>
          </w:tcPr>
          <w:p w:rsidR="002E5380" w:rsidRPr="00510DAC" w:rsidRDefault="002E5380" w:rsidP="007A7325">
            <w:pPr>
              <w:pStyle w:val="Title"/>
              <w:rPr>
                <w:b w:val="0"/>
                <w:sz w:val="24"/>
              </w:rPr>
            </w:pPr>
          </w:p>
        </w:tc>
        <w:tc>
          <w:tcPr>
            <w:tcW w:w="851" w:type="dxa"/>
          </w:tcPr>
          <w:p w:rsidR="002E5380" w:rsidRPr="00EF4BC4" w:rsidRDefault="002E5380" w:rsidP="007A7325">
            <w:pPr>
              <w:autoSpaceDE w:val="0"/>
              <w:autoSpaceDN w:val="0"/>
              <w:adjustRightInd w:val="0"/>
              <w:outlineLvl w:val="1"/>
            </w:pPr>
          </w:p>
        </w:tc>
        <w:tc>
          <w:tcPr>
            <w:tcW w:w="708" w:type="dxa"/>
          </w:tcPr>
          <w:p w:rsidR="002E5380" w:rsidRPr="00510DAC" w:rsidRDefault="002E5380" w:rsidP="007A7325">
            <w:pPr>
              <w:pStyle w:val="Title"/>
              <w:rPr>
                <w:b w:val="0"/>
                <w:sz w:val="24"/>
              </w:rPr>
            </w:pPr>
          </w:p>
        </w:tc>
        <w:tc>
          <w:tcPr>
            <w:tcW w:w="851" w:type="dxa"/>
          </w:tcPr>
          <w:p w:rsidR="002E5380" w:rsidRPr="00EF4BC4" w:rsidRDefault="002E5380" w:rsidP="007A7325">
            <w:pPr>
              <w:autoSpaceDE w:val="0"/>
              <w:autoSpaceDN w:val="0"/>
              <w:adjustRightInd w:val="0"/>
              <w:outlineLvl w:val="1"/>
            </w:pPr>
          </w:p>
        </w:tc>
        <w:tc>
          <w:tcPr>
            <w:tcW w:w="709" w:type="dxa"/>
          </w:tcPr>
          <w:p w:rsidR="002E5380" w:rsidRPr="00EF4BC4" w:rsidRDefault="002E5380" w:rsidP="007A7325">
            <w:pPr>
              <w:autoSpaceDE w:val="0"/>
              <w:autoSpaceDN w:val="0"/>
              <w:adjustRightInd w:val="0"/>
              <w:outlineLvl w:val="1"/>
            </w:pPr>
          </w:p>
        </w:tc>
        <w:tc>
          <w:tcPr>
            <w:tcW w:w="850"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7"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6" w:type="dxa"/>
          </w:tcPr>
          <w:p w:rsidR="002E5380" w:rsidRPr="00EF4BC4" w:rsidRDefault="002E5380" w:rsidP="007A7325">
            <w:pPr>
              <w:autoSpaceDE w:val="0"/>
              <w:autoSpaceDN w:val="0"/>
              <w:adjustRightInd w:val="0"/>
              <w:outlineLvl w:val="1"/>
            </w:pPr>
          </w:p>
        </w:tc>
      </w:tr>
      <w:tr w:rsidR="002E5380" w:rsidRPr="00EF4BC4" w:rsidTr="001A5F48">
        <w:trPr>
          <w:gridAfter w:val="11"/>
          <w:wAfter w:w="10790" w:type="dxa"/>
          <w:trHeight w:val="285"/>
        </w:trPr>
        <w:tc>
          <w:tcPr>
            <w:tcW w:w="817" w:type="dxa"/>
            <w:vMerge/>
          </w:tcPr>
          <w:p w:rsidR="002E5380" w:rsidRPr="00EF4BC4" w:rsidRDefault="002E5380" w:rsidP="007A7325">
            <w:pPr>
              <w:autoSpaceDE w:val="0"/>
              <w:autoSpaceDN w:val="0"/>
              <w:adjustRightInd w:val="0"/>
              <w:outlineLvl w:val="1"/>
            </w:pPr>
          </w:p>
        </w:tc>
        <w:tc>
          <w:tcPr>
            <w:tcW w:w="2351" w:type="dxa"/>
          </w:tcPr>
          <w:p w:rsidR="002E5380" w:rsidRPr="00EF4BC4" w:rsidRDefault="002E5380" w:rsidP="007A732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услуги по реализации дополни</w:t>
            </w:r>
            <w:r w:rsidRPr="00EF4BC4">
              <w:rPr>
                <w:rFonts w:ascii="Times New Roman" w:hAnsi="Times New Roman" w:cs="Times New Roman"/>
                <w:sz w:val="24"/>
                <w:szCs w:val="24"/>
              </w:rPr>
              <w:t>тельных образо</w:t>
            </w:r>
            <w:r>
              <w:rPr>
                <w:rFonts w:ascii="Times New Roman" w:hAnsi="Times New Roman" w:cs="Times New Roman"/>
                <w:sz w:val="24"/>
                <w:szCs w:val="24"/>
              </w:rPr>
              <w:t>-</w:t>
            </w:r>
            <w:r w:rsidRPr="00EF4BC4">
              <w:rPr>
                <w:rFonts w:ascii="Times New Roman" w:hAnsi="Times New Roman" w:cs="Times New Roman"/>
                <w:sz w:val="24"/>
                <w:szCs w:val="24"/>
              </w:rPr>
              <w:t>вательных программ</w:t>
            </w:r>
          </w:p>
        </w:tc>
        <w:tc>
          <w:tcPr>
            <w:tcW w:w="1047" w:type="dxa"/>
          </w:tcPr>
          <w:p w:rsidR="002E5380" w:rsidRPr="00EF4BC4" w:rsidRDefault="002E5380" w:rsidP="007A7325">
            <w:pPr>
              <w:pStyle w:val="ConsPlusNonformat"/>
              <w:widowControl/>
              <w:jc w:val="both"/>
              <w:rPr>
                <w:rFonts w:ascii="Times New Roman" w:hAnsi="Times New Roman" w:cs="Times New Roman"/>
                <w:sz w:val="24"/>
                <w:szCs w:val="24"/>
              </w:rPr>
            </w:pPr>
            <w:r w:rsidRPr="00EF4BC4">
              <w:rPr>
                <w:rFonts w:ascii="Times New Roman" w:hAnsi="Times New Roman" w:cs="Times New Roman"/>
                <w:sz w:val="24"/>
                <w:szCs w:val="24"/>
              </w:rPr>
              <w:t>число учащихся</w:t>
            </w:r>
          </w:p>
        </w:tc>
        <w:tc>
          <w:tcPr>
            <w:tcW w:w="701" w:type="dxa"/>
          </w:tcPr>
          <w:p w:rsidR="002E5380" w:rsidRPr="00EF4BC4" w:rsidRDefault="002E5380" w:rsidP="007A7325">
            <w:pPr>
              <w:pStyle w:val="ConsPlusNonformat"/>
              <w:widowControl/>
              <w:jc w:val="center"/>
              <w:rPr>
                <w:rFonts w:ascii="Times New Roman" w:hAnsi="Times New Roman" w:cs="Times New Roman"/>
                <w:sz w:val="24"/>
                <w:szCs w:val="24"/>
              </w:rPr>
            </w:pPr>
            <w:r w:rsidRPr="00EF4BC4">
              <w:rPr>
                <w:rFonts w:ascii="Times New Roman" w:hAnsi="Times New Roman" w:cs="Times New Roman"/>
                <w:sz w:val="24"/>
                <w:szCs w:val="24"/>
              </w:rPr>
              <w:t>1912</w:t>
            </w:r>
          </w:p>
        </w:tc>
        <w:tc>
          <w:tcPr>
            <w:tcW w:w="709" w:type="dxa"/>
          </w:tcPr>
          <w:p w:rsidR="002E5380" w:rsidRPr="00EF4BC4" w:rsidRDefault="002E5380" w:rsidP="007A7325">
            <w:pPr>
              <w:pStyle w:val="ConsPlusNonformat"/>
              <w:widowControl/>
              <w:jc w:val="center"/>
              <w:rPr>
                <w:rFonts w:ascii="Times New Roman" w:hAnsi="Times New Roman" w:cs="Times New Roman"/>
                <w:sz w:val="24"/>
                <w:szCs w:val="24"/>
              </w:rPr>
            </w:pPr>
            <w:r w:rsidRPr="00EF4BC4">
              <w:rPr>
                <w:rFonts w:ascii="Times New Roman" w:hAnsi="Times New Roman" w:cs="Times New Roman"/>
                <w:sz w:val="24"/>
                <w:szCs w:val="24"/>
              </w:rPr>
              <w:t>1912</w:t>
            </w:r>
          </w:p>
        </w:tc>
        <w:tc>
          <w:tcPr>
            <w:tcW w:w="709" w:type="dxa"/>
          </w:tcPr>
          <w:p w:rsidR="002E5380" w:rsidRPr="00EF4BC4" w:rsidRDefault="002E5380" w:rsidP="007A7325">
            <w:pPr>
              <w:pStyle w:val="ConsPlusNonformat"/>
              <w:widowControl/>
              <w:jc w:val="center"/>
              <w:rPr>
                <w:rFonts w:ascii="Times New Roman" w:hAnsi="Times New Roman" w:cs="Times New Roman"/>
                <w:sz w:val="24"/>
                <w:szCs w:val="24"/>
              </w:rPr>
            </w:pPr>
            <w:r w:rsidRPr="00EF4BC4">
              <w:rPr>
                <w:rFonts w:ascii="Times New Roman" w:hAnsi="Times New Roman" w:cs="Times New Roman"/>
                <w:sz w:val="24"/>
                <w:szCs w:val="24"/>
              </w:rPr>
              <w:t>1912</w:t>
            </w:r>
          </w:p>
        </w:tc>
        <w:tc>
          <w:tcPr>
            <w:tcW w:w="709" w:type="dxa"/>
          </w:tcPr>
          <w:p w:rsidR="002E5380" w:rsidRPr="00EF4BC4" w:rsidRDefault="002E5380" w:rsidP="007A7325">
            <w:pPr>
              <w:jc w:val="center"/>
            </w:pPr>
            <w:r w:rsidRPr="00EF4BC4">
              <w:t>1912</w:t>
            </w:r>
          </w:p>
        </w:tc>
        <w:tc>
          <w:tcPr>
            <w:tcW w:w="708" w:type="dxa"/>
          </w:tcPr>
          <w:p w:rsidR="002E5380" w:rsidRPr="00EF4BC4" w:rsidRDefault="002E5380" w:rsidP="007A7325">
            <w:pPr>
              <w:pStyle w:val="Title"/>
              <w:rPr>
                <w:b w:val="0"/>
                <w:sz w:val="24"/>
              </w:rPr>
            </w:pPr>
            <w:r w:rsidRPr="00EF4BC4">
              <w:rPr>
                <w:b w:val="0"/>
                <w:sz w:val="24"/>
              </w:rPr>
              <w:t>1912</w:t>
            </w:r>
          </w:p>
        </w:tc>
        <w:tc>
          <w:tcPr>
            <w:tcW w:w="709" w:type="dxa"/>
          </w:tcPr>
          <w:p w:rsidR="002E5380" w:rsidRPr="00510DAC" w:rsidRDefault="002E5380" w:rsidP="007A7325">
            <w:pPr>
              <w:pStyle w:val="Title"/>
              <w:rPr>
                <w:b w:val="0"/>
                <w:sz w:val="24"/>
              </w:rPr>
            </w:pPr>
            <w:r>
              <w:rPr>
                <w:b w:val="0"/>
                <w:sz w:val="24"/>
              </w:rPr>
              <w:t>1912</w:t>
            </w:r>
          </w:p>
        </w:tc>
        <w:tc>
          <w:tcPr>
            <w:tcW w:w="851" w:type="dxa"/>
          </w:tcPr>
          <w:p w:rsidR="002E5380" w:rsidRPr="00EF4BC4" w:rsidRDefault="002E5380" w:rsidP="007A7325">
            <w:pPr>
              <w:autoSpaceDE w:val="0"/>
              <w:autoSpaceDN w:val="0"/>
              <w:adjustRightInd w:val="0"/>
              <w:outlineLvl w:val="1"/>
            </w:pPr>
          </w:p>
        </w:tc>
        <w:tc>
          <w:tcPr>
            <w:tcW w:w="708" w:type="dxa"/>
          </w:tcPr>
          <w:p w:rsidR="002E5380" w:rsidRPr="00510DAC" w:rsidRDefault="002E5380" w:rsidP="007A7325">
            <w:pPr>
              <w:pStyle w:val="Title"/>
              <w:rPr>
                <w:b w:val="0"/>
                <w:sz w:val="24"/>
              </w:rPr>
            </w:pPr>
            <w:r>
              <w:rPr>
                <w:b w:val="0"/>
                <w:sz w:val="24"/>
              </w:rPr>
              <w:t>1912</w:t>
            </w:r>
          </w:p>
        </w:tc>
        <w:tc>
          <w:tcPr>
            <w:tcW w:w="851" w:type="dxa"/>
          </w:tcPr>
          <w:p w:rsidR="002E5380" w:rsidRPr="00EF4BC4" w:rsidRDefault="002E5380" w:rsidP="007A7325">
            <w:pPr>
              <w:autoSpaceDE w:val="0"/>
              <w:autoSpaceDN w:val="0"/>
              <w:adjustRightInd w:val="0"/>
              <w:outlineLvl w:val="1"/>
            </w:pPr>
          </w:p>
        </w:tc>
        <w:tc>
          <w:tcPr>
            <w:tcW w:w="709" w:type="dxa"/>
          </w:tcPr>
          <w:p w:rsidR="002E5380" w:rsidRPr="00EF4BC4" w:rsidRDefault="002E5380" w:rsidP="007A7325">
            <w:pPr>
              <w:autoSpaceDE w:val="0"/>
              <w:autoSpaceDN w:val="0"/>
              <w:adjustRightInd w:val="0"/>
              <w:outlineLvl w:val="1"/>
            </w:pPr>
          </w:p>
        </w:tc>
        <w:tc>
          <w:tcPr>
            <w:tcW w:w="850"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7"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6" w:type="dxa"/>
          </w:tcPr>
          <w:p w:rsidR="002E5380" w:rsidRPr="00EF4BC4" w:rsidRDefault="002E5380" w:rsidP="007A7325">
            <w:pPr>
              <w:autoSpaceDE w:val="0"/>
              <w:autoSpaceDN w:val="0"/>
              <w:adjustRightInd w:val="0"/>
              <w:outlineLvl w:val="1"/>
            </w:pPr>
          </w:p>
        </w:tc>
      </w:tr>
      <w:tr w:rsidR="002E5380" w:rsidRPr="00EF4BC4" w:rsidTr="001A5F48">
        <w:trPr>
          <w:gridAfter w:val="11"/>
          <w:wAfter w:w="10790" w:type="dxa"/>
          <w:trHeight w:val="285"/>
        </w:trPr>
        <w:tc>
          <w:tcPr>
            <w:tcW w:w="817" w:type="dxa"/>
            <w:vMerge w:val="restart"/>
          </w:tcPr>
          <w:p w:rsidR="002E5380" w:rsidRPr="00EF4BC4" w:rsidRDefault="002E5380" w:rsidP="007A7325">
            <w:pPr>
              <w:autoSpaceDE w:val="0"/>
              <w:autoSpaceDN w:val="0"/>
              <w:adjustRightInd w:val="0"/>
              <w:outlineLvl w:val="1"/>
            </w:pPr>
            <w:r w:rsidRPr="00EF4BC4">
              <w:t>7.13.</w:t>
            </w:r>
          </w:p>
        </w:tc>
        <w:tc>
          <w:tcPr>
            <w:tcW w:w="2351" w:type="dxa"/>
          </w:tcPr>
          <w:p w:rsidR="002E5380" w:rsidRPr="00EF4BC4" w:rsidRDefault="002E5380" w:rsidP="007A7325">
            <w:pPr>
              <w:rPr>
                <w:highlight w:val="yellow"/>
              </w:rPr>
            </w:pPr>
            <w:r w:rsidRPr="00EF4BC4">
              <w:t>Объем муниципальных услуг, предоставл</w:t>
            </w:r>
            <w:r>
              <w:t>яемых центром психолого-меди-ко-</w:t>
            </w:r>
            <w:r w:rsidRPr="00EF4BC4">
              <w:t>социального сопровождения</w:t>
            </w:r>
          </w:p>
        </w:tc>
        <w:tc>
          <w:tcPr>
            <w:tcW w:w="1047" w:type="dxa"/>
          </w:tcPr>
          <w:p w:rsidR="002E5380" w:rsidRPr="00EF4BC4" w:rsidRDefault="002E5380" w:rsidP="007A7325">
            <w:pPr>
              <w:jc w:val="center"/>
              <w:rPr>
                <w:highlight w:val="yellow"/>
              </w:rPr>
            </w:pPr>
          </w:p>
        </w:tc>
        <w:tc>
          <w:tcPr>
            <w:tcW w:w="701" w:type="dxa"/>
          </w:tcPr>
          <w:p w:rsidR="002E5380" w:rsidRPr="00EF4BC4" w:rsidRDefault="002E5380" w:rsidP="007A7325">
            <w:pPr>
              <w:jc w:val="center"/>
              <w:rPr>
                <w:highlight w:val="yellow"/>
              </w:rPr>
            </w:pPr>
          </w:p>
          <w:p w:rsidR="002E5380" w:rsidRPr="00EF4BC4" w:rsidRDefault="002E5380" w:rsidP="007A7325">
            <w:pPr>
              <w:jc w:val="center"/>
              <w:rPr>
                <w:highlight w:val="yellow"/>
              </w:rPr>
            </w:pPr>
          </w:p>
        </w:tc>
        <w:tc>
          <w:tcPr>
            <w:tcW w:w="709" w:type="dxa"/>
          </w:tcPr>
          <w:p w:rsidR="002E5380" w:rsidRPr="00EF4BC4" w:rsidRDefault="002E5380" w:rsidP="007A7325">
            <w:pPr>
              <w:jc w:val="center"/>
              <w:rPr>
                <w:highlight w:val="yellow"/>
              </w:rPr>
            </w:pPr>
          </w:p>
        </w:tc>
        <w:tc>
          <w:tcPr>
            <w:tcW w:w="709" w:type="dxa"/>
          </w:tcPr>
          <w:p w:rsidR="002E5380" w:rsidRPr="00EF4BC4" w:rsidRDefault="002E5380" w:rsidP="007A7325">
            <w:pPr>
              <w:jc w:val="center"/>
              <w:rPr>
                <w:highlight w:val="yellow"/>
              </w:rPr>
            </w:pPr>
          </w:p>
        </w:tc>
        <w:tc>
          <w:tcPr>
            <w:tcW w:w="709" w:type="dxa"/>
          </w:tcPr>
          <w:p w:rsidR="002E5380" w:rsidRPr="00EF4BC4" w:rsidRDefault="002E5380" w:rsidP="007A7325">
            <w:pPr>
              <w:jc w:val="center"/>
            </w:pPr>
          </w:p>
        </w:tc>
        <w:tc>
          <w:tcPr>
            <w:tcW w:w="708" w:type="dxa"/>
          </w:tcPr>
          <w:p w:rsidR="002E5380" w:rsidRPr="00EF4BC4" w:rsidRDefault="002E5380" w:rsidP="007A7325">
            <w:pPr>
              <w:pStyle w:val="Title"/>
              <w:rPr>
                <w:b w:val="0"/>
                <w:sz w:val="24"/>
              </w:rPr>
            </w:pPr>
          </w:p>
        </w:tc>
        <w:tc>
          <w:tcPr>
            <w:tcW w:w="709" w:type="dxa"/>
          </w:tcPr>
          <w:p w:rsidR="002E5380" w:rsidRPr="00510DAC" w:rsidRDefault="002E5380" w:rsidP="007A7325">
            <w:pPr>
              <w:pStyle w:val="Title"/>
              <w:rPr>
                <w:b w:val="0"/>
                <w:sz w:val="24"/>
              </w:rPr>
            </w:pPr>
          </w:p>
        </w:tc>
        <w:tc>
          <w:tcPr>
            <w:tcW w:w="851" w:type="dxa"/>
          </w:tcPr>
          <w:p w:rsidR="002E5380" w:rsidRPr="00EF4BC4" w:rsidRDefault="002E5380" w:rsidP="007A7325">
            <w:pPr>
              <w:autoSpaceDE w:val="0"/>
              <w:autoSpaceDN w:val="0"/>
              <w:adjustRightInd w:val="0"/>
              <w:outlineLvl w:val="1"/>
            </w:pPr>
          </w:p>
        </w:tc>
        <w:tc>
          <w:tcPr>
            <w:tcW w:w="708" w:type="dxa"/>
          </w:tcPr>
          <w:p w:rsidR="002E5380" w:rsidRPr="00510DAC" w:rsidRDefault="002E5380" w:rsidP="007A7325">
            <w:pPr>
              <w:pStyle w:val="Title"/>
              <w:rPr>
                <w:b w:val="0"/>
                <w:sz w:val="24"/>
              </w:rPr>
            </w:pPr>
          </w:p>
        </w:tc>
        <w:tc>
          <w:tcPr>
            <w:tcW w:w="851" w:type="dxa"/>
          </w:tcPr>
          <w:p w:rsidR="002E5380" w:rsidRPr="00EF4BC4" w:rsidRDefault="002E5380" w:rsidP="007A7325">
            <w:pPr>
              <w:autoSpaceDE w:val="0"/>
              <w:autoSpaceDN w:val="0"/>
              <w:adjustRightInd w:val="0"/>
              <w:outlineLvl w:val="1"/>
            </w:pPr>
          </w:p>
        </w:tc>
        <w:tc>
          <w:tcPr>
            <w:tcW w:w="709" w:type="dxa"/>
          </w:tcPr>
          <w:p w:rsidR="002E5380" w:rsidRPr="00EF4BC4" w:rsidRDefault="002E5380" w:rsidP="007A7325">
            <w:pPr>
              <w:autoSpaceDE w:val="0"/>
              <w:autoSpaceDN w:val="0"/>
              <w:adjustRightInd w:val="0"/>
              <w:outlineLvl w:val="1"/>
            </w:pPr>
          </w:p>
        </w:tc>
        <w:tc>
          <w:tcPr>
            <w:tcW w:w="850"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7"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6" w:type="dxa"/>
          </w:tcPr>
          <w:p w:rsidR="002E5380" w:rsidRPr="00EF4BC4" w:rsidRDefault="002E5380" w:rsidP="007A7325">
            <w:pPr>
              <w:autoSpaceDE w:val="0"/>
              <w:autoSpaceDN w:val="0"/>
              <w:adjustRightInd w:val="0"/>
              <w:outlineLvl w:val="1"/>
            </w:pPr>
          </w:p>
        </w:tc>
      </w:tr>
      <w:tr w:rsidR="002E5380" w:rsidRPr="00EF4BC4" w:rsidTr="001A5F48">
        <w:trPr>
          <w:gridAfter w:val="11"/>
          <w:wAfter w:w="10790" w:type="dxa"/>
          <w:trHeight w:val="3045"/>
        </w:trPr>
        <w:tc>
          <w:tcPr>
            <w:tcW w:w="817" w:type="dxa"/>
            <w:vMerge/>
          </w:tcPr>
          <w:p w:rsidR="002E5380" w:rsidRPr="00EF4BC4" w:rsidRDefault="002E5380" w:rsidP="007A7325">
            <w:pPr>
              <w:autoSpaceDE w:val="0"/>
              <w:autoSpaceDN w:val="0"/>
              <w:adjustRightInd w:val="0"/>
              <w:outlineLvl w:val="1"/>
            </w:pPr>
          </w:p>
        </w:tc>
        <w:tc>
          <w:tcPr>
            <w:tcW w:w="2351" w:type="dxa"/>
          </w:tcPr>
          <w:p w:rsidR="002E5380" w:rsidRPr="00EF4BC4" w:rsidRDefault="002E5380" w:rsidP="007A7325">
            <w:r w:rsidRPr="00EF4BC4">
              <w:t>услуги по оказанию ком</w:t>
            </w:r>
            <w:r>
              <w:t>-</w:t>
            </w:r>
            <w:r w:rsidRPr="00EF4BC4">
              <w:t>плексной многопрофиль</w:t>
            </w:r>
            <w:r>
              <w:t>-</w:t>
            </w:r>
            <w:r w:rsidRPr="00EF4BC4">
              <w:t>ной психолого- педагоги</w:t>
            </w:r>
            <w:r>
              <w:t>-</w:t>
            </w:r>
            <w:r w:rsidRPr="00EF4BC4">
              <w:t>ческой, медико- социаль</w:t>
            </w:r>
            <w:r>
              <w:t>-</w:t>
            </w:r>
            <w:r w:rsidRPr="00EF4BC4">
              <w:t>ной, логопедической по</w:t>
            </w:r>
            <w:r>
              <w:t>-</w:t>
            </w:r>
            <w:r w:rsidRPr="00EF4BC4">
              <w:t>мощи, коррекции и реа</w:t>
            </w:r>
            <w:r>
              <w:t>-</w:t>
            </w:r>
            <w:r w:rsidRPr="00EF4BC4">
              <w:t>билитации</w:t>
            </w:r>
          </w:p>
        </w:tc>
        <w:tc>
          <w:tcPr>
            <w:tcW w:w="1047" w:type="dxa"/>
          </w:tcPr>
          <w:p w:rsidR="002E5380" w:rsidRPr="00EF4BC4" w:rsidRDefault="002E5380" w:rsidP="007A7325">
            <w:pPr>
              <w:jc w:val="center"/>
            </w:pPr>
            <w:r w:rsidRPr="00EF4BC4">
              <w:rPr>
                <w:iCs/>
              </w:rPr>
              <w:t>программа</w:t>
            </w:r>
            <w:r>
              <w:t xml:space="preserve"> деятель</w:t>
            </w:r>
            <w:r w:rsidRPr="00EF4BC4">
              <w:t>ности по реализации уставных целей и задач</w:t>
            </w:r>
          </w:p>
        </w:tc>
        <w:tc>
          <w:tcPr>
            <w:tcW w:w="701" w:type="dxa"/>
          </w:tcPr>
          <w:p w:rsidR="002E5380" w:rsidRPr="00EF4BC4" w:rsidRDefault="002E5380" w:rsidP="007A7325">
            <w:pPr>
              <w:jc w:val="center"/>
            </w:pPr>
            <w:r w:rsidRPr="00EF4BC4">
              <w:rPr>
                <w:iCs/>
              </w:rPr>
              <w:t xml:space="preserve">выпол-нение </w:t>
            </w:r>
            <w:r w:rsidRPr="00EF4BC4">
              <w:rPr>
                <w:iCs/>
                <w:spacing w:val="-14"/>
              </w:rPr>
              <w:t>програм</w:t>
            </w:r>
            <w:r w:rsidRPr="00EF4BC4">
              <w:rPr>
                <w:iCs/>
              </w:rPr>
              <w:t>мы</w:t>
            </w:r>
            <w:r w:rsidRPr="00EF4BC4">
              <w:t xml:space="preserve"> </w:t>
            </w:r>
            <w:r w:rsidRPr="00EF4BC4">
              <w:rPr>
                <w:spacing w:val="-4"/>
              </w:rPr>
              <w:t>деятель-</w:t>
            </w:r>
            <w:r w:rsidRPr="00EF4BC4">
              <w:t>ности</w:t>
            </w:r>
          </w:p>
          <w:p w:rsidR="002E5380" w:rsidRPr="00EF4BC4" w:rsidRDefault="002E5380" w:rsidP="007A7325">
            <w:pPr>
              <w:jc w:val="center"/>
            </w:pPr>
          </w:p>
          <w:p w:rsidR="002E5380" w:rsidRPr="00EF4BC4" w:rsidRDefault="002E5380" w:rsidP="007A7325"/>
          <w:p w:rsidR="002E5380" w:rsidRPr="00EF4BC4" w:rsidRDefault="002E5380" w:rsidP="007A7325">
            <w:pPr>
              <w:jc w:val="center"/>
            </w:pPr>
          </w:p>
        </w:tc>
        <w:tc>
          <w:tcPr>
            <w:tcW w:w="709" w:type="dxa"/>
          </w:tcPr>
          <w:p w:rsidR="002E5380" w:rsidRPr="00EF4BC4" w:rsidRDefault="002E5380" w:rsidP="007A7325">
            <w:pPr>
              <w:jc w:val="center"/>
            </w:pPr>
            <w:r w:rsidRPr="00EF4BC4">
              <w:rPr>
                <w:iCs/>
              </w:rPr>
              <w:t xml:space="preserve">выпол-нение </w:t>
            </w:r>
            <w:r w:rsidRPr="00EF4BC4">
              <w:rPr>
                <w:iCs/>
                <w:spacing w:val="-14"/>
              </w:rPr>
              <w:t>програм-</w:t>
            </w:r>
            <w:r w:rsidRPr="00EF4BC4">
              <w:rPr>
                <w:iCs/>
              </w:rPr>
              <w:t>мы</w:t>
            </w:r>
            <w:r w:rsidRPr="00EF4BC4">
              <w:t xml:space="preserve"> </w:t>
            </w:r>
            <w:r w:rsidRPr="00EF4BC4">
              <w:rPr>
                <w:spacing w:val="-4"/>
              </w:rPr>
              <w:t>деятель-</w:t>
            </w:r>
            <w:r w:rsidRPr="00EF4BC4">
              <w:t>ности</w:t>
            </w:r>
            <w:r w:rsidRPr="00EF4BC4">
              <w:rPr>
                <w:iCs/>
              </w:rPr>
              <w:t xml:space="preserve"> </w:t>
            </w:r>
          </w:p>
        </w:tc>
        <w:tc>
          <w:tcPr>
            <w:tcW w:w="709" w:type="dxa"/>
          </w:tcPr>
          <w:p w:rsidR="002E5380" w:rsidRPr="00EF4BC4" w:rsidRDefault="002E5380" w:rsidP="007A7325">
            <w:pPr>
              <w:jc w:val="center"/>
            </w:pPr>
            <w:r w:rsidRPr="00EF4BC4">
              <w:rPr>
                <w:iCs/>
              </w:rPr>
              <w:t xml:space="preserve">вы-пол-нение </w:t>
            </w:r>
            <w:r w:rsidRPr="00EF4BC4">
              <w:rPr>
                <w:iCs/>
                <w:spacing w:val="-18"/>
              </w:rPr>
              <w:t>прог-рам</w:t>
            </w:r>
            <w:r w:rsidRPr="00EF4BC4">
              <w:rPr>
                <w:iCs/>
              </w:rPr>
              <w:t>мы</w:t>
            </w:r>
            <w:r w:rsidRPr="00EF4BC4">
              <w:t xml:space="preserve"> </w:t>
            </w:r>
            <w:r w:rsidRPr="00EF4BC4">
              <w:rPr>
                <w:spacing w:val="-10"/>
              </w:rPr>
              <w:t>дея-тель-</w:t>
            </w:r>
            <w:r w:rsidRPr="00EF4BC4">
              <w:t>ности</w:t>
            </w:r>
          </w:p>
        </w:tc>
        <w:tc>
          <w:tcPr>
            <w:tcW w:w="709" w:type="dxa"/>
          </w:tcPr>
          <w:p w:rsidR="002E5380" w:rsidRPr="00EF4BC4" w:rsidRDefault="002E5380" w:rsidP="007A7325">
            <w:pPr>
              <w:jc w:val="center"/>
              <w:rPr>
                <w:b/>
                <w:highlight w:val="yellow"/>
              </w:rPr>
            </w:pPr>
            <w:r w:rsidRPr="00EF4BC4">
              <w:rPr>
                <w:iCs/>
              </w:rPr>
              <w:t xml:space="preserve">выпол-нение </w:t>
            </w:r>
            <w:r w:rsidRPr="00EF4BC4">
              <w:rPr>
                <w:iCs/>
                <w:spacing w:val="-18"/>
              </w:rPr>
              <w:t>програм-</w:t>
            </w:r>
            <w:r w:rsidRPr="00EF4BC4">
              <w:rPr>
                <w:iCs/>
              </w:rPr>
              <w:t>мы</w:t>
            </w:r>
            <w:r w:rsidRPr="00EF4BC4">
              <w:t xml:space="preserve"> </w:t>
            </w:r>
            <w:r w:rsidRPr="00EF4BC4">
              <w:rPr>
                <w:spacing w:val="-10"/>
              </w:rPr>
              <w:t>деятель-</w:t>
            </w:r>
            <w:r w:rsidRPr="00EF4BC4">
              <w:t>ности</w:t>
            </w:r>
          </w:p>
        </w:tc>
        <w:tc>
          <w:tcPr>
            <w:tcW w:w="708" w:type="dxa"/>
          </w:tcPr>
          <w:p w:rsidR="002E5380" w:rsidRDefault="002E5380" w:rsidP="007A7325">
            <w:pPr>
              <w:jc w:val="center"/>
            </w:pPr>
            <w:r w:rsidRPr="00EF4BC4">
              <w:rPr>
                <w:iCs/>
              </w:rPr>
              <w:t xml:space="preserve">выпол-нение </w:t>
            </w:r>
            <w:r w:rsidRPr="00EF4BC4">
              <w:rPr>
                <w:iCs/>
                <w:spacing w:val="-18"/>
              </w:rPr>
              <w:t>програм-</w:t>
            </w:r>
            <w:r w:rsidRPr="00EF4BC4">
              <w:rPr>
                <w:iCs/>
              </w:rPr>
              <w:t>мы</w:t>
            </w:r>
            <w:r w:rsidRPr="00EF4BC4">
              <w:t xml:space="preserve"> </w:t>
            </w:r>
            <w:r w:rsidRPr="00EF4BC4">
              <w:rPr>
                <w:spacing w:val="-10"/>
              </w:rPr>
              <w:t>деятель-</w:t>
            </w:r>
            <w:r w:rsidRPr="00EF4BC4">
              <w:t>ности</w:t>
            </w:r>
          </w:p>
          <w:p w:rsidR="002E5380" w:rsidRPr="00EF4BC4" w:rsidRDefault="002E5380" w:rsidP="007A7325">
            <w:pPr>
              <w:rPr>
                <w:b/>
                <w:highlight w:val="yellow"/>
              </w:rPr>
            </w:pPr>
          </w:p>
        </w:tc>
        <w:tc>
          <w:tcPr>
            <w:tcW w:w="709" w:type="dxa"/>
          </w:tcPr>
          <w:p w:rsidR="002E5380" w:rsidRPr="00510DAC" w:rsidRDefault="002E5380" w:rsidP="007A7325">
            <w:pPr>
              <w:pStyle w:val="Title"/>
              <w:rPr>
                <w:b w:val="0"/>
                <w:sz w:val="24"/>
              </w:rPr>
            </w:pPr>
          </w:p>
        </w:tc>
        <w:tc>
          <w:tcPr>
            <w:tcW w:w="851" w:type="dxa"/>
          </w:tcPr>
          <w:p w:rsidR="002E5380" w:rsidRPr="00EF4BC4" w:rsidRDefault="002E5380" w:rsidP="007A7325">
            <w:pPr>
              <w:autoSpaceDE w:val="0"/>
              <w:autoSpaceDN w:val="0"/>
              <w:adjustRightInd w:val="0"/>
              <w:outlineLvl w:val="1"/>
            </w:pPr>
          </w:p>
        </w:tc>
        <w:tc>
          <w:tcPr>
            <w:tcW w:w="708" w:type="dxa"/>
          </w:tcPr>
          <w:p w:rsidR="002E5380" w:rsidRDefault="002E5380" w:rsidP="007A7325">
            <w:pPr>
              <w:pStyle w:val="Title"/>
              <w:rPr>
                <w:b w:val="0"/>
                <w:sz w:val="24"/>
              </w:rPr>
            </w:pPr>
          </w:p>
          <w:p w:rsidR="002E5380" w:rsidRDefault="002E5380" w:rsidP="007A7325">
            <w:pPr>
              <w:pStyle w:val="Title"/>
              <w:rPr>
                <w:b w:val="0"/>
                <w:sz w:val="24"/>
              </w:rPr>
            </w:pPr>
          </w:p>
          <w:p w:rsidR="002E5380" w:rsidRDefault="002E5380" w:rsidP="007A7325">
            <w:pPr>
              <w:pStyle w:val="Title"/>
              <w:rPr>
                <w:b w:val="0"/>
                <w:sz w:val="24"/>
              </w:rPr>
            </w:pPr>
          </w:p>
          <w:p w:rsidR="002E5380" w:rsidRDefault="002E5380" w:rsidP="007A7325">
            <w:pPr>
              <w:pStyle w:val="Title"/>
              <w:rPr>
                <w:b w:val="0"/>
                <w:sz w:val="24"/>
              </w:rPr>
            </w:pPr>
          </w:p>
          <w:p w:rsidR="002E5380" w:rsidRDefault="002E5380" w:rsidP="007A7325">
            <w:pPr>
              <w:pStyle w:val="Title"/>
              <w:rPr>
                <w:b w:val="0"/>
                <w:sz w:val="24"/>
              </w:rPr>
            </w:pPr>
          </w:p>
          <w:p w:rsidR="002E5380" w:rsidRDefault="002E5380" w:rsidP="007A7325">
            <w:pPr>
              <w:pStyle w:val="Title"/>
              <w:rPr>
                <w:b w:val="0"/>
                <w:sz w:val="24"/>
              </w:rPr>
            </w:pPr>
          </w:p>
          <w:p w:rsidR="002E5380" w:rsidRDefault="002E5380" w:rsidP="007A7325">
            <w:pPr>
              <w:pStyle w:val="Title"/>
              <w:rPr>
                <w:b w:val="0"/>
                <w:sz w:val="24"/>
              </w:rPr>
            </w:pPr>
          </w:p>
          <w:p w:rsidR="002E5380" w:rsidRDefault="002E5380" w:rsidP="007A7325">
            <w:pPr>
              <w:pStyle w:val="Title"/>
              <w:rPr>
                <w:b w:val="0"/>
                <w:sz w:val="24"/>
              </w:rPr>
            </w:pPr>
          </w:p>
          <w:p w:rsidR="002E5380" w:rsidRDefault="002E5380" w:rsidP="007A7325">
            <w:pPr>
              <w:pStyle w:val="Title"/>
              <w:rPr>
                <w:b w:val="0"/>
                <w:sz w:val="24"/>
              </w:rPr>
            </w:pPr>
          </w:p>
          <w:p w:rsidR="002E5380" w:rsidRDefault="002E5380" w:rsidP="007A7325">
            <w:pPr>
              <w:pStyle w:val="Title"/>
              <w:rPr>
                <w:b w:val="0"/>
                <w:sz w:val="24"/>
              </w:rPr>
            </w:pPr>
          </w:p>
          <w:p w:rsidR="002E5380" w:rsidRPr="00510DAC" w:rsidRDefault="002E5380" w:rsidP="007A7325">
            <w:pPr>
              <w:pStyle w:val="Title"/>
              <w:jc w:val="left"/>
              <w:rPr>
                <w:b w:val="0"/>
                <w:sz w:val="24"/>
              </w:rPr>
            </w:pPr>
          </w:p>
        </w:tc>
        <w:tc>
          <w:tcPr>
            <w:tcW w:w="851" w:type="dxa"/>
          </w:tcPr>
          <w:p w:rsidR="002E5380" w:rsidRPr="00EF4BC4" w:rsidRDefault="002E5380" w:rsidP="007A7325">
            <w:pPr>
              <w:autoSpaceDE w:val="0"/>
              <w:autoSpaceDN w:val="0"/>
              <w:adjustRightInd w:val="0"/>
              <w:outlineLvl w:val="1"/>
            </w:pPr>
          </w:p>
        </w:tc>
        <w:tc>
          <w:tcPr>
            <w:tcW w:w="709" w:type="dxa"/>
          </w:tcPr>
          <w:p w:rsidR="002E5380" w:rsidRPr="00EF4BC4" w:rsidRDefault="002E5380" w:rsidP="007A7325">
            <w:pPr>
              <w:autoSpaceDE w:val="0"/>
              <w:autoSpaceDN w:val="0"/>
              <w:adjustRightInd w:val="0"/>
              <w:outlineLvl w:val="1"/>
            </w:pPr>
          </w:p>
        </w:tc>
        <w:tc>
          <w:tcPr>
            <w:tcW w:w="850"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7"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6" w:type="dxa"/>
          </w:tcPr>
          <w:p w:rsidR="002E5380" w:rsidRPr="00EF4BC4" w:rsidRDefault="002E5380" w:rsidP="007A7325">
            <w:pPr>
              <w:autoSpaceDE w:val="0"/>
              <w:autoSpaceDN w:val="0"/>
              <w:adjustRightInd w:val="0"/>
              <w:outlineLvl w:val="1"/>
            </w:pPr>
          </w:p>
        </w:tc>
      </w:tr>
      <w:tr w:rsidR="002E5380" w:rsidRPr="00EF4BC4" w:rsidTr="001A5F48">
        <w:trPr>
          <w:gridAfter w:val="11"/>
          <w:wAfter w:w="10790" w:type="dxa"/>
          <w:trHeight w:val="285"/>
        </w:trPr>
        <w:tc>
          <w:tcPr>
            <w:tcW w:w="817" w:type="dxa"/>
          </w:tcPr>
          <w:p w:rsidR="002E5380" w:rsidRPr="00EF4BC4" w:rsidRDefault="002E5380" w:rsidP="007A7325">
            <w:pPr>
              <w:autoSpaceDE w:val="0"/>
              <w:autoSpaceDN w:val="0"/>
              <w:adjustRightInd w:val="0"/>
              <w:outlineLvl w:val="1"/>
            </w:pPr>
            <w:r w:rsidRPr="00EF4BC4">
              <w:t>7.14.</w:t>
            </w:r>
          </w:p>
        </w:tc>
        <w:tc>
          <w:tcPr>
            <w:tcW w:w="2351" w:type="dxa"/>
          </w:tcPr>
          <w:p w:rsidR="002E5380" w:rsidRDefault="002E5380" w:rsidP="007A7325">
            <w:r w:rsidRPr="00EF4BC4">
              <w:t>Средняя наполняемость классов общеобразовате</w:t>
            </w:r>
            <w:r>
              <w:t>-</w:t>
            </w:r>
            <w:r w:rsidRPr="00EF4BC4">
              <w:t xml:space="preserve">льных учреждений </w:t>
            </w:r>
          </w:p>
          <w:p w:rsidR="002E5380" w:rsidRPr="00EF4BC4" w:rsidRDefault="002E5380" w:rsidP="007A7325">
            <w:r w:rsidRPr="00EF4BC4">
              <w:t>город</w:t>
            </w:r>
          </w:p>
          <w:p w:rsidR="002E5380" w:rsidRPr="00EF4BC4" w:rsidRDefault="002E5380" w:rsidP="007A7325">
            <w:r w:rsidRPr="00EF4BC4">
              <w:t>село</w:t>
            </w:r>
          </w:p>
        </w:tc>
        <w:tc>
          <w:tcPr>
            <w:tcW w:w="1047" w:type="dxa"/>
          </w:tcPr>
          <w:p w:rsidR="002E5380" w:rsidRPr="00EF4BC4" w:rsidRDefault="002E5380" w:rsidP="007A7325">
            <w:pPr>
              <w:jc w:val="center"/>
            </w:pPr>
            <w:r w:rsidRPr="00EF4BC4">
              <w:t>человек</w:t>
            </w:r>
          </w:p>
        </w:tc>
        <w:tc>
          <w:tcPr>
            <w:tcW w:w="701" w:type="dxa"/>
          </w:tcPr>
          <w:p w:rsidR="002E5380" w:rsidRPr="00EF4BC4" w:rsidRDefault="002E5380" w:rsidP="007A7325">
            <w:pPr>
              <w:jc w:val="center"/>
            </w:pPr>
          </w:p>
          <w:p w:rsidR="002E5380" w:rsidRDefault="002E5380" w:rsidP="007A7325"/>
          <w:p w:rsidR="002E5380" w:rsidRPr="00EF4BC4" w:rsidRDefault="002E5380" w:rsidP="007A7325"/>
          <w:p w:rsidR="002E5380" w:rsidRPr="00EF4BC4" w:rsidRDefault="002E5380" w:rsidP="007A7325">
            <w:pPr>
              <w:jc w:val="center"/>
            </w:pPr>
            <w:r w:rsidRPr="00EF4BC4">
              <w:t>25</w:t>
            </w:r>
          </w:p>
          <w:p w:rsidR="002E5380" w:rsidRPr="00EF4BC4" w:rsidRDefault="002E5380" w:rsidP="007A7325">
            <w:pPr>
              <w:jc w:val="center"/>
            </w:pPr>
            <w:r w:rsidRPr="00EF4BC4">
              <w:t>16,2</w:t>
            </w:r>
          </w:p>
        </w:tc>
        <w:tc>
          <w:tcPr>
            <w:tcW w:w="709" w:type="dxa"/>
          </w:tcPr>
          <w:p w:rsidR="002E5380" w:rsidRPr="00EF4BC4" w:rsidRDefault="002E5380" w:rsidP="007A7325">
            <w:pPr>
              <w:jc w:val="center"/>
            </w:pPr>
          </w:p>
          <w:p w:rsidR="002E5380" w:rsidRDefault="002E5380" w:rsidP="007A7325"/>
          <w:p w:rsidR="002E5380" w:rsidRPr="00EF4BC4" w:rsidRDefault="002E5380" w:rsidP="007A7325"/>
          <w:p w:rsidR="002E5380" w:rsidRPr="00EF4BC4" w:rsidRDefault="002E5380" w:rsidP="007A7325">
            <w:pPr>
              <w:jc w:val="center"/>
            </w:pPr>
            <w:r w:rsidRPr="00EF4BC4">
              <w:t>25</w:t>
            </w:r>
          </w:p>
          <w:p w:rsidR="002E5380" w:rsidRPr="00EF4BC4" w:rsidRDefault="002E5380" w:rsidP="007A7325">
            <w:pPr>
              <w:jc w:val="center"/>
            </w:pPr>
            <w:r w:rsidRPr="00EF4BC4">
              <w:t>16,2</w:t>
            </w:r>
          </w:p>
        </w:tc>
        <w:tc>
          <w:tcPr>
            <w:tcW w:w="709" w:type="dxa"/>
          </w:tcPr>
          <w:p w:rsidR="002E5380" w:rsidRPr="00EF4BC4" w:rsidRDefault="002E5380" w:rsidP="007A7325">
            <w:pPr>
              <w:jc w:val="center"/>
            </w:pPr>
          </w:p>
          <w:p w:rsidR="002E5380" w:rsidRDefault="002E5380" w:rsidP="007A7325">
            <w:pPr>
              <w:jc w:val="center"/>
            </w:pPr>
          </w:p>
          <w:p w:rsidR="002E5380" w:rsidRPr="00EF4BC4" w:rsidRDefault="002E5380" w:rsidP="007A7325">
            <w:pPr>
              <w:jc w:val="center"/>
            </w:pPr>
          </w:p>
          <w:p w:rsidR="002E5380" w:rsidRPr="00EF4BC4" w:rsidRDefault="002E5380" w:rsidP="007A7325">
            <w:pPr>
              <w:jc w:val="center"/>
            </w:pPr>
            <w:r w:rsidRPr="00EF4BC4">
              <w:t>25</w:t>
            </w:r>
          </w:p>
          <w:p w:rsidR="002E5380" w:rsidRPr="00EF4BC4" w:rsidRDefault="002E5380" w:rsidP="007A7325">
            <w:pPr>
              <w:jc w:val="center"/>
            </w:pPr>
            <w:r w:rsidRPr="00EF4BC4">
              <w:t>16,2</w:t>
            </w:r>
          </w:p>
        </w:tc>
        <w:tc>
          <w:tcPr>
            <w:tcW w:w="709" w:type="dxa"/>
          </w:tcPr>
          <w:p w:rsidR="002E5380" w:rsidRPr="00EF4BC4" w:rsidRDefault="002E5380" w:rsidP="007A7325">
            <w:pPr>
              <w:pStyle w:val="ConsPlusNonformat"/>
              <w:widowControl/>
              <w:rPr>
                <w:rFonts w:ascii="Times New Roman" w:hAnsi="Times New Roman" w:cs="Times New Roman"/>
                <w:sz w:val="24"/>
                <w:szCs w:val="24"/>
              </w:rPr>
            </w:pPr>
          </w:p>
          <w:p w:rsidR="002E5380" w:rsidRDefault="002E5380" w:rsidP="007A7325">
            <w:pPr>
              <w:pStyle w:val="ConsPlusNonformat"/>
              <w:widowControl/>
              <w:rPr>
                <w:rFonts w:ascii="Times New Roman" w:hAnsi="Times New Roman" w:cs="Times New Roman"/>
                <w:sz w:val="24"/>
                <w:szCs w:val="24"/>
              </w:rPr>
            </w:pPr>
          </w:p>
          <w:p w:rsidR="002E5380" w:rsidRPr="00EF4BC4" w:rsidRDefault="002E5380" w:rsidP="007A7325">
            <w:pPr>
              <w:pStyle w:val="ConsPlusNonformat"/>
              <w:widowControl/>
              <w:rPr>
                <w:rFonts w:ascii="Times New Roman" w:hAnsi="Times New Roman" w:cs="Times New Roman"/>
                <w:sz w:val="24"/>
                <w:szCs w:val="24"/>
              </w:rPr>
            </w:pPr>
          </w:p>
          <w:p w:rsidR="002E5380" w:rsidRPr="00EF4BC4" w:rsidRDefault="002E5380" w:rsidP="007A7325">
            <w:pPr>
              <w:pStyle w:val="ConsPlusNonformat"/>
              <w:widowControl/>
              <w:rPr>
                <w:rFonts w:ascii="Times New Roman" w:hAnsi="Times New Roman" w:cs="Times New Roman"/>
                <w:sz w:val="24"/>
                <w:szCs w:val="24"/>
              </w:rPr>
            </w:pPr>
            <w:r w:rsidRPr="00EF4BC4">
              <w:rPr>
                <w:rFonts w:ascii="Times New Roman" w:hAnsi="Times New Roman" w:cs="Times New Roman"/>
                <w:sz w:val="24"/>
                <w:szCs w:val="24"/>
              </w:rPr>
              <w:t>25</w:t>
            </w:r>
          </w:p>
          <w:p w:rsidR="002E5380" w:rsidRPr="00EF4BC4" w:rsidRDefault="002E5380" w:rsidP="007A7325">
            <w:pPr>
              <w:pStyle w:val="ConsPlusNonformat"/>
              <w:widowControl/>
              <w:rPr>
                <w:rFonts w:ascii="Times New Roman" w:hAnsi="Times New Roman" w:cs="Times New Roman"/>
                <w:sz w:val="24"/>
                <w:szCs w:val="24"/>
              </w:rPr>
            </w:pPr>
            <w:r w:rsidRPr="00EF4BC4">
              <w:rPr>
                <w:rFonts w:ascii="Times New Roman" w:hAnsi="Times New Roman" w:cs="Times New Roman"/>
                <w:sz w:val="24"/>
                <w:szCs w:val="24"/>
              </w:rPr>
              <w:t>16,2</w:t>
            </w:r>
          </w:p>
        </w:tc>
        <w:tc>
          <w:tcPr>
            <w:tcW w:w="708" w:type="dxa"/>
          </w:tcPr>
          <w:p w:rsidR="002E5380" w:rsidRPr="00EF4BC4" w:rsidRDefault="002E5380" w:rsidP="007A7325">
            <w:pPr>
              <w:pStyle w:val="Title"/>
              <w:rPr>
                <w:b w:val="0"/>
                <w:sz w:val="24"/>
              </w:rPr>
            </w:pPr>
          </w:p>
          <w:p w:rsidR="002E5380" w:rsidRDefault="002E5380" w:rsidP="007A7325">
            <w:pPr>
              <w:pStyle w:val="Title"/>
              <w:rPr>
                <w:b w:val="0"/>
                <w:sz w:val="24"/>
              </w:rPr>
            </w:pPr>
          </w:p>
          <w:p w:rsidR="002E5380" w:rsidRPr="00EF4BC4" w:rsidRDefault="002E5380" w:rsidP="007A7325">
            <w:pPr>
              <w:pStyle w:val="Title"/>
              <w:rPr>
                <w:b w:val="0"/>
                <w:sz w:val="24"/>
              </w:rPr>
            </w:pPr>
          </w:p>
          <w:p w:rsidR="002E5380" w:rsidRPr="00EF4BC4" w:rsidRDefault="002E5380" w:rsidP="007A7325">
            <w:pPr>
              <w:pStyle w:val="Title"/>
              <w:rPr>
                <w:b w:val="0"/>
                <w:sz w:val="24"/>
              </w:rPr>
            </w:pPr>
            <w:r w:rsidRPr="00EF4BC4">
              <w:rPr>
                <w:b w:val="0"/>
                <w:sz w:val="24"/>
              </w:rPr>
              <w:t>25</w:t>
            </w:r>
          </w:p>
          <w:p w:rsidR="002E5380" w:rsidRPr="00EF4BC4" w:rsidRDefault="002E5380" w:rsidP="007A7325">
            <w:pPr>
              <w:pStyle w:val="Title"/>
              <w:rPr>
                <w:b w:val="0"/>
                <w:sz w:val="24"/>
              </w:rPr>
            </w:pPr>
            <w:r w:rsidRPr="00EF4BC4">
              <w:rPr>
                <w:b w:val="0"/>
                <w:sz w:val="24"/>
              </w:rPr>
              <w:t>16,2</w:t>
            </w:r>
          </w:p>
        </w:tc>
        <w:tc>
          <w:tcPr>
            <w:tcW w:w="709" w:type="dxa"/>
          </w:tcPr>
          <w:p w:rsidR="002E5380" w:rsidRDefault="002E5380" w:rsidP="007A7325">
            <w:pPr>
              <w:pStyle w:val="Title"/>
              <w:rPr>
                <w:b w:val="0"/>
                <w:sz w:val="24"/>
              </w:rPr>
            </w:pPr>
          </w:p>
          <w:p w:rsidR="002E5380" w:rsidRDefault="002E5380" w:rsidP="007A7325">
            <w:pPr>
              <w:pStyle w:val="Title"/>
              <w:rPr>
                <w:b w:val="0"/>
                <w:sz w:val="24"/>
              </w:rPr>
            </w:pPr>
          </w:p>
          <w:p w:rsidR="002E5380" w:rsidRDefault="002E5380" w:rsidP="007A7325">
            <w:pPr>
              <w:pStyle w:val="Title"/>
              <w:rPr>
                <w:b w:val="0"/>
                <w:sz w:val="24"/>
              </w:rPr>
            </w:pPr>
          </w:p>
          <w:p w:rsidR="002E5380" w:rsidRDefault="002E5380" w:rsidP="007A7325">
            <w:pPr>
              <w:pStyle w:val="Title"/>
              <w:rPr>
                <w:b w:val="0"/>
                <w:sz w:val="24"/>
              </w:rPr>
            </w:pPr>
            <w:r>
              <w:rPr>
                <w:b w:val="0"/>
                <w:sz w:val="24"/>
              </w:rPr>
              <w:t>25,3</w:t>
            </w:r>
          </w:p>
          <w:p w:rsidR="002E5380" w:rsidRPr="00510DAC" w:rsidRDefault="002E5380" w:rsidP="007A7325">
            <w:pPr>
              <w:pStyle w:val="Title"/>
              <w:rPr>
                <w:b w:val="0"/>
                <w:sz w:val="24"/>
              </w:rPr>
            </w:pPr>
            <w:r>
              <w:rPr>
                <w:b w:val="0"/>
                <w:sz w:val="24"/>
              </w:rPr>
              <w:t>16,0</w:t>
            </w:r>
          </w:p>
        </w:tc>
        <w:tc>
          <w:tcPr>
            <w:tcW w:w="851" w:type="dxa"/>
          </w:tcPr>
          <w:p w:rsidR="002E5380" w:rsidRDefault="002E5380" w:rsidP="007A7325">
            <w:pPr>
              <w:autoSpaceDE w:val="0"/>
              <w:autoSpaceDN w:val="0"/>
              <w:adjustRightInd w:val="0"/>
              <w:outlineLvl w:val="1"/>
            </w:pPr>
          </w:p>
          <w:p w:rsidR="002E5380" w:rsidRDefault="002E5380" w:rsidP="007A7325">
            <w:pPr>
              <w:autoSpaceDE w:val="0"/>
              <w:autoSpaceDN w:val="0"/>
              <w:adjustRightInd w:val="0"/>
              <w:outlineLvl w:val="1"/>
            </w:pPr>
          </w:p>
          <w:p w:rsidR="002E5380" w:rsidRDefault="002E5380" w:rsidP="007A7325">
            <w:pPr>
              <w:autoSpaceDE w:val="0"/>
              <w:autoSpaceDN w:val="0"/>
              <w:adjustRightInd w:val="0"/>
              <w:outlineLvl w:val="1"/>
            </w:pPr>
          </w:p>
          <w:p w:rsidR="002E5380" w:rsidRDefault="002E5380" w:rsidP="007A7325">
            <w:pPr>
              <w:autoSpaceDE w:val="0"/>
              <w:autoSpaceDN w:val="0"/>
              <w:adjustRightInd w:val="0"/>
              <w:outlineLvl w:val="1"/>
            </w:pPr>
            <w:r>
              <w:t>1,2</w:t>
            </w:r>
          </w:p>
          <w:p w:rsidR="002E5380" w:rsidRPr="00EF4BC4" w:rsidRDefault="002E5380" w:rsidP="007A7325">
            <w:pPr>
              <w:autoSpaceDE w:val="0"/>
              <w:autoSpaceDN w:val="0"/>
              <w:adjustRightInd w:val="0"/>
              <w:outlineLvl w:val="1"/>
            </w:pPr>
            <w:r>
              <w:t>-1,23</w:t>
            </w:r>
          </w:p>
        </w:tc>
        <w:tc>
          <w:tcPr>
            <w:tcW w:w="708" w:type="dxa"/>
          </w:tcPr>
          <w:p w:rsidR="002E5380" w:rsidRDefault="002E5380" w:rsidP="007A7325">
            <w:pPr>
              <w:pStyle w:val="Title"/>
              <w:rPr>
                <w:b w:val="0"/>
                <w:sz w:val="24"/>
              </w:rPr>
            </w:pPr>
          </w:p>
          <w:p w:rsidR="002E5380" w:rsidRDefault="002E5380" w:rsidP="007A7325">
            <w:pPr>
              <w:pStyle w:val="Title"/>
              <w:rPr>
                <w:b w:val="0"/>
                <w:sz w:val="24"/>
              </w:rPr>
            </w:pPr>
          </w:p>
          <w:p w:rsidR="002E5380" w:rsidRDefault="002E5380" w:rsidP="00AF0973">
            <w:pPr>
              <w:pStyle w:val="Title"/>
              <w:jc w:val="left"/>
              <w:rPr>
                <w:b w:val="0"/>
                <w:sz w:val="24"/>
              </w:rPr>
            </w:pPr>
          </w:p>
          <w:p w:rsidR="002E5380" w:rsidRDefault="002E5380" w:rsidP="00AF0973">
            <w:pPr>
              <w:pStyle w:val="Title"/>
              <w:jc w:val="left"/>
              <w:rPr>
                <w:b w:val="0"/>
                <w:sz w:val="24"/>
              </w:rPr>
            </w:pPr>
            <w:r>
              <w:rPr>
                <w:b w:val="0"/>
                <w:sz w:val="24"/>
              </w:rPr>
              <w:t>24,3</w:t>
            </w:r>
          </w:p>
          <w:p w:rsidR="002E5380" w:rsidRPr="00510DAC" w:rsidRDefault="002E5380" w:rsidP="007A7325">
            <w:pPr>
              <w:pStyle w:val="Title"/>
              <w:rPr>
                <w:b w:val="0"/>
                <w:sz w:val="24"/>
              </w:rPr>
            </w:pPr>
            <w:r>
              <w:rPr>
                <w:b w:val="0"/>
                <w:sz w:val="24"/>
              </w:rPr>
              <w:t>14,8</w:t>
            </w:r>
          </w:p>
        </w:tc>
        <w:tc>
          <w:tcPr>
            <w:tcW w:w="851" w:type="dxa"/>
          </w:tcPr>
          <w:p w:rsidR="002E5380" w:rsidRDefault="002E5380" w:rsidP="007A7325">
            <w:pPr>
              <w:autoSpaceDE w:val="0"/>
              <w:autoSpaceDN w:val="0"/>
              <w:adjustRightInd w:val="0"/>
              <w:outlineLvl w:val="1"/>
            </w:pPr>
          </w:p>
          <w:p w:rsidR="002E5380" w:rsidRDefault="002E5380" w:rsidP="007A7325">
            <w:pPr>
              <w:autoSpaceDE w:val="0"/>
              <w:autoSpaceDN w:val="0"/>
              <w:adjustRightInd w:val="0"/>
              <w:outlineLvl w:val="1"/>
            </w:pPr>
          </w:p>
          <w:p w:rsidR="002E5380" w:rsidRDefault="002E5380" w:rsidP="007A7325">
            <w:pPr>
              <w:autoSpaceDE w:val="0"/>
              <w:autoSpaceDN w:val="0"/>
              <w:adjustRightInd w:val="0"/>
              <w:outlineLvl w:val="1"/>
            </w:pPr>
          </w:p>
          <w:p w:rsidR="002E5380" w:rsidRDefault="002E5380" w:rsidP="007A7325">
            <w:pPr>
              <w:autoSpaceDE w:val="0"/>
              <w:autoSpaceDN w:val="0"/>
              <w:adjustRightInd w:val="0"/>
              <w:outlineLvl w:val="1"/>
            </w:pPr>
            <w:r>
              <w:t>-2,8</w:t>
            </w:r>
          </w:p>
          <w:p w:rsidR="002E5380" w:rsidRPr="00EF4BC4" w:rsidRDefault="002E5380" w:rsidP="00AF0973">
            <w:pPr>
              <w:autoSpaceDE w:val="0"/>
              <w:autoSpaceDN w:val="0"/>
              <w:adjustRightInd w:val="0"/>
              <w:outlineLvl w:val="1"/>
            </w:pPr>
            <w:r>
              <w:t>-9,4</w:t>
            </w:r>
          </w:p>
        </w:tc>
        <w:tc>
          <w:tcPr>
            <w:tcW w:w="709" w:type="dxa"/>
          </w:tcPr>
          <w:p w:rsidR="002E5380" w:rsidRPr="00EF4BC4" w:rsidRDefault="002E5380" w:rsidP="007A7325">
            <w:pPr>
              <w:autoSpaceDE w:val="0"/>
              <w:autoSpaceDN w:val="0"/>
              <w:adjustRightInd w:val="0"/>
              <w:outlineLvl w:val="1"/>
            </w:pPr>
          </w:p>
        </w:tc>
        <w:tc>
          <w:tcPr>
            <w:tcW w:w="850"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7"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6" w:type="dxa"/>
          </w:tcPr>
          <w:p w:rsidR="002E5380" w:rsidRPr="00EF4BC4" w:rsidRDefault="002E5380" w:rsidP="007A7325">
            <w:pPr>
              <w:autoSpaceDE w:val="0"/>
              <w:autoSpaceDN w:val="0"/>
              <w:adjustRightInd w:val="0"/>
              <w:outlineLvl w:val="1"/>
            </w:pPr>
          </w:p>
        </w:tc>
      </w:tr>
      <w:tr w:rsidR="002E5380" w:rsidRPr="00EF4BC4" w:rsidTr="001A5F48">
        <w:trPr>
          <w:gridAfter w:val="11"/>
          <w:wAfter w:w="10790" w:type="dxa"/>
          <w:trHeight w:val="285"/>
        </w:trPr>
        <w:tc>
          <w:tcPr>
            <w:tcW w:w="817" w:type="dxa"/>
          </w:tcPr>
          <w:p w:rsidR="002E5380" w:rsidRPr="00EF4BC4" w:rsidRDefault="002E5380" w:rsidP="007A7325">
            <w:pPr>
              <w:autoSpaceDE w:val="0"/>
              <w:autoSpaceDN w:val="0"/>
              <w:adjustRightInd w:val="0"/>
              <w:outlineLvl w:val="1"/>
            </w:pPr>
            <w:r w:rsidRPr="00EF4BC4">
              <w:t>7.15.</w:t>
            </w:r>
          </w:p>
        </w:tc>
        <w:tc>
          <w:tcPr>
            <w:tcW w:w="2351" w:type="dxa"/>
          </w:tcPr>
          <w:p w:rsidR="002E5380" w:rsidRPr="00EF4BC4" w:rsidRDefault="002E5380" w:rsidP="007A7325">
            <w:r>
              <w:t>Количество о</w:t>
            </w:r>
            <w:r w:rsidRPr="00EF4BC4">
              <w:t>бучающих</w:t>
            </w:r>
            <w:r>
              <w:t>-</w:t>
            </w:r>
            <w:r w:rsidRPr="00EF4BC4">
              <w:t>ся</w:t>
            </w:r>
            <w:r>
              <w:t xml:space="preserve">, </w:t>
            </w:r>
            <w:r w:rsidRPr="00EF4BC4">
              <w:t>приходящихся на 1 учителя</w:t>
            </w:r>
          </w:p>
        </w:tc>
        <w:tc>
          <w:tcPr>
            <w:tcW w:w="1047" w:type="dxa"/>
          </w:tcPr>
          <w:p w:rsidR="002E5380" w:rsidRPr="00EF4BC4" w:rsidRDefault="002E5380" w:rsidP="007A7325">
            <w:pPr>
              <w:jc w:val="center"/>
            </w:pPr>
            <w:r w:rsidRPr="00EF4BC4">
              <w:t>человек</w:t>
            </w:r>
          </w:p>
        </w:tc>
        <w:tc>
          <w:tcPr>
            <w:tcW w:w="701" w:type="dxa"/>
          </w:tcPr>
          <w:p w:rsidR="002E5380" w:rsidRPr="00EF4BC4" w:rsidRDefault="002E5380" w:rsidP="007A7325">
            <w:pPr>
              <w:jc w:val="center"/>
            </w:pPr>
            <w:r w:rsidRPr="00EF4BC4">
              <w:t>12,3</w:t>
            </w:r>
          </w:p>
        </w:tc>
        <w:tc>
          <w:tcPr>
            <w:tcW w:w="709" w:type="dxa"/>
          </w:tcPr>
          <w:p w:rsidR="002E5380" w:rsidRPr="00EF4BC4" w:rsidRDefault="002E5380" w:rsidP="007A7325">
            <w:pPr>
              <w:jc w:val="center"/>
            </w:pPr>
            <w:r w:rsidRPr="00EF4BC4">
              <w:t>12,4</w:t>
            </w:r>
          </w:p>
        </w:tc>
        <w:tc>
          <w:tcPr>
            <w:tcW w:w="709" w:type="dxa"/>
          </w:tcPr>
          <w:p w:rsidR="002E5380" w:rsidRPr="00EF4BC4" w:rsidRDefault="002E5380" w:rsidP="007A7325">
            <w:pPr>
              <w:jc w:val="center"/>
            </w:pPr>
            <w:r w:rsidRPr="00EF4BC4">
              <w:t>13,0</w:t>
            </w:r>
          </w:p>
        </w:tc>
        <w:tc>
          <w:tcPr>
            <w:tcW w:w="709" w:type="dxa"/>
          </w:tcPr>
          <w:p w:rsidR="002E5380" w:rsidRPr="00EF4BC4" w:rsidRDefault="002E5380" w:rsidP="007A7325">
            <w:r w:rsidRPr="00EF4BC4">
              <w:t>13,0</w:t>
            </w:r>
          </w:p>
        </w:tc>
        <w:tc>
          <w:tcPr>
            <w:tcW w:w="708" w:type="dxa"/>
          </w:tcPr>
          <w:p w:rsidR="002E5380" w:rsidRPr="00EF4BC4" w:rsidRDefault="002E5380" w:rsidP="007A7325">
            <w:pPr>
              <w:pStyle w:val="Title"/>
              <w:rPr>
                <w:b w:val="0"/>
                <w:sz w:val="24"/>
              </w:rPr>
            </w:pPr>
            <w:r w:rsidRPr="00EF4BC4">
              <w:rPr>
                <w:b w:val="0"/>
                <w:sz w:val="24"/>
              </w:rPr>
              <w:t>13,0</w:t>
            </w:r>
          </w:p>
        </w:tc>
        <w:tc>
          <w:tcPr>
            <w:tcW w:w="709" w:type="dxa"/>
          </w:tcPr>
          <w:p w:rsidR="002E5380" w:rsidRPr="00510DAC" w:rsidRDefault="002E5380" w:rsidP="007A7325">
            <w:pPr>
              <w:pStyle w:val="Title"/>
              <w:rPr>
                <w:b w:val="0"/>
                <w:sz w:val="24"/>
              </w:rPr>
            </w:pPr>
            <w:r>
              <w:rPr>
                <w:b w:val="0"/>
                <w:sz w:val="24"/>
              </w:rPr>
              <w:t>12,4</w:t>
            </w:r>
          </w:p>
        </w:tc>
        <w:tc>
          <w:tcPr>
            <w:tcW w:w="851" w:type="dxa"/>
          </w:tcPr>
          <w:p w:rsidR="002E5380" w:rsidRPr="00EF4BC4" w:rsidRDefault="002E5380" w:rsidP="007A7325">
            <w:pPr>
              <w:autoSpaceDE w:val="0"/>
              <w:autoSpaceDN w:val="0"/>
              <w:adjustRightInd w:val="0"/>
              <w:outlineLvl w:val="1"/>
            </w:pPr>
            <w:r>
              <w:t>0,81</w:t>
            </w:r>
          </w:p>
        </w:tc>
        <w:tc>
          <w:tcPr>
            <w:tcW w:w="708" w:type="dxa"/>
          </w:tcPr>
          <w:p w:rsidR="002E5380" w:rsidRPr="00510DAC" w:rsidRDefault="002E5380" w:rsidP="007A7325">
            <w:pPr>
              <w:pStyle w:val="Title"/>
              <w:rPr>
                <w:b w:val="0"/>
                <w:sz w:val="24"/>
              </w:rPr>
            </w:pPr>
            <w:r>
              <w:rPr>
                <w:b w:val="0"/>
                <w:sz w:val="24"/>
              </w:rPr>
              <w:t>12,8</w:t>
            </w:r>
          </w:p>
        </w:tc>
        <w:tc>
          <w:tcPr>
            <w:tcW w:w="851" w:type="dxa"/>
          </w:tcPr>
          <w:p w:rsidR="002E5380" w:rsidRPr="00EF4BC4" w:rsidRDefault="002E5380" w:rsidP="007A7325">
            <w:pPr>
              <w:autoSpaceDE w:val="0"/>
              <w:autoSpaceDN w:val="0"/>
              <w:adjustRightInd w:val="0"/>
              <w:outlineLvl w:val="1"/>
            </w:pPr>
            <w:r>
              <w:t>3,2</w:t>
            </w:r>
          </w:p>
        </w:tc>
        <w:tc>
          <w:tcPr>
            <w:tcW w:w="709" w:type="dxa"/>
          </w:tcPr>
          <w:p w:rsidR="002E5380" w:rsidRPr="00EF4BC4" w:rsidRDefault="002E5380" w:rsidP="007A7325">
            <w:pPr>
              <w:autoSpaceDE w:val="0"/>
              <w:autoSpaceDN w:val="0"/>
              <w:adjustRightInd w:val="0"/>
              <w:outlineLvl w:val="1"/>
            </w:pPr>
          </w:p>
        </w:tc>
        <w:tc>
          <w:tcPr>
            <w:tcW w:w="850"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7"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6" w:type="dxa"/>
          </w:tcPr>
          <w:p w:rsidR="002E5380" w:rsidRPr="00EF4BC4" w:rsidRDefault="002E5380" w:rsidP="007A7325">
            <w:pPr>
              <w:autoSpaceDE w:val="0"/>
              <w:autoSpaceDN w:val="0"/>
              <w:adjustRightInd w:val="0"/>
              <w:outlineLvl w:val="1"/>
            </w:pPr>
          </w:p>
        </w:tc>
      </w:tr>
      <w:tr w:rsidR="002E5380" w:rsidRPr="00EF4BC4" w:rsidTr="001A5F48">
        <w:trPr>
          <w:trHeight w:val="590"/>
        </w:trPr>
        <w:tc>
          <w:tcPr>
            <w:tcW w:w="15548" w:type="dxa"/>
            <w:gridSpan w:val="18"/>
          </w:tcPr>
          <w:p w:rsidR="002E5380" w:rsidRPr="00EC1355" w:rsidRDefault="002E5380" w:rsidP="007A7325">
            <w:pPr>
              <w:autoSpaceDE w:val="0"/>
              <w:autoSpaceDN w:val="0"/>
              <w:adjustRightInd w:val="0"/>
              <w:jc w:val="center"/>
              <w:outlineLvl w:val="1"/>
              <w:rPr>
                <w:b/>
              </w:rPr>
            </w:pPr>
            <w:r w:rsidRPr="00EF4BC4">
              <w:rPr>
                <w:b/>
              </w:rPr>
              <w:t>8. Направление «Обеспечение безопасных условий образовательной деятельности»</w:t>
            </w:r>
          </w:p>
        </w:tc>
        <w:tc>
          <w:tcPr>
            <w:tcW w:w="1079" w:type="dxa"/>
          </w:tcPr>
          <w:p w:rsidR="002E5380" w:rsidRPr="00EF4BC4" w:rsidRDefault="002E5380" w:rsidP="007A7325"/>
        </w:tc>
        <w:tc>
          <w:tcPr>
            <w:tcW w:w="1079" w:type="dxa"/>
            <w:gridSpan w:val="2"/>
          </w:tcPr>
          <w:p w:rsidR="002E5380" w:rsidRPr="00EF4BC4" w:rsidRDefault="002E5380" w:rsidP="007A7325"/>
        </w:tc>
        <w:tc>
          <w:tcPr>
            <w:tcW w:w="1079" w:type="dxa"/>
          </w:tcPr>
          <w:p w:rsidR="002E5380" w:rsidRPr="00EF4BC4" w:rsidRDefault="002E5380" w:rsidP="007A7325"/>
        </w:tc>
        <w:tc>
          <w:tcPr>
            <w:tcW w:w="1079" w:type="dxa"/>
          </w:tcPr>
          <w:p w:rsidR="002E5380" w:rsidRPr="00EF4BC4" w:rsidRDefault="002E5380" w:rsidP="007A7325"/>
        </w:tc>
        <w:tc>
          <w:tcPr>
            <w:tcW w:w="1079" w:type="dxa"/>
          </w:tcPr>
          <w:p w:rsidR="002E5380" w:rsidRPr="00EF4BC4" w:rsidRDefault="002E5380" w:rsidP="007A7325"/>
        </w:tc>
        <w:tc>
          <w:tcPr>
            <w:tcW w:w="1079" w:type="dxa"/>
          </w:tcPr>
          <w:p w:rsidR="002E5380" w:rsidRPr="00EF4BC4" w:rsidRDefault="002E5380" w:rsidP="007A7325"/>
        </w:tc>
        <w:tc>
          <w:tcPr>
            <w:tcW w:w="1079" w:type="dxa"/>
          </w:tcPr>
          <w:p w:rsidR="002E5380" w:rsidRPr="00EF4BC4" w:rsidRDefault="002E5380" w:rsidP="007A7325"/>
        </w:tc>
        <w:tc>
          <w:tcPr>
            <w:tcW w:w="1079" w:type="dxa"/>
          </w:tcPr>
          <w:p w:rsidR="002E5380" w:rsidRPr="00EF4BC4" w:rsidRDefault="002E5380" w:rsidP="007A7325"/>
        </w:tc>
        <w:tc>
          <w:tcPr>
            <w:tcW w:w="1079" w:type="dxa"/>
          </w:tcPr>
          <w:p w:rsidR="002E5380" w:rsidRPr="00EF4BC4" w:rsidRDefault="002E5380" w:rsidP="007A7325"/>
        </w:tc>
        <w:tc>
          <w:tcPr>
            <w:tcW w:w="1079" w:type="dxa"/>
          </w:tcPr>
          <w:p w:rsidR="002E5380" w:rsidRDefault="002E5380" w:rsidP="007A7325">
            <w:pPr>
              <w:pStyle w:val="Title"/>
              <w:rPr>
                <w:b w:val="0"/>
                <w:sz w:val="24"/>
              </w:rPr>
            </w:pPr>
          </w:p>
          <w:p w:rsidR="002E5380" w:rsidRDefault="002E5380" w:rsidP="007A7325">
            <w:pPr>
              <w:pStyle w:val="Title"/>
              <w:rPr>
                <w:b w:val="0"/>
                <w:sz w:val="24"/>
              </w:rPr>
            </w:pPr>
          </w:p>
          <w:p w:rsidR="002E5380" w:rsidRDefault="002E5380" w:rsidP="007A7325">
            <w:pPr>
              <w:pStyle w:val="Title"/>
              <w:rPr>
                <w:b w:val="0"/>
                <w:sz w:val="24"/>
              </w:rPr>
            </w:pPr>
            <w:r>
              <w:rPr>
                <w:b w:val="0"/>
                <w:sz w:val="24"/>
              </w:rPr>
              <w:t>23,35</w:t>
            </w:r>
          </w:p>
          <w:p w:rsidR="002E5380" w:rsidRPr="00510DAC" w:rsidRDefault="002E5380" w:rsidP="007A7325">
            <w:pPr>
              <w:pStyle w:val="Title"/>
              <w:rPr>
                <w:b w:val="0"/>
                <w:sz w:val="24"/>
              </w:rPr>
            </w:pPr>
            <w:r>
              <w:rPr>
                <w:b w:val="0"/>
                <w:sz w:val="24"/>
              </w:rPr>
              <w:t>13,36</w:t>
            </w:r>
          </w:p>
        </w:tc>
      </w:tr>
      <w:tr w:rsidR="002E5380" w:rsidRPr="00EF4BC4" w:rsidTr="001A5F48">
        <w:trPr>
          <w:gridAfter w:val="11"/>
          <w:wAfter w:w="10790" w:type="dxa"/>
          <w:trHeight w:val="285"/>
        </w:trPr>
        <w:tc>
          <w:tcPr>
            <w:tcW w:w="817" w:type="dxa"/>
          </w:tcPr>
          <w:p w:rsidR="002E5380" w:rsidRPr="00EF4BC4" w:rsidRDefault="002E5380" w:rsidP="007A7325">
            <w:pPr>
              <w:autoSpaceDE w:val="0"/>
              <w:autoSpaceDN w:val="0"/>
              <w:adjustRightInd w:val="0"/>
              <w:outlineLvl w:val="1"/>
            </w:pPr>
            <w:r w:rsidRPr="00EF4BC4">
              <w:t>8.1.</w:t>
            </w:r>
          </w:p>
        </w:tc>
        <w:tc>
          <w:tcPr>
            <w:tcW w:w="2351" w:type="dxa"/>
          </w:tcPr>
          <w:p w:rsidR="002E5380" w:rsidRPr="00EF4BC4" w:rsidRDefault="002E5380" w:rsidP="007A7325">
            <w:pPr>
              <w:autoSpaceDE w:val="0"/>
              <w:autoSpaceDN w:val="0"/>
              <w:adjustRightInd w:val="0"/>
            </w:pPr>
            <w:r w:rsidRPr="00EF4BC4">
              <w:t>Количество образовате</w:t>
            </w:r>
            <w:r>
              <w:t>-</w:t>
            </w:r>
            <w:r w:rsidRPr="00EF4BC4">
              <w:t>льных учреждений, зда</w:t>
            </w:r>
            <w:r>
              <w:t>-</w:t>
            </w:r>
            <w:r w:rsidRPr="00EF4BC4">
              <w:t>ния которых находятся в аварийном состоянии или требуют капитального ремонта</w:t>
            </w:r>
          </w:p>
        </w:tc>
        <w:tc>
          <w:tcPr>
            <w:tcW w:w="1047" w:type="dxa"/>
          </w:tcPr>
          <w:p w:rsidR="002E5380" w:rsidRPr="00EF4BC4" w:rsidRDefault="002E5380" w:rsidP="007A7325">
            <w:pPr>
              <w:jc w:val="center"/>
            </w:pPr>
            <w:r w:rsidRPr="00EF4BC4">
              <w:t>единиц</w:t>
            </w:r>
          </w:p>
        </w:tc>
        <w:tc>
          <w:tcPr>
            <w:tcW w:w="701" w:type="dxa"/>
          </w:tcPr>
          <w:p w:rsidR="002E5380" w:rsidRPr="00EF4BC4" w:rsidRDefault="002E5380" w:rsidP="007A7325">
            <w:pPr>
              <w:jc w:val="center"/>
            </w:pPr>
            <w:r w:rsidRPr="00EF4BC4">
              <w:t>7</w:t>
            </w:r>
          </w:p>
          <w:p w:rsidR="002E5380" w:rsidRPr="00EF4BC4" w:rsidRDefault="002E5380" w:rsidP="007A7325">
            <w:pPr>
              <w:jc w:val="center"/>
            </w:pPr>
          </w:p>
        </w:tc>
        <w:tc>
          <w:tcPr>
            <w:tcW w:w="709" w:type="dxa"/>
          </w:tcPr>
          <w:p w:rsidR="002E5380" w:rsidRPr="00EF4BC4" w:rsidRDefault="002E5380" w:rsidP="007A7325">
            <w:pPr>
              <w:jc w:val="center"/>
            </w:pPr>
            <w:r w:rsidRPr="00EF4BC4">
              <w:t>5</w:t>
            </w:r>
          </w:p>
          <w:p w:rsidR="002E5380" w:rsidRPr="00EF4BC4" w:rsidRDefault="002E5380" w:rsidP="007A7325">
            <w:pPr>
              <w:jc w:val="center"/>
            </w:pPr>
          </w:p>
        </w:tc>
        <w:tc>
          <w:tcPr>
            <w:tcW w:w="709" w:type="dxa"/>
          </w:tcPr>
          <w:p w:rsidR="002E5380" w:rsidRPr="00EF4BC4" w:rsidRDefault="002E5380" w:rsidP="007A7325">
            <w:pPr>
              <w:jc w:val="center"/>
            </w:pPr>
            <w:r w:rsidRPr="00EF4BC4">
              <w:t xml:space="preserve">4 </w:t>
            </w:r>
          </w:p>
          <w:p w:rsidR="002E5380" w:rsidRPr="00EF4BC4" w:rsidRDefault="002E5380" w:rsidP="007A7325">
            <w:pPr>
              <w:jc w:val="center"/>
            </w:pPr>
            <w:r w:rsidRPr="00EF4BC4">
              <w:t xml:space="preserve"> </w:t>
            </w:r>
          </w:p>
        </w:tc>
        <w:tc>
          <w:tcPr>
            <w:tcW w:w="709" w:type="dxa"/>
          </w:tcPr>
          <w:p w:rsidR="002E5380" w:rsidRPr="00EF4BC4" w:rsidRDefault="002E5380" w:rsidP="007A7325">
            <w:pPr>
              <w:pStyle w:val="ConsPlusNonformat"/>
              <w:widowControl/>
              <w:jc w:val="center"/>
              <w:rPr>
                <w:rFonts w:ascii="Times New Roman" w:hAnsi="Times New Roman" w:cs="Times New Roman"/>
                <w:sz w:val="24"/>
                <w:szCs w:val="24"/>
              </w:rPr>
            </w:pPr>
            <w:r w:rsidRPr="00EF4BC4">
              <w:rPr>
                <w:rFonts w:ascii="Times New Roman" w:hAnsi="Times New Roman" w:cs="Times New Roman"/>
                <w:sz w:val="24"/>
                <w:szCs w:val="24"/>
              </w:rPr>
              <w:t>3</w:t>
            </w:r>
          </w:p>
        </w:tc>
        <w:tc>
          <w:tcPr>
            <w:tcW w:w="708" w:type="dxa"/>
          </w:tcPr>
          <w:p w:rsidR="002E5380" w:rsidRPr="00EF4BC4" w:rsidRDefault="002E5380" w:rsidP="007A7325">
            <w:pPr>
              <w:jc w:val="center"/>
            </w:pPr>
            <w:r w:rsidRPr="00EF4BC4">
              <w:t>3</w:t>
            </w:r>
          </w:p>
        </w:tc>
        <w:tc>
          <w:tcPr>
            <w:tcW w:w="709" w:type="dxa"/>
          </w:tcPr>
          <w:p w:rsidR="002E5380" w:rsidRPr="00510DAC" w:rsidRDefault="002E5380" w:rsidP="007A7325">
            <w:pPr>
              <w:pStyle w:val="BodyText2"/>
              <w:rPr>
                <w:sz w:val="24"/>
              </w:rPr>
            </w:pPr>
            <w:r>
              <w:rPr>
                <w:sz w:val="24"/>
              </w:rPr>
              <w:t>2</w:t>
            </w:r>
          </w:p>
        </w:tc>
        <w:tc>
          <w:tcPr>
            <w:tcW w:w="851" w:type="dxa"/>
          </w:tcPr>
          <w:p w:rsidR="002E5380" w:rsidRPr="00EF4BC4" w:rsidRDefault="002E5380" w:rsidP="007A7325">
            <w:pPr>
              <w:autoSpaceDE w:val="0"/>
              <w:autoSpaceDN w:val="0"/>
              <w:adjustRightInd w:val="0"/>
              <w:outlineLvl w:val="1"/>
            </w:pPr>
            <w:r>
              <w:t>-71,42</w:t>
            </w:r>
          </w:p>
        </w:tc>
        <w:tc>
          <w:tcPr>
            <w:tcW w:w="708" w:type="dxa"/>
          </w:tcPr>
          <w:p w:rsidR="002E5380" w:rsidRPr="00510DAC" w:rsidRDefault="002E5380" w:rsidP="007A7325">
            <w:pPr>
              <w:pStyle w:val="BodyText2"/>
              <w:rPr>
                <w:sz w:val="24"/>
              </w:rPr>
            </w:pPr>
            <w:r>
              <w:rPr>
                <w:sz w:val="24"/>
              </w:rPr>
              <w:t>2</w:t>
            </w:r>
          </w:p>
        </w:tc>
        <w:tc>
          <w:tcPr>
            <w:tcW w:w="851" w:type="dxa"/>
          </w:tcPr>
          <w:p w:rsidR="002E5380" w:rsidRPr="00EF4BC4" w:rsidRDefault="002E5380" w:rsidP="007A7325">
            <w:pPr>
              <w:autoSpaceDE w:val="0"/>
              <w:autoSpaceDN w:val="0"/>
              <w:adjustRightInd w:val="0"/>
              <w:outlineLvl w:val="1"/>
            </w:pPr>
            <w:r>
              <w:t>-60</w:t>
            </w:r>
          </w:p>
        </w:tc>
        <w:tc>
          <w:tcPr>
            <w:tcW w:w="709" w:type="dxa"/>
          </w:tcPr>
          <w:p w:rsidR="002E5380" w:rsidRPr="00EF4BC4" w:rsidRDefault="002E5380" w:rsidP="007A7325">
            <w:pPr>
              <w:autoSpaceDE w:val="0"/>
              <w:autoSpaceDN w:val="0"/>
              <w:adjustRightInd w:val="0"/>
              <w:outlineLvl w:val="1"/>
            </w:pPr>
          </w:p>
        </w:tc>
        <w:tc>
          <w:tcPr>
            <w:tcW w:w="850"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7"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6" w:type="dxa"/>
          </w:tcPr>
          <w:p w:rsidR="002E5380" w:rsidRPr="00EF4BC4" w:rsidRDefault="002E5380" w:rsidP="007A7325">
            <w:pPr>
              <w:autoSpaceDE w:val="0"/>
              <w:autoSpaceDN w:val="0"/>
              <w:adjustRightInd w:val="0"/>
              <w:outlineLvl w:val="1"/>
            </w:pPr>
          </w:p>
        </w:tc>
      </w:tr>
      <w:tr w:rsidR="002E5380" w:rsidRPr="00EF4BC4" w:rsidTr="001A5F48">
        <w:trPr>
          <w:gridAfter w:val="11"/>
          <w:wAfter w:w="10790" w:type="dxa"/>
          <w:trHeight w:val="285"/>
        </w:trPr>
        <w:tc>
          <w:tcPr>
            <w:tcW w:w="817" w:type="dxa"/>
          </w:tcPr>
          <w:p w:rsidR="002E5380" w:rsidRPr="00EF4BC4" w:rsidRDefault="002E5380" w:rsidP="007A7325">
            <w:pPr>
              <w:autoSpaceDE w:val="0"/>
              <w:autoSpaceDN w:val="0"/>
              <w:adjustRightInd w:val="0"/>
              <w:outlineLvl w:val="1"/>
            </w:pPr>
            <w:r w:rsidRPr="00EF4BC4">
              <w:t>8.2.</w:t>
            </w:r>
          </w:p>
        </w:tc>
        <w:tc>
          <w:tcPr>
            <w:tcW w:w="2351" w:type="dxa"/>
          </w:tcPr>
          <w:p w:rsidR="002E5380" w:rsidRPr="00EF4BC4" w:rsidRDefault="002E5380" w:rsidP="007A7325">
            <w:r>
              <w:t>Доля образовательных учреж</w:t>
            </w:r>
            <w:r w:rsidRPr="00EF4BC4">
              <w:t>дений, оснащенных автоматической пожарной сигнализацией</w:t>
            </w:r>
          </w:p>
        </w:tc>
        <w:tc>
          <w:tcPr>
            <w:tcW w:w="1047" w:type="dxa"/>
          </w:tcPr>
          <w:p w:rsidR="002E5380" w:rsidRPr="00EF4BC4" w:rsidRDefault="002E5380" w:rsidP="007A7325">
            <w:pPr>
              <w:jc w:val="center"/>
            </w:pPr>
            <w:r w:rsidRPr="00EF4BC4">
              <w:t>процентов</w:t>
            </w:r>
          </w:p>
        </w:tc>
        <w:tc>
          <w:tcPr>
            <w:tcW w:w="701" w:type="dxa"/>
          </w:tcPr>
          <w:p w:rsidR="002E5380" w:rsidRPr="00EF4BC4" w:rsidRDefault="002E5380" w:rsidP="007A7325">
            <w:pPr>
              <w:jc w:val="center"/>
            </w:pPr>
            <w:r w:rsidRPr="00EF4BC4">
              <w:t>98,9</w:t>
            </w:r>
          </w:p>
        </w:tc>
        <w:tc>
          <w:tcPr>
            <w:tcW w:w="709" w:type="dxa"/>
          </w:tcPr>
          <w:p w:rsidR="002E5380" w:rsidRPr="00EF4BC4" w:rsidRDefault="002E5380" w:rsidP="007A7325">
            <w:pPr>
              <w:jc w:val="center"/>
            </w:pPr>
            <w:r w:rsidRPr="00EF4BC4">
              <w:t>100</w:t>
            </w:r>
          </w:p>
        </w:tc>
        <w:tc>
          <w:tcPr>
            <w:tcW w:w="709" w:type="dxa"/>
          </w:tcPr>
          <w:p w:rsidR="002E5380" w:rsidRPr="00EF4BC4" w:rsidRDefault="002E5380" w:rsidP="007A7325">
            <w:pPr>
              <w:jc w:val="center"/>
            </w:pPr>
            <w:r w:rsidRPr="00EF4BC4">
              <w:t>100</w:t>
            </w:r>
          </w:p>
        </w:tc>
        <w:tc>
          <w:tcPr>
            <w:tcW w:w="709" w:type="dxa"/>
          </w:tcPr>
          <w:p w:rsidR="002E5380" w:rsidRPr="00EF4BC4" w:rsidRDefault="002E5380" w:rsidP="007A7325">
            <w:pPr>
              <w:jc w:val="center"/>
            </w:pPr>
            <w:r w:rsidRPr="00EF4BC4">
              <w:t>100</w:t>
            </w:r>
          </w:p>
        </w:tc>
        <w:tc>
          <w:tcPr>
            <w:tcW w:w="708" w:type="dxa"/>
          </w:tcPr>
          <w:p w:rsidR="002E5380" w:rsidRPr="00EF4BC4" w:rsidRDefault="002E5380" w:rsidP="007A7325">
            <w:pPr>
              <w:pStyle w:val="Title"/>
              <w:rPr>
                <w:b w:val="0"/>
                <w:sz w:val="24"/>
              </w:rPr>
            </w:pPr>
            <w:r w:rsidRPr="00EF4BC4">
              <w:rPr>
                <w:b w:val="0"/>
                <w:sz w:val="24"/>
              </w:rPr>
              <w:t>100</w:t>
            </w:r>
          </w:p>
        </w:tc>
        <w:tc>
          <w:tcPr>
            <w:tcW w:w="709" w:type="dxa"/>
          </w:tcPr>
          <w:p w:rsidR="002E5380" w:rsidRPr="00510DAC" w:rsidRDefault="002E5380" w:rsidP="007A7325">
            <w:pPr>
              <w:pStyle w:val="Title"/>
              <w:rPr>
                <w:b w:val="0"/>
                <w:sz w:val="24"/>
              </w:rPr>
            </w:pPr>
            <w:r>
              <w:rPr>
                <w:b w:val="0"/>
                <w:sz w:val="24"/>
              </w:rPr>
              <w:t>97,8</w:t>
            </w:r>
          </w:p>
        </w:tc>
        <w:tc>
          <w:tcPr>
            <w:tcW w:w="851" w:type="dxa"/>
          </w:tcPr>
          <w:p w:rsidR="002E5380" w:rsidRPr="00EF4BC4" w:rsidRDefault="002E5380" w:rsidP="007A7325">
            <w:pPr>
              <w:autoSpaceDE w:val="0"/>
              <w:autoSpaceDN w:val="0"/>
              <w:adjustRightInd w:val="0"/>
              <w:outlineLvl w:val="1"/>
            </w:pPr>
            <w:r>
              <w:t>-1,11</w:t>
            </w:r>
          </w:p>
        </w:tc>
        <w:tc>
          <w:tcPr>
            <w:tcW w:w="708" w:type="dxa"/>
          </w:tcPr>
          <w:p w:rsidR="002E5380" w:rsidRPr="00510DAC" w:rsidRDefault="002E5380" w:rsidP="007A7325">
            <w:pPr>
              <w:pStyle w:val="Title"/>
              <w:rPr>
                <w:b w:val="0"/>
                <w:sz w:val="24"/>
              </w:rPr>
            </w:pPr>
            <w:r>
              <w:rPr>
                <w:b w:val="0"/>
                <w:sz w:val="24"/>
              </w:rPr>
              <w:t>100</w:t>
            </w:r>
          </w:p>
        </w:tc>
        <w:tc>
          <w:tcPr>
            <w:tcW w:w="851" w:type="dxa"/>
          </w:tcPr>
          <w:p w:rsidR="002E5380" w:rsidRPr="00EF4BC4" w:rsidRDefault="002E5380" w:rsidP="007A7325">
            <w:pPr>
              <w:autoSpaceDE w:val="0"/>
              <w:autoSpaceDN w:val="0"/>
              <w:adjustRightInd w:val="0"/>
              <w:outlineLvl w:val="1"/>
            </w:pPr>
          </w:p>
        </w:tc>
        <w:tc>
          <w:tcPr>
            <w:tcW w:w="709" w:type="dxa"/>
          </w:tcPr>
          <w:p w:rsidR="002E5380" w:rsidRPr="00EF4BC4" w:rsidRDefault="002E5380" w:rsidP="007A7325">
            <w:pPr>
              <w:autoSpaceDE w:val="0"/>
              <w:autoSpaceDN w:val="0"/>
              <w:adjustRightInd w:val="0"/>
              <w:outlineLvl w:val="1"/>
            </w:pPr>
          </w:p>
        </w:tc>
        <w:tc>
          <w:tcPr>
            <w:tcW w:w="850"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7"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6" w:type="dxa"/>
          </w:tcPr>
          <w:p w:rsidR="002E5380" w:rsidRPr="00EF4BC4" w:rsidRDefault="002E5380" w:rsidP="007A7325">
            <w:pPr>
              <w:autoSpaceDE w:val="0"/>
              <w:autoSpaceDN w:val="0"/>
              <w:adjustRightInd w:val="0"/>
              <w:outlineLvl w:val="1"/>
            </w:pPr>
          </w:p>
        </w:tc>
      </w:tr>
      <w:tr w:rsidR="002E5380" w:rsidRPr="00EF4BC4" w:rsidTr="001A5F48">
        <w:trPr>
          <w:gridAfter w:val="11"/>
          <w:wAfter w:w="10790" w:type="dxa"/>
          <w:trHeight w:val="285"/>
        </w:trPr>
        <w:tc>
          <w:tcPr>
            <w:tcW w:w="817" w:type="dxa"/>
          </w:tcPr>
          <w:p w:rsidR="002E5380" w:rsidRPr="00EF4BC4" w:rsidRDefault="002E5380" w:rsidP="007A7325">
            <w:pPr>
              <w:autoSpaceDE w:val="0"/>
              <w:autoSpaceDN w:val="0"/>
              <w:adjustRightInd w:val="0"/>
              <w:outlineLvl w:val="1"/>
            </w:pPr>
            <w:r w:rsidRPr="00EF4BC4">
              <w:t>8.3.</w:t>
            </w:r>
          </w:p>
        </w:tc>
        <w:tc>
          <w:tcPr>
            <w:tcW w:w="2351" w:type="dxa"/>
          </w:tcPr>
          <w:p w:rsidR="002E5380" w:rsidRPr="00EF4BC4" w:rsidRDefault="002E5380" w:rsidP="007A7325">
            <w:pPr>
              <w:pStyle w:val="ConsPlusNonformat"/>
              <w:widowControl/>
              <w:rPr>
                <w:rFonts w:ascii="Times New Roman" w:hAnsi="Times New Roman" w:cs="Times New Roman"/>
                <w:sz w:val="24"/>
                <w:szCs w:val="24"/>
              </w:rPr>
            </w:pPr>
            <w:r>
              <w:rPr>
                <w:rFonts w:ascii="Times New Roman" w:hAnsi="Times New Roman" w:cs="Times New Roman"/>
                <w:sz w:val="24"/>
                <w:szCs w:val="24"/>
              </w:rPr>
              <w:t>Доля образовательных учреждений, оснащенных кнопками тре</w:t>
            </w:r>
            <w:r w:rsidRPr="00EF4BC4">
              <w:rPr>
                <w:rFonts w:ascii="Times New Roman" w:hAnsi="Times New Roman" w:cs="Times New Roman"/>
                <w:sz w:val="24"/>
                <w:szCs w:val="24"/>
              </w:rPr>
              <w:t>вожной сигнализации:</w:t>
            </w:r>
          </w:p>
          <w:p w:rsidR="002E5380" w:rsidRPr="00EF4BC4" w:rsidRDefault="002E5380" w:rsidP="007A7325">
            <w:pPr>
              <w:pStyle w:val="ConsPlusNonformat"/>
              <w:widowControl/>
              <w:rPr>
                <w:rFonts w:ascii="Times New Roman" w:hAnsi="Times New Roman" w:cs="Times New Roman"/>
                <w:sz w:val="24"/>
                <w:szCs w:val="24"/>
              </w:rPr>
            </w:pPr>
            <w:r w:rsidRPr="00EF4BC4">
              <w:rPr>
                <w:rFonts w:ascii="Times New Roman" w:hAnsi="Times New Roman" w:cs="Times New Roman"/>
                <w:sz w:val="24"/>
                <w:szCs w:val="24"/>
              </w:rPr>
              <w:t xml:space="preserve">в общеобразовательных учреждениях </w:t>
            </w:r>
          </w:p>
          <w:p w:rsidR="002E5380" w:rsidRPr="00EF4BC4" w:rsidRDefault="002E5380" w:rsidP="007A7325">
            <w:pPr>
              <w:pStyle w:val="ConsPlusNonformat"/>
              <w:widowControl/>
              <w:rPr>
                <w:rFonts w:ascii="Times New Roman" w:hAnsi="Times New Roman" w:cs="Times New Roman"/>
                <w:sz w:val="24"/>
                <w:szCs w:val="24"/>
              </w:rPr>
            </w:pPr>
            <w:r w:rsidRPr="00EF4BC4">
              <w:rPr>
                <w:rFonts w:ascii="Times New Roman" w:hAnsi="Times New Roman" w:cs="Times New Roman"/>
                <w:sz w:val="24"/>
                <w:szCs w:val="24"/>
              </w:rPr>
              <w:t xml:space="preserve">в дошкольных образовательных учреждениях  </w:t>
            </w:r>
          </w:p>
          <w:p w:rsidR="002E5380" w:rsidRPr="00EF4BC4" w:rsidRDefault="002E5380" w:rsidP="007A7325">
            <w:r w:rsidRPr="00EF4BC4">
              <w:t xml:space="preserve">в учреждениях дополнительного образования детей </w:t>
            </w:r>
          </w:p>
        </w:tc>
        <w:tc>
          <w:tcPr>
            <w:tcW w:w="1047" w:type="dxa"/>
          </w:tcPr>
          <w:p w:rsidR="002E5380" w:rsidRPr="00EF4BC4" w:rsidRDefault="002E5380" w:rsidP="007A7325">
            <w:pPr>
              <w:jc w:val="center"/>
            </w:pPr>
            <w:r w:rsidRPr="00EF4BC4">
              <w:t>процентов</w:t>
            </w:r>
          </w:p>
        </w:tc>
        <w:tc>
          <w:tcPr>
            <w:tcW w:w="701" w:type="dxa"/>
          </w:tcPr>
          <w:p w:rsidR="002E5380" w:rsidRPr="00EF4BC4" w:rsidRDefault="002E5380" w:rsidP="007A7325">
            <w:pPr>
              <w:jc w:val="center"/>
            </w:pPr>
          </w:p>
          <w:p w:rsidR="002E5380" w:rsidRPr="00EF4BC4" w:rsidRDefault="002E5380" w:rsidP="007A7325">
            <w:pPr>
              <w:jc w:val="center"/>
            </w:pPr>
          </w:p>
          <w:p w:rsidR="002E5380" w:rsidRPr="00EF4BC4" w:rsidRDefault="002E5380" w:rsidP="007A7325"/>
          <w:p w:rsidR="002E5380" w:rsidRDefault="002E5380" w:rsidP="007A7325">
            <w:pPr>
              <w:jc w:val="center"/>
            </w:pPr>
          </w:p>
          <w:p w:rsidR="002E5380" w:rsidRPr="00EF4BC4" w:rsidRDefault="002E5380" w:rsidP="007A7325">
            <w:pPr>
              <w:jc w:val="center"/>
            </w:pPr>
          </w:p>
          <w:p w:rsidR="002E5380" w:rsidRPr="00EF4BC4" w:rsidRDefault="002E5380" w:rsidP="007A7325">
            <w:pPr>
              <w:jc w:val="center"/>
            </w:pPr>
            <w:r w:rsidRPr="00EF4BC4">
              <w:t>27,5</w:t>
            </w:r>
          </w:p>
          <w:p w:rsidR="002E5380" w:rsidRPr="00EF4BC4" w:rsidRDefault="002E5380" w:rsidP="007A7325">
            <w:pPr>
              <w:jc w:val="center"/>
            </w:pPr>
          </w:p>
          <w:p w:rsidR="002E5380" w:rsidRPr="00EF4BC4" w:rsidRDefault="002E5380" w:rsidP="007A7325">
            <w:pPr>
              <w:jc w:val="center"/>
            </w:pPr>
            <w:r w:rsidRPr="00EF4BC4">
              <w:t>31</w:t>
            </w:r>
          </w:p>
          <w:p w:rsidR="002E5380" w:rsidRPr="00EF4BC4" w:rsidRDefault="002E5380" w:rsidP="007A7325">
            <w:pPr>
              <w:jc w:val="center"/>
            </w:pPr>
          </w:p>
          <w:p w:rsidR="002E5380" w:rsidRPr="00EF4BC4" w:rsidRDefault="002E5380" w:rsidP="007A7325">
            <w:pPr>
              <w:jc w:val="center"/>
            </w:pPr>
            <w:r w:rsidRPr="00EF4BC4">
              <w:t>66,7</w:t>
            </w:r>
          </w:p>
        </w:tc>
        <w:tc>
          <w:tcPr>
            <w:tcW w:w="709" w:type="dxa"/>
          </w:tcPr>
          <w:p w:rsidR="002E5380" w:rsidRPr="00EF4BC4" w:rsidRDefault="002E5380" w:rsidP="007A7325">
            <w:pPr>
              <w:jc w:val="center"/>
            </w:pPr>
          </w:p>
          <w:p w:rsidR="002E5380" w:rsidRPr="00EF4BC4" w:rsidRDefault="002E5380" w:rsidP="007A7325"/>
          <w:p w:rsidR="002E5380" w:rsidRPr="00EF4BC4" w:rsidRDefault="002E5380" w:rsidP="007A7325">
            <w:pPr>
              <w:jc w:val="center"/>
            </w:pPr>
          </w:p>
          <w:p w:rsidR="002E5380" w:rsidRDefault="002E5380" w:rsidP="007A7325">
            <w:pPr>
              <w:jc w:val="center"/>
            </w:pPr>
          </w:p>
          <w:p w:rsidR="002E5380" w:rsidRPr="00EF4BC4" w:rsidRDefault="002E5380" w:rsidP="007A7325">
            <w:pPr>
              <w:jc w:val="center"/>
            </w:pPr>
          </w:p>
          <w:p w:rsidR="002E5380" w:rsidRPr="00EF4BC4" w:rsidRDefault="002E5380" w:rsidP="007A7325">
            <w:pPr>
              <w:jc w:val="center"/>
            </w:pPr>
            <w:r w:rsidRPr="00EF4BC4">
              <w:t>32,5</w:t>
            </w:r>
          </w:p>
          <w:p w:rsidR="002E5380" w:rsidRPr="00EF4BC4" w:rsidRDefault="002E5380" w:rsidP="007A7325">
            <w:pPr>
              <w:jc w:val="center"/>
            </w:pPr>
          </w:p>
          <w:p w:rsidR="002E5380" w:rsidRPr="00EF4BC4" w:rsidRDefault="002E5380" w:rsidP="007A7325">
            <w:pPr>
              <w:jc w:val="center"/>
            </w:pPr>
            <w:r w:rsidRPr="00EF4BC4">
              <w:t>35,6</w:t>
            </w:r>
          </w:p>
          <w:p w:rsidR="002E5380" w:rsidRPr="00EF4BC4" w:rsidRDefault="002E5380" w:rsidP="007A7325">
            <w:pPr>
              <w:jc w:val="center"/>
            </w:pPr>
          </w:p>
          <w:p w:rsidR="002E5380" w:rsidRPr="00EF4BC4" w:rsidRDefault="002E5380" w:rsidP="007A7325">
            <w:pPr>
              <w:jc w:val="center"/>
            </w:pPr>
            <w:r w:rsidRPr="00EF4BC4">
              <w:t>83,3</w:t>
            </w:r>
          </w:p>
        </w:tc>
        <w:tc>
          <w:tcPr>
            <w:tcW w:w="709" w:type="dxa"/>
          </w:tcPr>
          <w:p w:rsidR="002E5380" w:rsidRPr="00EF4BC4" w:rsidRDefault="002E5380" w:rsidP="007A7325">
            <w:pPr>
              <w:jc w:val="center"/>
            </w:pPr>
          </w:p>
          <w:p w:rsidR="002E5380" w:rsidRPr="00EF4BC4" w:rsidRDefault="002E5380" w:rsidP="007A7325">
            <w:pPr>
              <w:jc w:val="center"/>
            </w:pPr>
          </w:p>
          <w:p w:rsidR="002E5380" w:rsidRPr="00EF4BC4" w:rsidRDefault="002E5380" w:rsidP="007A7325">
            <w:pPr>
              <w:jc w:val="center"/>
            </w:pPr>
          </w:p>
          <w:p w:rsidR="002E5380" w:rsidRDefault="002E5380" w:rsidP="007A7325"/>
          <w:p w:rsidR="002E5380" w:rsidRPr="00EF4BC4" w:rsidRDefault="002E5380" w:rsidP="007A7325"/>
          <w:p w:rsidR="002E5380" w:rsidRPr="00EF4BC4" w:rsidRDefault="002E5380" w:rsidP="007A7325">
            <w:pPr>
              <w:jc w:val="center"/>
            </w:pPr>
            <w:r w:rsidRPr="00EF4BC4">
              <w:t>37,5</w:t>
            </w:r>
          </w:p>
          <w:p w:rsidR="002E5380" w:rsidRPr="00EF4BC4" w:rsidRDefault="002E5380" w:rsidP="007A7325">
            <w:pPr>
              <w:jc w:val="center"/>
            </w:pPr>
          </w:p>
          <w:p w:rsidR="002E5380" w:rsidRPr="00EF4BC4" w:rsidRDefault="002E5380" w:rsidP="007A7325">
            <w:pPr>
              <w:jc w:val="center"/>
            </w:pPr>
            <w:r w:rsidRPr="00EF4BC4">
              <w:t>40</w:t>
            </w:r>
          </w:p>
          <w:p w:rsidR="002E5380" w:rsidRPr="00EF4BC4" w:rsidRDefault="002E5380" w:rsidP="007A7325">
            <w:pPr>
              <w:jc w:val="center"/>
            </w:pPr>
          </w:p>
          <w:p w:rsidR="002E5380" w:rsidRPr="00EF4BC4" w:rsidRDefault="002E5380" w:rsidP="007A7325">
            <w:pPr>
              <w:jc w:val="center"/>
            </w:pPr>
            <w:r w:rsidRPr="00EF4BC4">
              <w:t>100</w:t>
            </w:r>
          </w:p>
        </w:tc>
        <w:tc>
          <w:tcPr>
            <w:tcW w:w="709" w:type="dxa"/>
          </w:tcPr>
          <w:p w:rsidR="002E5380" w:rsidRPr="00EF4BC4" w:rsidRDefault="002E5380" w:rsidP="007A7325">
            <w:pPr>
              <w:pStyle w:val="ConsPlusNonformat"/>
              <w:widowControl/>
              <w:jc w:val="center"/>
              <w:rPr>
                <w:rFonts w:ascii="Times New Roman" w:hAnsi="Times New Roman" w:cs="Times New Roman"/>
                <w:sz w:val="24"/>
                <w:szCs w:val="24"/>
              </w:rPr>
            </w:pPr>
          </w:p>
          <w:p w:rsidR="002E5380" w:rsidRPr="00EF4BC4" w:rsidRDefault="002E5380" w:rsidP="007A7325">
            <w:pPr>
              <w:pStyle w:val="ConsPlusNonformat"/>
              <w:widowControl/>
              <w:jc w:val="center"/>
              <w:rPr>
                <w:rFonts w:ascii="Times New Roman" w:hAnsi="Times New Roman" w:cs="Times New Roman"/>
                <w:sz w:val="24"/>
                <w:szCs w:val="24"/>
              </w:rPr>
            </w:pPr>
          </w:p>
          <w:p w:rsidR="002E5380" w:rsidRPr="00EF4BC4" w:rsidRDefault="002E5380" w:rsidP="007A7325">
            <w:pPr>
              <w:pStyle w:val="ConsPlusNonformat"/>
              <w:widowControl/>
              <w:rPr>
                <w:rFonts w:ascii="Times New Roman" w:hAnsi="Times New Roman" w:cs="Times New Roman"/>
                <w:sz w:val="24"/>
                <w:szCs w:val="24"/>
              </w:rPr>
            </w:pPr>
          </w:p>
          <w:p w:rsidR="002E5380" w:rsidRDefault="002E5380" w:rsidP="007A7325">
            <w:pPr>
              <w:pStyle w:val="ConsPlusNonformat"/>
              <w:widowControl/>
              <w:rPr>
                <w:rFonts w:ascii="Times New Roman" w:hAnsi="Times New Roman" w:cs="Times New Roman"/>
                <w:sz w:val="24"/>
                <w:szCs w:val="24"/>
              </w:rPr>
            </w:pPr>
          </w:p>
          <w:p w:rsidR="002E5380" w:rsidRPr="00EF4BC4" w:rsidRDefault="002E5380" w:rsidP="007A7325">
            <w:pPr>
              <w:pStyle w:val="ConsPlusNonformat"/>
              <w:widowControl/>
              <w:rPr>
                <w:rFonts w:ascii="Times New Roman" w:hAnsi="Times New Roman" w:cs="Times New Roman"/>
                <w:sz w:val="24"/>
                <w:szCs w:val="24"/>
              </w:rPr>
            </w:pPr>
          </w:p>
          <w:p w:rsidR="002E5380" w:rsidRPr="00EF4BC4" w:rsidRDefault="002E5380" w:rsidP="007A7325">
            <w:pPr>
              <w:pStyle w:val="ConsPlusNonformat"/>
              <w:widowControl/>
              <w:jc w:val="center"/>
              <w:rPr>
                <w:rFonts w:ascii="Times New Roman" w:hAnsi="Times New Roman" w:cs="Times New Roman"/>
                <w:sz w:val="24"/>
                <w:szCs w:val="24"/>
              </w:rPr>
            </w:pPr>
            <w:r w:rsidRPr="00EF4BC4">
              <w:rPr>
                <w:rFonts w:ascii="Times New Roman" w:hAnsi="Times New Roman" w:cs="Times New Roman"/>
                <w:sz w:val="24"/>
                <w:szCs w:val="24"/>
              </w:rPr>
              <w:t>42,5</w:t>
            </w:r>
          </w:p>
          <w:p w:rsidR="002E5380" w:rsidRPr="00EF4BC4" w:rsidRDefault="002E5380" w:rsidP="007A7325">
            <w:pPr>
              <w:pStyle w:val="ConsPlusNonformat"/>
              <w:widowControl/>
              <w:jc w:val="center"/>
              <w:rPr>
                <w:rFonts w:ascii="Times New Roman" w:hAnsi="Times New Roman" w:cs="Times New Roman"/>
                <w:sz w:val="24"/>
                <w:szCs w:val="24"/>
              </w:rPr>
            </w:pPr>
          </w:p>
          <w:p w:rsidR="002E5380" w:rsidRPr="00EF4BC4" w:rsidRDefault="002E5380" w:rsidP="007A7325">
            <w:pPr>
              <w:pStyle w:val="ConsPlusNonformat"/>
              <w:widowControl/>
              <w:jc w:val="center"/>
              <w:rPr>
                <w:rFonts w:ascii="Times New Roman" w:hAnsi="Times New Roman" w:cs="Times New Roman"/>
                <w:sz w:val="24"/>
                <w:szCs w:val="24"/>
              </w:rPr>
            </w:pPr>
            <w:r w:rsidRPr="00EF4BC4">
              <w:rPr>
                <w:rFonts w:ascii="Times New Roman" w:hAnsi="Times New Roman" w:cs="Times New Roman"/>
                <w:sz w:val="24"/>
                <w:szCs w:val="24"/>
              </w:rPr>
              <w:t>44,5</w:t>
            </w:r>
          </w:p>
          <w:p w:rsidR="002E5380" w:rsidRPr="00EF4BC4" w:rsidRDefault="002E5380" w:rsidP="007A7325">
            <w:pPr>
              <w:pStyle w:val="ConsPlusNonformat"/>
              <w:widowControl/>
              <w:jc w:val="center"/>
              <w:rPr>
                <w:rFonts w:ascii="Times New Roman" w:hAnsi="Times New Roman" w:cs="Times New Roman"/>
                <w:sz w:val="24"/>
                <w:szCs w:val="24"/>
              </w:rPr>
            </w:pPr>
          </w:p>
          <w:p w:rsidR="002E5380" w:rsidRPr="00EF4BC4" w:rsidRDefault="002E5380" w:rsidP="007A7325">
            <w:pPr>
              <w:pStyle w:val="ConsPlusNonformat"/>
              <w:widowControl/>
              <w:jc w:val="center"/>
              <w:rPr>
                <w:rFonts w:ascii="Times New Roman" w:hAnsi="Times New Roman" w:cs="Times New Roman"/>
                <w:sz w:val="24"/>
                <w:szCs w:val="24"/>
              </w:rPr>
            </w:pPr>
            <w:r w:rsidRPr="00EF4BC4">
              <w:rPr>
                <w:rFonts w:ascii="Times New Roman" w:hAnsi="Times New Roman" w:cs="Times New Roman"/>
                <w:sz w:val="24"/>
                <w:szCs w:val="24"/>
              </w:rPr>
              <w:t>100</w:t>
            </w:r>
          </w:p>
        </w:tc>
        <w:tc>
          <w:tcPr>
            <w:tcW w:w="708" w:type="dxa"/>
          </w:tcPr>
          <w:p w:rsidR="002E5380" w:rsidRPr="00EF4BC4" w:rsidRDefault="002E5380" w:rsidP="007A7325">
            <w:pPr>
              <w:pStyle w:val="ConsPlusNormal"/>
              <w:ind w:firstLine="0"/>
              <w:rPr>
                <w:rFonts w:ascii="Times New Roman" w:hAnsi="Times New Roman" w:cs="Times New Roman"/>
                <w:sz w:val="24"/>
                <w:szCs w:val="24"/>
              </w:rPr>
            </w:pPr>
          </w:p>
          <w:p w:rsidR="002E5380" w:rsidRPr="00EF4BC4" w:rsidRDefault="002E5380" w:rsidP="007A7325">
            <w:pPr>
              <w:pStyle w:val="ConsPlusNormal"/>
              <w:ind w:firstLine="0"/>
              <w:rPr>
                <w:rFonts w:ascii="Times New Roman" w:hAnsi="Times New Roman" w:cs="Times New Roman"/>
                <w:sz w:val="24"/>
                <w:szCs w:val="24"/>
              </w:rPr>
            </w:pPr>
          </w:p>
          <w:p w:rsidR="002E5380" w:rsidRPr="00EF4BC4" w:rsidRDefault="002E5380" w:rsidP="007A7325">
            <w:pPr>
              <w:pStyle w:val="ConsPlusNormal"/>
              <w:ind w:firstLine="0"/>
              <w:rPr>
                <w:rFonts w:ascii="Times New Roman" w:hAnsi="Times New Roman" w:cs="Times New Roman"/>
                <w:sz w:val="24"/>
                <w:szCs w:val="24"/>
              </w:rPr>
            </w:pPr>
          </w:p>
          <w:p w:rsidR="002E5380" w:rsidRDefault="002E5380" w:rsidP="007A7325">
            <w:pPr>
              <w:pStyle w:val="ConsPlusNormal"/>
              <w:ind w:firstLine="0"/>
              <w:rPr>
                <w:rFonts w:ascii="Times New Roman" w:hAnsi="Times New Roman" w:cs="Times New Roman"/>
                <w:sz w:val="24"/>
                <w:szCs w:val="24"/>
              </w:rPr>
            </w:pPr>
          </w:p>
          <w:p w:rsidR="002E5380" w:rsidRPr="00EF4BC4" w:rsidRDefault="002E5380" w:rsidP="007A7325">
            <w:pPr>
              <w:pStyle w:val="ConsPlusNormal"/>
              <w:ind w:firstLine="0"/>
              <w:rPr>
                <w:rFonts w:ascii="Times New Roman" w:hAnsi="Times New Roman" w:cs="Times New Roman"/>
                <w:sz w:val="24"/>
                <w:szCs w:val="24"/>
              </w:rPr>
            </w:pPr>
          </w:p>
          <w:p w:rsidR="002E5380" w:rsidRPr="00EF4BC4" w:rsidRDefault="002E5380" w:rsidP="007A7325">
            <w:pPr>
              <w:pStyle w:val="ConsPlusNormal"/>
              <w:ind w:firstLine="0"/>
              <w:rPr>
                <w:rFonts w:ascii="Times New Roman" w:hAnsi="Times New Roman" w:cs="Times New Roman"/>
                <w:sz w:val="24"/>
                <w:szCs w:val="24"/>
              </w:rPr>
            </w:pPr>
            <w:r w:rsidRPr="00EF4BC4">
              <w:rPr>
                <w:rFonts w:ascii="Times New Roman" w:hAnsi="Times New Roman" w:cs="Times New Roman"/>
                <w:sz w:val="24"/>
                <w:szCs w:val="24"/>
              </w:rPr>
              <w:t>42,5</w:t>
            </w:r>
          </w:p>
          <w:p w:rsidR="002E5380" w:rsidRPr="00EF4BC4" w:rsidRDefault="002E5380" w:rsidP="007A7325">
            <w:pPr>
              <w:pStyle w:val="ConsPlusNormal"/>
              <w:ind w:firstLine="0"/>
              <w:rPr>
                <w:rFonts w:ascii="Times New Roman" w:hAnsi="Times New Roman" w:cs="Times New Roman"/>
                <w:sz w:val="24"/>
                <w:szCs w:val="24"/>
              </w:rPr>
            </w:pPr>
          </w:p>
          <w:p w:rsidR="002E5380" w:rsidRPr="00EF4BC4" w:rsidRDefault="002E5380" w:rsidP="007A7325">
            <w:pPr>
              <w:pStyle w:val="ConsPlusNormal"/>
              <w:ind w:firstLine="0"/>
              <w:rPr>
                <w:rFonts w:ascii="Times New Roman" w:hAnsi="Times New Roman" w:cs="Times New Roman"/>
                <w:sz w:val="24"/>
                <w:szCs w:val="24"/>
              </w:rPr>
            </w:pPr>
            <w:r w:rsidRPr="00EF4BC4">
              <w:rPr>
                <w:rFonts w:ascii="Times New Roman" w:hAnsi="Times New Roman" w:cs="Times New Roman"/>
                <w:sz w:val="24"/>
                <w:szCs w:val="24"/>
              </w:rPr>
              <w:t>44,5</w:t>
            </w:r>
          </w:p>
          <w:p w:rsidR="002E5380" w:rsidRPr="00EF4BC4" w:rsidRDefault="002E5380" w:rsidP="007A7325">
            <w:pPr>
              <w:pStyle w:val="ConsPlusNormal"/>
              <w:ind w:firstLine="0"/>
              <w:rPr>
                <w:rFonts w:ascii="Times New Roman" w:hAnsi="Times New Roman" w:cs="Times New Roman"/>
                <w:sz w:val="24"/>
                <w:szCs w:val="24"/>
              </w:rPr>
            </w:pPr>
          </w:p>
          <w:p w:rsidR="002E5380" w:rsidRPr="00EF4BC4" w:rsidRDefault="002E5380" w:rsidP="007A7325">
            <w:pPr>
              <w:pStyle w:val="ConsPlusNormal"/>
              <w:ind w:firstLine="0"/>
              <w:rPr>
                <w:rFonts w:ascii="Times New Roman" w:hAnsi="Times New Roman" w:cs="Times New Roman"/>
                <w:sz w:val="24"/>
                <w:szCs w:val="24"/>
              </w:rPr>
            </w:pPr>
            <w:r w:rsidRPr="00EF4BC4">
              <w:rPr>
                <w:rFonts w:ascii="Times New Roman" w:hAnsi="Times New Roman" w:cs="Times New Roman"/>
                <w:sz w:val="24"/>
                <w:szCs w:val="24"/>
              </w:rPr>
              <w:t>100</w:t>
            </w:r>
          </w:p>
        </w:tc>
        <w:tc>
          <w:tcPr>
            <w:tcW w:w="709" w:type="dxa"/>
          </w:tcPr>
          <w:p w:rsidR="002E5380" w:rsidRDefault="002E5380" w:rsidP="007A7325">
            <w:pPr>
              <w:pStyle w:val="ConsPlusNormal"/>
              <w:ind w:firstLine="0"/>
              <w:rPr>
                <w:rFonts w:ascii="Times New Roman" w:hAnsi="Times New Roman" w:cs="Times New Roman"/>
                <w:sz w:val="24"/>
                <w:szCs w:val="24"/>
              </w:rPr>
            </w:pPr>
          </w:p>
          <w:p w:rsidR="002E5380" w:rsidRDefault="002E5380" w:rsidP="007A7325">
            <w:pPr>
              <w:pStyle w:val="ConsPlusNormal"/>
              <w:ind w:firstLine="0"/>
              <w:rPr>
                <w:rFonts w:ascii="Times New Roman" w:hAnsi="Times New Roman" w:cs="Times New Roman"/>
                <w:sz w:val="24"/>
                <w:szCs w:val="24"/>
              </w:rPr>
            </w:pPr>
          </w:p>
          <w:p w:rsidR="002E5380" w:rsidRDefault="002E5380" w:rsidP="007A7325">
            <w:pPr>
              <w:pStyle w:val="ConsPlusNormal"/>
              <w:ind w:firstLine="0"/>
              <w:rPr>
                <w:rFonts w:ascii="Times New Roman" w:hAnsi="Times New Roman" w:cs="Times New Roman"/>
                <w:sz w:val="24"/>
                <w:szCs w:val="24"/>
              </w:rPr>
            </w:pPr>
          </w:p>
          <w:p w:rsidR="002E5380" w:rsidRDefault="002E5380" w:rsidP="007A7325">
            <w:pPr>
              <w:pStyle w:val="ConsPlusNormal"/>
              <w:ind w:firstLine="0"/>
              <w:rPr>
                <w:rFonts w:ascii="Times New Roman" w:hAnsi="Times New Roman" w:cs="Times New Roman"/>
                <w:sz w:val="24"/>
                <w:szCs w:val="24"/>
              </w:rPr>
            </w:pPr>
          </w:p>
          <w:p w:rsidR="002E5380" w:rsidRDefault="002E5380" w:rsidP="007A7325">
            <w:pPr>
              <w:pStyle w:val="ConsPlusNormal"/>
              <w:ind w:firstLine="0"/>
              <w:rPr>
                <w:rFonts w:ascii="Times New Roman" w:hAnsi="Times New Roman" w:cs="Times New Roman"/>
                <w:sz w:val="24"/>
                <w:szCs w:val="24"/>
              </w:rPr>
            </w:pPr>
          </w:p>
          <w:p w:rsidR="002E5380" w:rsidRDefault="002E5380" w:rsidP="007A7325">
            <w:pPr>
              <w:pStyle w:val="ConsPlusNormal"/>
              <w:ind w:firstLine="0"/>
              <w:rPr>
                <w:rFonts w:ascii="Times New Roman" w:hAnsi="Times New Roman" w:cs="Times New Roman"/>
                <w:sz w:val="24"/>
                <w:szCs w:val="24"/>
              </w:rPr>
            </w:pPr>
            <w:r>
              <w:rPr>
                <w:rFonts w:ascii="Times New Roman" w:hAnsi="Times New Roman" w:cs="Times New Roman"/>
                <w:sz w:val="24"/>
                <w:szCs w:val="24"/>
              </w:rPr>
              <w:t>27,5</w:t>
            </w:r>
          </w:p>
          <w:p w:rsidR="002E5380" w:rsidRDefault="002E5380" w:rsidP="007A7325">
            <w:pPr>
              <w:pStyle w:val="ConsPlusNormal"/>
              <w:ind w:firstLine="0"/>
              <w:rPr>
                <w:rFonts w:ascii="Times New Roman" w:hAnsi="Times New Roman" w:cs="Times New Roman"/>
                <w:sz w:val="24"/>
                <w:szCs w:val="24"/>
              </w:rPr>
            </w:pPr>
          </w:p>
          <w:p w:rsidR="002E5380" w:rsidRDefault="002E5380" w:rsidP="007A7325">
            <w:pPr>
              <w:pStyle w:val="ConsPlusNormal"/>
              <w:ind w:firstLine="0"/>
              <w:rPr>
                <w:rFonts w:ascii="Times New Roman" w:hAnsi="Times New Roman" w:cs="Times New Roman"/>
                <w:sz w:val="24"/>
                <w:szCs w:val="24"/>
              </w:rPr>
            </w:pPr>
            <w:r>
              <w:rPr>
                <w:rFonts w:ascii="Times New Roman" w:hAnsi="Times New Roman" w:cs="Times New Roman"/>
                <w:sz w:val="24"/>
                <w:szCs w:val="24"/>
              </w:rPr>
              <w:t>31,1</w:t>
            </w:r>
          </w:p>
          <w:p w:rsidR="002E5380" w:rsidRDefault="002E5380" w:rsidP="007A7325">
            <w:pPr>
              <w:pStyle w:val="ConsPlusNormal"/>
              <w:ind w:firstLine="0"/>
              <w:rPr>
                <w:rFonts w:ascii="Times New Roman" w:hAnsi="Times New Roman" w:cs="Times New Roman"/>
                <w:sz w:val="24"/>
                <w:szCs w:val="24"/>
              </w:rPr>
            </w:pPr>
          </w:p>
          <w:p w:rsidR="002E5380" w:rsidRPr="00510DAC" w:rsidRDefault="002E5380" w:rsidP="007A7325">
            <w:pPr>
              <w:pStyle w:val="ConsPlusNormal"/>
              <w:ind w:firstLine="0"/>
              <w:rPr>
                <w:rFonts w:ascii="Times New Roman" w:hAnsi="Times New Roman" w:cs="Times New Roman"/>
                <w:sz w:val="24"/>
                <w:szCs w:val="24"/>
              </w:rPr>
            </w:pPr>
            <w:r>
              <w:rPr>
                <w:rFonts w:ascii="Times New Roman" w:hAnsi="Times New Roman" w:cs="Times New Roman"/>
                <w:sz w:val="24"/>
                <w:szCs w:val="24"/>
              </w:rPr>
              <w:t>66,7</w:t>
            </w:r>
          </w:p>
        </w:tc>
        <w:tc>
          <w:tcPr>
            <w:tcW w:w="851" w:type="dxa"/>
          </w:tcPr>
          <w:p w:rsidR="002E5380" w:rsidRDefault="002E5380" w:rsidP="007A7325">
            <w:pPr>
              <w:autoSpaceDE w:val="0"/>
              <w:autoSpaceDN w:val="0"/>
              <w:adjustRightInd w:val="0"/>
              <w:outlineLvl w:val="1"/>
            </w:pPr>
          </w:p>
          <w:p w:rsidR="002E5380" w:rsidRDefault="002E5380" w:rsidP="007A7325">
            <w:pPr>
              <w:autoSpaceDE w:val="0"/>
              <w:autoSpaceDN w:val="0"/>
              <w:adjustRightInd w:val="0"/>
              <w:outlineLvl w:val="1"/>
            </w:pPr>
          </w:p>
          <w:p w:rsidR="002E5380" w:rsidRDefault="002E5380" w:rsidP="007A7325">
            <w:pPr>
              <w:autoSpaceDE w:val="0"/>
              <w:autoSpaceDN w:val="0"/>
              <w:adjustRightInd w:val="0"/>
              <w:outlineLvl w:val="1"/>
            </w:pPr>
          </w:p>
          <w:p w:rsidR="002E5380" w:rsidRDefault="002E5380" w:rsidP="007A7325">
            <w:pPr>
              <w:autoSpaceDE w:val="0"/>
              <w:autoSpaceDN w:val="0"/>
              <w:adjustRightInd w:val="0"/>
              <w:outlineLvl w:val="1"/>
            </w:pPr>
          </w:p>
          <w:p w:rsidR="002E5380" w:rsidRDefault="002E5380" w:rsidP="007A7325">
            <w:pPr>
              <w:autoSpaceDE w:val="0"/>
              <w:autoSpaceDN w:val="0"/>
              <w:adjustRightInd w:val="0"/>
              <w:outlineLvl w:val="1"/>
            </w:pPr>
          </w:p>
          <w:p w:rsidR="002E5380" w:rsidRDefault="002E5380" w:rsidP="007A7325">
            <w:pPr>
              <w:autoSpaceDE w:val="0"/>
              <w:autoSpaceDN w:val="0"/>
              <w:adjustRightInd w:val="0"/>
              <w:outlineLvl w:val="1"/>
            </w:pPr>
          </w:p>
          <w:p w:rsidR="002E5380" w:rsidRDefault="002E5380" w:rsidP="007A7325">
            <w:pPr>
              <w:autoSpaceDE w:val="0"/>
              <w:autoSpaceDN w:val="0"/>
              <w:adjustRightInd w:val="0"/>
              <w:outlineLvl w:val="1"/>
            </w:pPr>
          </w:p>
          <w:p w:rsidR="002E5380" w:rsidRDefault="002E5380" w:rsidP="007A7325">
            <w:pPr>
              <w:autoSpaceDE w:val="0"/>
              <w:autoSpaceDN w:val="0"/>
              <w:adjustRightInd w:val="0"/>
              <w:outlineLvl w:val="1"/>
            </w:pPr>
            <w:r>
              <w:t>0,32</w:t>
            </w:r>
          </w:p>
          <w:p w:rsidR="002E5380" w:rsidRDefault="002E5380" w:rsidP="007A7325">
            <w:pPr>
              <w:autoSpaceDE w:val="0"/>
              <w:autoSpaceDN w:val="0"/>
              <w:adjustRightInd w:val="0"/>
              <w:outlineLvl w:val="1"/>
            </w:pPr>
          </w:p>
          <w:p w:rsidR="002E5380" w:rsidRPr="00EF4BC4" w:rsidRDefault="002E5380" w:rsidP="007A7325">
            <w:pPr>
              <w:autoSpaceDE w:val="0"/>
              <w:autoSpaceDN w:val="0"/>
              <w:adjustRightInd w:val="0"/>
              <w:outlineLvl w:val="1"/>
            </w:pPr>
          </w:p>
        </w:tc>
        <w:tc>
          <w:tcPr>
            <w:tcW w:w="708" w:type="dxa"/>
          </w:tcPr>
          <w:p w:rsidR="002E5380" w:rsidRDefault="002E5380" w:rsidP="007A7325">
            <w:pPr>
              <w:pStyle w:val="ConsPlusNormal"/>
              <w:ind w:firstLine="0"/>
              <w:rPr>
                <w:rFonts w:ascii="Times New Roman" w:hAnsi="Times New Roman" w:cs="Times New Roman"/>
                <w:sz w:val="24"/>
                <w:szCs w:val="24"/>
              </w:rPr>
            </w:pPr>
          </w:p>
          <w:p w:rsidR="002E5380" w:rsidRDefault="002E5380" w:rsidP="007A7325">
            <w:pPr>
              <w:pStyle w:val="ConsPlusNormal"/>
              <w:ind w:firstLine="0"/>
              <w:rPr>
                <w:rFonts w:ascii="Times New Roman" w:hAnsi="Times New Roman" w:cs="Times New Roman"/>
                <w:sz w:val="24"/>
                <w:szCs w:val="24"/>
              </w:rPr>
            </w:pPr>
          </w:p>
          <w:p w:rsidR="002E5380" w:rsidRDefault="002E5380" w:rsidP="007A7325">
            <w:pPr>
              <w:pStyle w:val="ConsPlusNormal"/>
              <w:ind w:firstLine="0"/>
              <w:rPr>
                <w:rFonts w:ascii="Times New Roman" w:hAnsi="Times New Roman" w:cs="Times New Roman"/>
                <w:sz w:val="24"/>
                <w:szCs w:val="24"/>
              </w:rPr>
            </w:pPr>
          </w:p>
          <w:p w:rsidR="002E5380" w:rsidRDefault="002E5380" w:rsidP="007A7325">
            <w:pPr>
              <w:pStyle w:val="ConsPlusNormal"/>
              <w:ind w:firstLine="0"/>
              <w:rPr>
                <w:rFonts w:ascii="Times New Roman" w:hAnsi="Times New Roman" w:cs="Times New Roman"/>
                <w:sz w:val="24"/>
                <w:szCs w:val="24"/>
              </w:rPr>
            </w:pPr>
          </w:p>
          <w:p w:rsidR="002E5380" w:rsidRDefault="002E5380" w:rsidP="007A7325">
            <w:pPr>
              <w:pStyle w:val="ConsPlusNormal"/>
              <w:ind w:firstLine="0"/>
              <w:rPr>
                <w:rFonts w:ascii="Times New Roman" w:hAnsi="Times New Roman" w:cs="Times New Roman"/>
                <w:sz w:val="24"/>
                <w:szCs w:val="24"/>
              </w:rPr>
            </w:pPr>
          </w:p>
          <w:p w:rsidR="002E5380" w:rsidRDefault="002E5380" w:rsidP="007A7325">
            <w:pPr>
              <w:pStyle w:val="ConsPlusNormal"/>
              <w:ind w:firstLine="0"/>
              <w:rPr>
                <w:rFonts w:ascii="Times New Roman" w:hAnsi="Times New Roman" w:cs="Times New Roman"/>
                <w:sz w:val="24"/>
                <w:szCs w:val="24"/>
              </w:rPr>
            </w:pPr>
            <w:r>
              <w:rPr>
                <w:rFonts w:ascii="Times New Roman" w:hAnsi="Times New Roman" w:cs="Times New Roman"/>
                <w:sz w:val="24"/>
                <w:szCs w:val="24"/>
              </w:rPr>
              <w:t>27,5</w:t>
            </w:r>
          </w:p>
          <w:p w:rsidR="002E5380" w:rsidRDefault="002E5380" w:rsidP="007A7325">
            <w:pPr>
              <w:pStyle w:val="ConsPlusNormal"/>
              <w:ind w:firstLine="0"/>
              <w:rPr>
                <w:rFonts w:ascii="Times New Roman" w:hAnsi="Times New Roman" w:cs="Times New Roman"/>
                <w:sz w:val="24"/>
                <w:szCs w:val="24"/>
              </w:rPr>
            </w:pPr>
          </w:p>
          <w:p w:rsidR="002E5380" w:rsidRDefault="002E5380" w:rsidP="007A7325">
            <w:pPr>
              <w:pStyle w:val="ConsPlusNormal"/>
              <w:ind w:firstLine="0"/>
              <w:rPr>
                <w:rFonts w:ascii="Times New Roman" w:hAnsi="Times New Roman" w:cs="Times New Roman"/>
                <w:sz w:val="24"/>
                <w:szCs w:val="24"/>
              </w:rPr>
            </w:pPr>
            <w:r>
              <w:rPr>
                <w:rFonts w:ascii="Times New Roman" w:hAnsi="Times New Roman" w:cs="Times New Roman"/>
                <w:sz w:val="24"/>
                <w:szCs w:val="24"/>
              </w:rPr>
              <w:t>31,1</w:t>
            </w:r>
          </w:p>
          <w:p w:rsidR="002E5380" w:rsidRDefault="002E5380" w:rsidP="007A7325">
            <w:pPr>
              <w:pStyle w:val="ConsPlusNormal"/>
              <w:ind w:firstLine="0"/>
              <w:rPr>
                <w:rFonts w:ascii="Times New Roman" w:hAnsi="Times New Roman" w:cs="Times New Roman"/>
                <w:sz w:val="24"/>
                <w:szCs w:val="24"/>
              </w:rPr>
            </w:pPr>
          </w:p>
          <w:p w:rsidR="002E5380" w:rsidRPr="00510DAC" w:rsidRDefault="002E5380" w:rsidP="007A7325">
            <w:pPr>
              <w:pStyle w:val="ConsPlusNormal"/>
              <w:ind w:firstLine="0"/>
              <w:rPr>
                <w:rFonts w:ascii="Times New Roman" w:hAnsi="Times New Roman" w:cs="Times New Roman"/>
                <w:sz w:val="24"/>
                <w:szCs w:val="24"/>
              </w:rPr>
            </w:pPr>
            <w:r>
              <w:rPr>
                <w:rFonts w:ascii="Times New Roman" w:hAnsi="Times New Roman" w:cs="Times New Roman"/>
                <w:sz w:val="24"/>
                <w:szCs w:val="24"/>
              </w:rPr>
              <w:t>66,7</w:t>
            </w:r>
          </w:p>
        </w:tc>
        <w:tc>
          <w:tcPr>
            <w:tcW w:w="851" w:type="dxa"/>
          </w:tcPr>
          <w:p w:rsidR="002E5380" w:rsidRDefault="002E5380" w:rsidP="007A7325">
            <w:pPr>
              <w:autoSpaceDE w:val="0"/>
              <w:autoSpaceDN w:val="0"/>
              <w:adjustRightInd w:val="0"/>
              <w:outlineLvl w:val="1"/>
            </w:pPr>
          </w:p>
          <w:p w:rsidR="002E5380" w:rsidRDefault="002E5380" w:rsidP="007A7325">
            <w:pPr>
              <w:autoSpaceDE w:val="0"/>
              <w:autoSpaceDN w:val="0"/>
              <w:adjustRightInd w:val="0"/>
              <w:outlineLvl w:val="1"/>
            </w:pPr>
          </w:p>
          <w:p w:rsidR="002E5380" w:rsidRDefault="002E5380" w:rsidP="007A7325">
            <w:pPr>
              <w:autoSpaceDE w:val="0"/>
              <w:autoSpaceDN w:val="0"/>
              <w:adjustRightInd w:val="0"/>
              <w:outlineLvl w:val="1"/>
            </w:pPr>
          </w:p>
          <w:p w:rsidR="002E5380" w:rsidRDefault="002E5380" w:rsidP="007A7325">
            <w:pPr>
              <w:autoSpaceDE w:val="0"/>
              <w:autoSpaceDN w:val="0"/>
              <w:adjustRightInd w:val="0"/>
              <w:outlineLvl w:val="1"/>
            </w:pPr>
          </w:p>
          <w:p w:rsidR="002E5380" w:rsidRDefault="002E5380" w:rsidP="007A7325">
            <w:pPr>
              <w:autoSpaceDE w:val="0"/>
              <w:autoSpaceDN w:val="0"/>
              <w:adjustRightInd w:val="0"/>
              <w:outlineLvl w:val="1"/>
            </w:pPr>
          </w:p>
          <w:p w:rsidR="002E5380" w:rsidRDefault="002E5380" w:rsidP="007A7325">
            <w:pPr>
              <w:autoSpaceDE w:val="0"/>
              <w:autoSpaceDN w:val="0"/>
              <w:adjustRightInd w:val="0"/>
              <w:outlineLvl w:val="1"/>
            </w:pPr>
            <w:r>
              <w:t>-15,38</w:t>
            </w:r>
          </w:p>
          <w:p w:rsidR="002E5380" w:rsidRDefault="002E5380" w:rsidP="007A7325">
            <w:pPr>
              <w:autoSpaceDE w:val="0"/>
              <w:autoSpaceDN w:val="0"/>
              <w:adjustRightInd w:val="0"/>
              <w:outlineLvl w:val="1"/>
            </w:pPr>
          </w:p>
          <w:p w:rsidR="002E5380" w:rsidRDefault="002E5380" w:rsidP="007A7325">
            <w:pPr>
              <w:autoSpaceDE w:val="0"/>
              <w:autoSpaceDN w:val="0"/>
              <w:adjustRightInd w:val="0"/>
              <w:outlineLvl w:val="1"/>
            </w:pPr>
            <w:r>
              <w:t>-12,64</w:t>
            </w:r>
          </w:p>
          <w:p w:rsidR="002E5380" w:rsidRDefault="002E5380" w:rsidP="007A7325">
            <w:pPr>
              <w:autoSpaceDE w:val="0"/>
              <w:autoSpaceDN w:val="0"/>
              <w:adjustRightInd w:val="0"/>
              <w:outlineLvl w:val="1"/>
            </w:pPr>
          </w:p>
          <w:p w:rsidR="002E5380" w:rsidRPr="00EF4BC4" w:rsidRDefault="002E5380" w:rsidP="007A7325">
            <w:pPr>
              <w:autoSpaceDE w:val="0"/>
              <w:autoSpaceDN w:val="0"/>
              <w:adjustRightInd w:val="0"/>
              <w:outlineLvl w:val="1"/>
            </w:pPr>
            <w:r>
              <w:t>-19,92</w:t>
            </w:r>
          </w:p>
        </w:tc>
        <w:tc>
          <w:tcPr>
            <w:tcW w:w="709" w:type="dxa"/>
          </w:tcPr>
          <w:p w:rsidR="002E5380" w:rsidRPr="00EF4BC4" w:rsidRDefault="002E5380" w:rsidP="007A7325">
            <w:pPr>
              <w:autoSpaceDE w:val="0"/>
              <w:autoSpaceDN w:val="0"/>
              <w:adjustRightInd w:val="0"/>
              <w:outlineLvl w:val="1"/>
            </w:pPr>
          </w:p>
        </w:tc>
        <w:tc>
          <w:tcPr>
            <w:tcW w:w="850"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7" w:type="dxa"/>
          </w:tcPr>
          <w:p w:rsidR="002E5380" w:rsidRPr="00EF4BC4" w:rsidRDefault="002E5380" w:rsidP="007A7325">
            <w:pPr>
              <w:autoSpaceDE w:val="0"/>
              <w:autoSpaceDN w:val="0"/>
              <w:adjustRightInd w:val="0"/>
              <w:outlineLvl w:val="1"/>
            </w:pPr>
          </w:p>
        </w:tc>
        <w:tc>
          <w:tcPr>
            <w:tcW w:w="713" w:type="dxa"/>
          </w:tcPr>
          <w:p w:rsidR="002E5380" w:rsidRPr="00EF4BC4" w:rsidRDefault="002E5380" w:rsidP="007A7325">
            <w:pPr>
              <w:autoSpaceDE w:val="0"/>
              <w:autoSpaceDN w:val="0"/>
              <w:adjustRightInd w:val="0"/>
              <w:outlineLvl w:val="1"/>
            </w:pPr>
          </w:p>
        </w:tc>
        <w:tc>
          <w:tcPr>
            <w:tcW w:w="846" w:type="dxa"/>
          </w:tcPr>
          <w:p w:rsidR="002E5380" w:rsidRPr="00EF4BC4" w:rsidRDefault="002E5380" w:rsidP="007A7325">
            <w:pPr>
              <w:autoSpaceDE w:val="0"/>
              <w:autoSpaceDN w:val="0"/>
              <w:adjustRightInd w:val="0"/>
              <w:outlineLvl w:val="1"/>
            </w:pPr>
          </w:p>
        </w:tc>
      </w:tr>
    </w:tbl>
    <w:p w:rsidR="002E5380" w:rsidRDefault="002E5380" w:rsidP="00CE3475">
      <w:pPr>
        <w:autoSpaceDE w:val="0"/>
        <w:autoSpaceDN w:val="0"/>
        <w:adjustRightInd w:val="0"/>
        <w:outlineLvl w:val="1"/>
      </w:pPr>
    </w:p>
    <w:p w:rsidR="002E5380" w:rsidRDefault="002E5380" w:rsidP="00CE3475">
      <w:pPr>
        <w:autoSpaceDE w:val="0"/>
        <w:autoSpaceDN w:val="0"/>
        <w:adjustRightInd w:val="0"/>
        <w:outlineLvl w:val="1"/>
      </w:pPr>
    </w:p>
    <w:p w:rsidR="002E5380" w:rsidRDefault="002E5380" w:rsidP="00CE3475">
      <w:pPr>
        <w:autoSpaceDE w:val="0"/>
        <w:autoSpaceDN w:val="0"/>
        <w:adjustRightInd w:val="0"/>
        <w:outlineLvl w:val="1"/>
        <w:sectPr w:rsidR="002E5380" w:rsidSect="001A5F48">
          <w:pgSz w:w="16838" w:h="11906" w:orient="landscape" w:code="9"/>
          <w:pgMar w:top="1304" w:right="709" w:bottom="851" w:left="1134" w:header="709" w:footer="709" w:gutter="0"/>
          <w:cols w:space="708"/>
          <w:docGrid w:linePitch="360"/>
        </w:sectPr>
      </w:pPr>
    </w:p>
    <w:p w:rsidR="002E5380" w:rsidRPr="001734C7" w:rsidRDefault="002E5380" w:rsidP="001E76F6">
      <w:pPr>
        <w:ind w:firstLine="540"/>
        <w:jc w:val="both"/>
        <w:rPr>
          <w:sz w:val="28"/>
          <w:szCs w:val="28"/>
        </w:rPr>
      </w:pPr>
      <w:r w:rsidRPr="001734C7">
        <w:rPr>
          <w:sz w:val="28"/>
          <w:szCs w:val="28"/>
        </w:rPr>
        <w:t>Муниципальная долгосрочная целевая программа  «Развитие образования в Белокалитвинском районе на 2010 – 201</w:t>
      </w:r>
      <w:r>
        <w:rPr>
          <w:sz w:val="28"/>
          <w:szCs w:val="28"/>
        </w:rPr>
        <w:t>4</w:t>
      </w:r>
      <w:r w:rsidRPr="001734C7">
        <w:rPr>
          <w:sz w:val="28"/>
          <w:szCs w:val="28"/>
        </w:rPr>
        <w:t xml:space="preserve"> годы»</w:t>
      </w:r>
      <w:r w:rsidRPr="001734C7">
        <w:rPr>
          <w:bCs/>
          <w:sz w:val="28"/>
          <w:szCs w:val="28"/>
        </w:rPr>
        <w:t xml:space="preserve"> </w:t>
      </w:r>
      <w:r w:rsidRPr="001734C7">
        <w:rPr>
          <w:sz w:val="28"/>
          <w:szCs w:val="28"/>
        </w:rPr>
        <w:t>по результатам за 201</w:t>
      </w:r>
      <w:r>
        <w:rPr>
          <w:sz w:val="28"/>
          <w:szCs w:val="28"/>
        </w:rPr>
        <w:t>1</w:t>
      </w:r>
      <w:r w:rsidRPr="001734C7">
        <w:rPr>
          <w:sz w:val="28"/>
          <w:szCs w:val="28"/>
        </w:rPr>
        <w:t xml:space="preserve"> год</w:t>
      </w:r>
      <w:r w:rsidRPr="001734C7">
        <w:rPr>
          <w:color w:val="000000"/>
          <w:sz w:val="28"/>
          <w:szCs w:val="28"/>
        </w:rPr>
        <w:t xml:space="preserve"> </w:t>
      </w:r>
      <w:r w:rsidRPr="001734C7">
        <w:rPr>
          <w:sz w:val="28"/>
          <w:szCs w:val="28"/>
        </w:rPr>
        <w:t>(далее - Программа) представляет собой комплекс мероприятий, направленных на решение приоритетных задач в сфере образования, отражающих изменения в структуре, содержании и технологиях образования.</w:t>
      </w:r>
    </w:p>
    <w:p w:rsidR="002E5380" w:rsidRPr="001734C7" w:rsidRDefault="002E5380" w:rsidP="001E76F6">
      <w:pPr>
        <w:ind w:firstLine="540"/>
        <w:jc w:val="both"/>
        <w:rPr>
          <w:sz w:val="28"/>
          <w:szCs w:val="28"/>
        </w:rPr>
      </w:pPr>
      <w:r w:rsidRPr="001734C7">
        <w:rPr>
          <w:sz w:val="28"/>
          <w:szCs w:val="28"/>
        </w:rPr>
        <w:t>Выполнение мероприятий, предусмотренных Программой, позволило по итогам 201</w:t>
      </w:r>
      <w:r>
        <w:rPr>
          <w:sz w:val="28"/>
          <w:szCs w:val="28"/>
        </w:rPr>
        <w:t>1</w:t>
      </w:r>
      <w:r w:rsidRPr="001734C7">
        <w:rPr>
          <w:sz w:val="28"/>
          <w:szCs w:val="28"/>
        </w:rPr>
        <w:t xml:space="preserve"> года достичь следующих результатов.</w:t>
      </w:r>
    </w:p>
    <w:p w:rsidR="002E5380" w:rsidRDefault="002E5380" w:rsidP="001E76F6">
      <w:pPr>
        <w:ind w:firstLine="540"/>
        <w:jc w:val="both"/>
        <w:rPr>
          <w:color w:val="000000"/>
          <w:sz w:val="28"/>
          <w:szCs w:val="28"/>
        </w:rPr>
      </w:pPr>
      <w:r w:rsidRPr="001734C7">
        <w:rPr>
          <w:color w:val="000000"/>
          <w:sz w:val="28"/>
          <w:szCs w:val="28"/>
        </w:rPr>
        <w:t xml:space="preserve">В среднем по району </w:t>
      </w:r>
      <w:r w:rsidRPr="001734C7">
        <w:rPr>
          <w:sz w:val="28"/>
          <w:szCs w:val="28"/>
        </w:rPr>
        <w:t>количество обучающихся общеобразовательных учреждений на 1 персональный компьютер</w:t>
      </w:r>
      <w:r w:rsidRPr="001734C7">
        <w:rPr>
          <w:color w:val="000000"/>
          <w:sz w:val="28"/>
          <w:szCs w:val="28"/>
        </w:rPr>
        <w:t xml:space="preserve">, уменьшено до </w:t>
      </w:r>
      <w:r>
        <w:rPr>
          <w:color w:val="000000"/>
          <w:sz w:val="28"/>
          <w:szCs w:val="28"/>
        </w:rPr>
        <w:t>7,0</w:t>
      </w:r>
      <w:r w:rsidRPr="001734C7">
        <w:rPr>
          <w:color w:val="000000"/>
          <w:sz w:val="28"/>
          <w:szCs w:val="28"/>
        </w:rPr>
        <w:t xml:space="preserve"> человек (плановое значение показателя – 8,6)</w:t>
      </w:r>
      <w:r>
        <w:rPr>
          <w:color w:val="000000"/>
          <w:sz w:val="28"/>
          <w:szCs w:val="28"/>
        </w:rPr>
        <w:t>, что позволило улучшить плановый показатель на 18,6%</w:t>
      </w:r>
      <w:r w:rsidRPr="001734C7">
        <w:rPr>
          <w:color w:val="000000"/>
          <w:sz w:val="28"/>
          <w:szCs w:val="28"/>
        </w:rPr>
        <w:t>.</w:t>
      </w:r>
    </w:p>
    <w:p w:rsidR="002E5380" w:rsidRPr="001734C7" w:rsidRDefault="002E5380" w:rsidP="001E76F6">
      <w:pPr>
        <w:ind w:firstLine="540"/>
        <w:jc w:val="both"/>
        <w:rPr>
          <w:color w:val="000000"/>
          <w:sz w:val="28"/>
          <w:szCs w:val="28"/>
        </w:rPr>
      </w:pPr>
      <w:r>
        <w:rPr>
          <w:color w:val="000000"/>
          <w:sz w:val="28"/>
          <w:szCs w:val="28"/>
        </w:rPr>
        <w:t>Доля учителей, применяющих ресурсы Интернет в учебном процессе, составила 62%, что соответствует плановым показателям.</w:t>
      </w:r>
    </w:p>
    <w:p w:rsidR="002E5380" w:rsidRPr="001734C7" w:rsidRDefault="002E5380" w:rsidP="001E76F6">
      <w:pPr>
        <w:ind w:firstLine="540"/>
        <w:jc w:val="both"/>
        <w:rPr>
          <w:sz w:val="28"/>
          <w:szCs w:val="28"/>
        </w:rPr>
      </w:pPr>
      <w:r w:rsidRPr="000F3B11">
        <w:rPr>
          <w:sz w:val="28"/>
          <w:szCs w:val="28"/>
        </w:rPr>
        <w:t>Обеспечение учащихся 8 – 9-х классов профориентационными программами или программами предпрофильной подготовки доведено до 100 процентов. При этом доля учащихся 10–11-х классов, обучающихся по программам профильного обучения, составляет 20 %, что меньше плановых показателей на 30% (плановый показатель 28%). Это объясняется</w:t>
      </w:r>
      <w:r>
        <w:rPr>
          <w:sz w:val="28"/>
          <w:szCs w:val="28"/>
        </w:rPr>
        <w:t xml:space="preserve"> тем, что профильное обучение в некоторых школах района не проводилось по причине отсутствия условий (отсутствуют оборудованные автодромы). </w:t>
      </w:r>
    </w:p>
    <w:p w:rsidR="002E5380" w:rsidRDefault="002E5380" w:rsidP="001E76F6">
      <w:pPr>
        <w:ind w:firstLine="540"/>
        <w:jc w:val="both"/>
        <w:rPr>
          <w:sz w:val="28"/>
          <w:szCs w:val="28"/>
        </w:rPr>
      </w:pPr>
      <w:r>
        <w:rPr>
          <w:sz w:val="28"/>
          <w:szCs w:val="28"/>
        </w:rPr>
        <w:t>Доля общеобразовательных учреждений, реализующих федеральные государственные образовательные стандарты основного общего образования на 1-й ступени, составила 100%, что соответствует плановому показателю.</w:t>
      </w:r>
    </w:p>
    <w:p w:rsidR="002E5380" w:rsidRDefault="002E5380" w:rsidP="001E76F6">
      <w:pPr>
        <w:ind w:firstLine="540"/>
        <w:jc w:val="both"/>
        <w:rPr>
          <w:sz w:val="28"/>
          <w:szCs w:val="28"/>
        </w:rPr>
      </w:pPr>
      <w:r w:rsidRPr="00B50990">
        <w:rPr>
          <w:sz w:val="28"/>
          <w:szCs w:val="28"/>
        </w:rPr>
        <w:t>Доля детей с ограниченными возможностями здоровья, которым обеспечены условия для получения общего образования в адекватной форме, от общего числа детей, которым рекомендовано образование в адекватной форме (ПМПК) составило 98%, что соответствует плановым показателям.</w:t>
      </w:r>
    </w:p>
    <w:p w:rsidR="002E5380" w:rsidRDefault="002E5380" w:rsidP="001E76F6">
      <w:pPr>
        <w:ind w:firstLine="540"/>
        <w:jc w:val="both"/>
        <w:rPr>
          <w:sz w:val="28"/>
          <w:szCs w:val="28"/>
        </w:rPr>
      </w:pPr>
      <w:r w:rsidRPr="000F3B11">
        <w:rPr>
          <w:sz w:val="28"/>
          <w:szCs w:val="28"/>
        </w:rPr>
        <w:t>В 2011 году отделом образования была направлена заявка в Минобразования Ростовской области на предоставление оборудования для организации 1-го рабочего места по системе дистанционного обучения. Заявка не была удовлетворена. В связи с этим система дистанционного обучения для детей инвалидов в 2011 году не вводилась по причине отсутствия соответствующего оборудования. Плановый показатель – 1 человек.</w:t>
      </w:r>
      <w:r>
        <w:rPr>
          <w:sz w:val="28"/>
          <w:szCs w:val="28"/>
        </w:rPr>
        <w:t xml:space="preserve">  </w:t>
      </w:r>
    </w:p>
    <w:p w:rsidR="002E5380" w:rsidRDefault="002E5380" w:rsidP="001E76F6">
      <w:pPr>
        <w:ind w:firstLine="540"/>
        <w:jc w:val="both"/>
        <w:rPr>
          <w:sz w:val="28"/>
          <w:szCs w:val="28"/>
        </w:rPr>
      </w:pPr>
      <w:r w:rsidRPr="00142CEF">
        <w:rPr>
          <w:sz w:val="28"/>
          <w:szCs w:val="28"/>
        </w:rPr>
        <w:t>Удовлетворенность потребности в услугах дошкольного образования составила 72%, что ниже планового показателя (85%) на 15,29%.</w:t>
      </w:r>
      <w:r>
        <w:rPr>
          <w:sz w:val="28"/>
          <w:szCs w:val="28"/>
        </w:rPr>
        <w:t xml:space="preserve"> Это объясняется тем, что несколько дошкольных образовательных учреждений находятся на капитальном ремонте, таким образом, уменьшается охват воспитанников.</w:t>
      </w:r>
    </w:p>
    <w:p w:rsidR="002E5380" w:rsidRPr="001734C7" w:rsidRDefault="002E5380" w:rsidP="001E76F6">
      <w:pPr>
        <w:ind w:firstLine="540"/>
        <w:jc w:val="both"/>
        <w:rPr>
          <w:sz w:val="28"/>
          <w:szCs w:val="28"/>
        </w:rPr>
      </w:pPr>
      <w:r>
        <w:rPr>
          <w:sz w:val="28"/>
          <w:szCs w:val="28"/>
        </w:rPr>
        <w:t>Доля детей старшего дошкольного возраста, обучающихся в системе предшкольного образования в вариативных формах, составила 100%, что соответствует плановым показателям.</w:t>
      </w:r>
      <w:r w:rsidRPr="001734C7">
        <w:rPr>
          <w:sz w:val="28"/>
          <w:szCs w:val="28"/>
        </w:rPr>
        <w:t xml:space="preserve"> </w:t>
      </w:r>
    </w:p>
    <w:p w:rsidR="002E5380" w:rsidRDefault="002E5380" w:rsidP="001E76F6">
      <w:pPr>
        <w:ind w:firstLine="540"/>
        <w:jc w:val="both"/>
        <w:rPr>
          <w:sz w:val="28"/>
          <w:szCs w:val="28"/>
        </w:rPr>
      </w:pPr>
      <w:r>
        <w:rPr>
          <w:sz w:val="28"/>
          <w:szCs w:val="28"/>
        </w:rPr>
        <w:t>Доля выпускников муниципальных общеобразовательных учреждений, сдавших ЕГЭ по русскому языку и математике, в общей численности выпускников муниципальных общеобразовательных учреждений, участвовавших в ЕГЭ по данным предметам, составила 98,2%, что на 0,71% выше планового показателя (97,5%).</w:t>
      </w:r>
    </w:p>
    <w:p w:rsidR="002E5380" w:rsidRDefault="002E5380" w:rsidP="001E76F6">
      <w:pPr>
        <w:ind w:firstLine="540"/>
        <w:jc w:val="both"/>
        <w:rPr>
          <w:sz w:val="28"/>
          <w:szCs w:val="28"/>
        </w:rPr>
      </w:pPr>
      <w:r>
        <w:rPr>
          <w:sz w:val="28"/>
          <w:szCs w:val="28"/>
        </w:rPr>
        <w:t>Удельный вес обучающихся, освоивших основную общеобразовательную программу начального общего образования и переведенных на 2 ступень обучения составил 97%, что соответствует плановым показателям.</w:t>
      </w:r>
    </w:p>
    <w:p w:rsidR="002E5380" w:rsidRDefault="002E5380" w:rsidP="001E76F6">
      <w:pPr>
        <w:ind w:firstLine="540"/>
        <w:jc w:val="both"/>
        <w:rPr>
          <w:sz w:val="28"/>
          <w:szCs w:val="28"/>
        </w:rPr>
      </w:pPr>
      <w:r>
        <w:rPr>
          <w:sz w:val="28"/>
          <w:szCs w:val="28"/>
        </w:rPr>
        <w:t>Удельный вес обучающихся, освоивших основную общеобразовательную программу основного общего образования и получивших документы государственного образца об освоении основных образовательных программ основного общего образования, составил 97,1%, что соответствует плановым показателям.</w:t>
      </w:r>
    </w:p>
    <w:p w:rsidR="002E5380" w:rsidRDefault="002E5380" w:rsidP="001E76F6">
      <w:pPr>
        <w:ind w:firstLine="540"/>
        <w:jc w:val="both"/>
        <w:rPr>
          <w:sz w:val="28"/>
          <w:szCs w:val="28"/>
        </w:rPr>
      </w:pPr>
      <w:r>
        <w:rPr>
          <w:sz w:val="28"/>
          <w:szCs w:val="28"/>
        </w:rPr>
        <w:t>Удельный вес обучающихся, освоивших программу среднего (полного) общего образования и получивших документы государственного образца об освоении основных образовательных программ среднего (полного) общего образования, составил 98%, что на 0,51% выше плановых показателей (97,5%).</w:t>
      </w:r>
    </w:p>
    <w:p w:rsidR="002E5380" w:rsidRPr="001734C7" w:rsidRDefault="002E5380" w:rsidP="001E76F6">
      <w:pPr>
        <w:ind w:firstLine="540"/>
        <w:jc w:val="both"/>
        <w:rPr>
          <w:sz w:val="28"/>
          <w:szCs w:val="28"/>
        </w:rPr>
      </w:pPr>
      <w:r w:rsidRPr="001734C7">
        <w:rPr>
          <w:sz w:val="28"/>
          <w:szCs w:val="28"/>
        </w:rPr>
        <w:t>Охват школьников сбалансирова</w:t>
      </w:r>
      <w:r>
        <w:rPr>
          <w:sz w:val="28"/>
          <w:szCs w:val="28"/>
        </w:rPr>
        <w:t>нным горячим питанием составил 85%</w:t>
      </w:r>
      <w:r w:rsidRPr="001734C7">
        <w:rPr>
          <w:sz w:val="28"/>
          <w:szCs w:val="28"/>
        </w:rPr>
        <w:t>, что</w:t>
      </w:r>
      <w:r>
        <w:rPr>
          <w:sz w:val="28"/>
          <w:szCs w:val="28"/>
        </w:rPr>
        <w:t xml:space="preserve"> на 6,25% выше плановых показателей (80%).</w:t>
      </w:r>
    </w:p>
    <w:p w:rsidR="002E5380" w:rsidRDefault="002E5380" w:rsidP="001E76F6">
      <w:pPr>
        <w:ind w:firstLine="540"/>
        <w:jc w:val="both"/>
        <w:rPr>
          <w:sz w:val="28"/>
          <w:szCs w:val="28"/>
        </w:rPr>
      </w:pPr>
      <w:r w:rsidRPr="00C914C6">
        <w:rPr>
          <w:sz w:val="28"/>
          <w:szCs w:val="28"/>
        </w:rPr>
        <w:t>Доля детей, систематически занимающихся физической культурой и спортом, составила 69,3%, что на 30% ниже плановых показателей (99%). Это объясняется</w:t>
      </w:r>
      <w:r>
        <w:rPr>
          <w:sz w:val="28"/>
          <w:szCs w:val="28"/>
        </w:rPr>
        <w:t xml:space="preserve"> тем, что районный прогнозный показатель значительно завышен. Средне областной показатель, систематически занимающихся физической культурой и спортом, составляет 41,2%. </w:t>
      </w:r>
    </w:p>
    <w:p w:rsidR="002E5380" w:rsidRDefault="002E5380" w:rsidP="001E76F6">
      <w:pPr>
        <w:ind w:firstLine="540"/>
        <w:jc w:val="both"/>
        <w:rPr>
          <w:sz w:val="28"/>
          <w:szCs w:val="28"/>
        </w:rPr>
      </w:pPr>
      <w:r w:rsidRPr="00B50990">
        <w:rPr>
          <w:sz w:val="28"/>
          <w:szCs w:val="28"/>
        </w:rPr>
        <w:t>Охват школьников услугами дополнительного образования составил 76%, что на 10,58% ниже планового показателя (85%). Это объясняется уменьшением количество школьников данной возрастной категории.</w:t>
      </w:r>
    </w:p>
    <w:p w:rsidR="002E5380" w:rsidRPr="001734C7" w:rsidRDefault="002E5380" w:rsidP="001E76F6">
      <w:pPr>
        <w:ind w:firstLine="540"/>
        <w:jc w:val="both"/>
        <w:rPr>
          <w:sz w:val="28"/>
          <w:szCs w:val="28"/>
        </w:rPr>
      </w:pPr>
      <w:r>
        <w:rPr>
          <w:sz w:val="28"/>
          <w:szCs w:val="28"/>
        </w:rPr>
        <w:t>Количество обучающихся, принявших участие в олимпиадах муниципального уровня составило 566 человек, что на 17,91% выше планового показателя (480 человек).</w:t>
      </w:r>
      <w:r w:rsidRPr="001734C7">
        <w:rPr>
          <w:sz w:val="28"/>
          <w:szCs w:val="28"/>
        </w:rPr>
        <w:t xml:space="preserve"> </w:t>
      </w:r>
    </w:p>
    <w:p w:rsidR="002E5380" w:rsidRPr="001734C7" w:rsidRDefault="002E5380" w:rsidP="001E76F6">
      <w:pPr>
        <w:ind w:firstLine="540"/>
        <w:jc w:val="both"/>
        <w:rPr>
          <w:sz w:val="28"/>
          <w:szCs w:val="28"/>
        </w:rPr>
      </w:pPr>
      <w:r>
        <w:rPr>
          <w:sz w:val="28"/>
          <w:szCs w:val="28"/>
        </w:rPr>
        <w:t>Количество обучающихся, принявших участие в олимпиадах регионального уровня составило 58 человек, что на 13,72% выше планового показателя (51 человек).</w:t>
      </w:r>
      <w:r w:rsidRPr="001734C7">
        <w:rPr>
          <w:sz w:val="28"/>
          <w:szCs w:val="28"/>
        </w:rPr>
        <w:t xml:space="preserve"> </w:t>
      </w:r>
    </w:p>
    <w:p w:rsidR="002E5380" w:rsidRDefault="002E5380" w:rsidP="001E76F6">
      <w:pPr>
        <w:ind w:firstLine="540"/>
        <w:jc w:val="both"/>
        <w:rPr>
          <w:sz w:val="28"/>
          <w:szCs w:val="28"/>
        </w:rPr>
      </w:pPr>
      <w:r>
        <w:rPr>
          <w:sz w:val="28"/>
          <w:szCs w:val="28"/>
        </w:rPr>
        <w:t>Доля обучающихся и воспитанников образовательных учреждений, принимающих участие в реализации дополнительных образовательных программ профилактической направленности составила 85%, что на 13,33% выше планового показателя (75%).</w:t>
      </w:r>
    </w:p>
    <w:p w:rsidR="002E5380" w:rsidRDefault="002E5380" w:rsidP="001E76F6">
      <w:pPr>
        <w:ind w:firstLine="540"/>
        <w:jc w:val="both"/>
        <w:rPr>
          <w:sz w:val="28"/>
          <w:szCs w:val="28"/>
        </w:rPr>
      </w:pPr>
      <w:r>
        <w:rPr>
          <w:sz w:val="28"/>
          <w:szCs w:val="28"/>
        </w:rPr>
        <w:t>Доля обучающихся и воспитанников образовательных учреждений, участвовавших в мероприятиях профилактической направленности, составила 100%, что на 11,11% выше планового показателя (90%).</w:t>
      </w:r>
    </w:p>
    <w:p w:rsidR="002E5380" w:rsidRDefault="002E5380" w:rsidP="001E76F6">
      <w:pPr>
        <w:ind w:firstLine="540"/>
        <w:jc w:val="both"/>
        <w:rPr>
          <w:sz w:val="28"/>
          <w:szCs w:val="28"/>
        </w:rPr>
      </w:pPr>
      <w:r>
        <w:rPr>
          <w:sz w:val="28"/>
          <w:szCs w:val="28"/>
        </w:rPr>
        <w:t>Доля необучающихся детей в возрасте от 7 до 18 лет, подлежащих обучению (по учреждениям общего образования), составила 0,13%, что на 15,38% выше планового показателя.</w:t>
      </w:r>
    </w:p>
    <w:p w:rsidR="002E5380" w:rsidRDefault="002E5380" w:rsidP="001E76F6">
      <w:pPr>
        <w:ind w:firstLine="540"/>
        <w:jc w:val="both"/>
        <w:rPr>
          <w:sz w:val="28"/>
          <w:szCs w:val="28"/>
        </w:rPr>
      </w:pPr>
      <w:r>
        <w:rPr>
          <w:sz w:val="28"/>
          <w:szCs w:val="28"/>
        </w:rPr>
        <w:t>Доля общеобразовательных учреждений, имеющих органы государственно-общественного управления составила 100%, что на 5,26% выше планового показателя (95%).</w:t>
      </w:r>
    </w:p>
    <w:p w:rsidR="002E5380" w:rsidRDefault="002E5380" w:rsidP="001E76F6">
      <w:pPr>
        <w:ind w:firstLine="540"/>
        <w:jc w:val="both"/>
        <w:rPr>
          <w:sz w:val="28"/>
          <w:szCs w:val="28"/>
        </w:rPr>
      </w:pPr>
      <w:r>
        <w:rPr>
          <w:sz w:val="28"/>
          <w:szCs w:val="28"/>
        </w:rPr>
        <w:t xml:space="preserve">Доля педагогических работников, прошедших переподготовку и повышение квалификации в общеобразовательных учреждениях составила 83%, что на 315% превышает плановый показатель (20%); </w:t>
      </w:r>
      <w:r w:rsidRPr="00C914C6">
        <w:rPr>
          <w:sz w:val="28"/>
          <w:szCs w:val="28"/>
        </w:rPr>
        <w:t>в дошкольных образовательных учреждениях данный показатель составил 6%, что на 70% ниже планового показателя (20%), это объясняется тем, что областной институт повышения квалификации и переподготовки работников образования не включил в 2011 году в план работы дошкольные образовательные учреждения, а также отсутствием средств на повышение квалификации в бюджетах дошкольных образовательных учреждений</w:t>
      </w:r>
      <w:r>
        <w:rPr>
          <w:sz w:val="28"/>
          <w:szCs w:val="28"/>
        </w:rPr>
        <w:t>; в учреждениях дополнительного образования данный показатель составил 11%, что на 10% выше планового показателя (10%).</w:t>
      </w:r>
    </w:p>
    <w:p w:rsidR="002E5380" w:rsidRDefault="002E5380" w:rsidP="001E76F6">
      <w:pPr>
        <w:ind w:firstLine="540"/>
        <w:jc w:val="both"/>
        <w:rPr>
          <w:sz w:val="28"/>
          <w:szCs w:val="28"/>
        </w:rPr>
      </w:pPr>
      <w:r>
        <w:rPr>
          <w:sz w:val="28"/>
          <w:szCs w:val="28"/>
        </w:rPr>
        <w:t>Доля учителей общеобразовательных учреждений, имеющих стаж педагогической работы до 5 лет составила 2,4%, что на 70,3% ниже планового показателя (8,1%). Это связано с уменьшением популярности профессии «учитель» и нежеланием выпускников педагогических учебных заведений работать в сфере образования.</w:t>
      </w:r>
    </w:p>
    <w:p w:rsidR="002E5380" w:rsidRDefault="002E5380" w:rsidP="001E76F6">
      <w:pPr>
        <w:ind w:firstLine="540"/>
        <w:jc w:val="both"/>
        <w:rPr>
          <w:sz w:val="28"/>
          <w:szCs w:val="28"/>
        </w:rPr>
      </w:pPr>
      <w:r w:rsidRPr="00B50990">
        <w:rPr>
          <w:sz w:val="28"/>
          <w:szCs w:val="28"/>
        </w:rPr>
        <w:t>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составила 65%, что на 18,75% ниже планового показателя (80%) Это объясняется</w:t>
      </w:r>
      <w:r>
        <w:rPr>
          <w:sz w:val="28"/>
          <w:szCs w:val="28"/>
        </w:rPr>
        <w:t xml:space="preserve"> уменьшением количества детей данной категории на территории Белокалитвинского района.</w:t>
      </w:r>
    </w:p>
    <w:p w:rsidR="002E5380" w:rsidRDefault="002E5380" w:rsidP="001E76F6">
      <w:pPr>
        <w:ind w:firstLine="540"/>
        <w:jc w:val="both"/>
        <w:rPr>
          <w:sz w:val="28"/>
          <w:szCs w:val="28"/>
        </w:rPr>
      </w:pPr>
      <w:r>
        <w:rPr>
          <w:sz w:val="28"/>
          <w:szCs w:val="28"/>
        </w:rPr>
        <w:t>Доля детей-сирот и детей, оставшихся без попечения родителей, нуждающихся в получении жилья, своевременно включенных в общеобластной список составила 100%, что соответствует плановому показателю (100%).</w:t>
      </w:r>
    </w:p>
    <w:p w:rsidR="002E5380" w:rsidRDefault="002E5380" w:rsidP="001E76F6">
      <w:pPr>
        <w:ind w:firstLine="540"/>
        <w:jc w:val="both"/>
        <w:rPr>
          <w:sz w:val="28"/>
          <w:szCs w:val="28"/>
        </w:rPr>
      </w:pPr>
      <w:r>
        <w:rPr>
          <w:sz w:val="28"/>
          <w:szCs w:val="28"/>
        </w:rPr>
        <w:t>Доля муниципальных образовательных учреждений, переведенных на муниципальные задания составила 100%, что соответствует плановым показателям (100%).</w:t>
      </w:r>
    </w:p>
    <w:p w:rsidR="002E5380" w:rsidRDefault="002E5380" w:rsidP="001E76F6">
      <w:pPr>
        <w:ind w:firstLine="540"/>
        <w:jc w:val="both"/>
        <w:rPr>
          <w:sz w:val="28"/>
          <w:szCs w:val="28"/>
        </w:rPr>
      </w:pPr>
      <w:r>
        <w:rPr>
          <w:sz w:val="28"/>
          <w:szCs w:val="28"/>
        </w:rPr>
        <w:t>Количество образовательных учреждений, здания которых находятся в аварийном состоянии или требуют капитального ремонта, составило 2 единицы.</w:t>
      </w:r>
    </w:p>
    <w:p w:rsidR="002E5380" w:rsidRDefault="002E5380" w:rsidP="001E76F6">
      <w:pPr>
        <w:ind w:firstLine="540"/>
        <w:jc w:val="both"/>
        <w:rPr>
          <w:sz w:val="28"/>
          <w:szCs w:val="28"/>
        </w:rPr>
      </w:pPr>
      <w:r w:rsidRPr="00C914C6">
        <w:rPr>
          <w:sz w:val="28"/>
          <w:szCs w:val="28"/>
        </w:rPr>
        <w:t>Доля образовательных учреждений, оснащенных автоматической пожарной сигнализацией составила 100%, что соответствует плановым показателям (100%).</w:t>
      </w:r>
    </w:p>
    <w:p w:rsidR="002E5380" w:rsidRDefault="002E5380" w:rsidP="001E76F6">
      <w:pPr>
        <w:ind w:firstLine="540"/>
        <w:jc w:val="both"/>
        <w:rPr>
          <w:sz w:val="28"/>
          <w:szCs w:val="28"/>
        </w:rPr>
      </w:pPr>
      <w:r w:rsidRPr="00941B2D">
        <w:rPr>
          <w:sz w:val="28"/>
          <w:szCs w:val="28"/>
        </w:rPr>
        <w:t>Доля общеобразовательных учреждений, оснащенных кнопками тревожной сигнализации составила 27,5%, что на 15,38% ниже планового показателя; доля дошкольных образовательных учреждений, оснащенных кнопками тревожной сигнализации составила 31,1 %, что на 12,64% ниже планового показателя (35,6%); доля учреждений дополнительного образования детей, оснащенных кнопками тревожной сигнализации составила 66,7%, что на 19,92% ниже планового показателя (83,3%). Это объясняется</w:t>
      </w:r>
      <w:r>
        <w:rPr>
          <w:sz w:val="28"/>
          <w:szCs w:val="28"/>
        </w:rPr>
        <w:t xml:space="preserve"> отсутствием технических возможностей подключения образовательных учреждений.</w:t>
      </w:r>
    </w:p>
    <w:p w:rsidR="002E5380" w:rsidRDefault="002E5380" w:rsidP="00D07EFD">
      <w:pPr>
        <w:pStyle w:val="NormalWeb"/>
        <w:spacing w:before="0" w:after="0"/>
        <w:ind w:left="-11"/>
        <w:jc w:val="both"/>
        <w:rPr>
          <w:sz w:val="28"/>
          <w:szCs w:val="28"/>
        </w:rPr>
      </w:pPr>
    </w:p>
    <w:p w:rsidR="002E5380" w:rsidRDefault="002E5380" w:rsidP="00D07EFD">
      <w:pPr>
        <w:pStyle w:val="NormalWeb"/>
        <w:spacing w:before="0" w:after="0"/>
        <w:ind w:left="-11"/>
        <w:jc w:val="both"/>
        <w:rPr>
          <w:sz w:val="28"/>
          <w:szCs w:val="28"/>
        </w:rPr>
      </w:pPr>
    </w:p>
    <w:p w:rsidR="002E5380" w:rsidRDefault="002E5380"/>
    <w:p w:rsidR="002E5380" w:rsidRPr="00360A36" w:rsidRDefault="002E5380" w:rsidP="00D67C90">
      <w:pPr>
        <w:rPr>
          <w:sz w:val="28"/>
          <w:szCs w:val="28"/>
        </w:rPr>
      </w:pPr>
      <w:r w:rsidRPr="00360A36">
        <w:rPr>
          <w:sz w:val="28"/>
          <w:szCs w:val="28"/>
        </w:rPr>
        <w:t>Управляющий делами</w:t>
      </w:r>
      <w:r w:rsidRPr="00360A36">
        <w:rPr>
          <w:sz w:val="28"/>
          <w:szCs w:val="28"/>
        </w:rPr>
        <w:tab/>
      </w:r>
      <w:r w:rsidRPr="00360A36">
        <w:rPr>
          <w:sz w:val="28"/>
          <w:szCs w:val="28"/>
        </w:rPr>
        <w:tab/>
      </w:r>
      <w:r w:rsidRPr="00360A36">
        <w:rPr>
          <w:sz w:val="28"/>
          <w:szCs w:val="28"/>
        </w:rPr>
        <w:tab/>
      </w:r>
      <w:r w:rsidRPr="00360A36">
        <w:rPr>
          <w:sz w:val="28"/>
          <w:szCs w:val="28"/>
        </w:rPr>
        <w:tab/>
      </w:r>
      <w:r w:rsidRPr="00360A36">
        <w:rPr>
          <w:sz w:val="28"/>
          <w:szCs w:val="28"/>
        </w:rPr>
        <w:tab/>
      </w:r>
      <w:r w:rsidRPr="00360A36">
        <w:rPr>
          <w:sz w:val="28"/>
          <w:szCs w:val="28"/>
        </w:rPr>
        <w:tab/>
        <w:t>Л.Г. Василенко</w:t>
      </w:r>
    </w:p>
    <w:sectPr w:rsidR="002E5380" w:rsidRPr="00360A36" w:rsidSect="001A5F48">
      <w:pgSz w:w="11906" w:h="16838" w:code="9"/>
      <w:pgMar w:top="709" w:right="851" w:bottom="113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5380" w:rsidRDefault="002E5380" w:rsidP="0053067A">
      <w:r>
        <w:separator/>
      </w:r>
    </w:p>
  </w:endnote>
  <w:endnote w:type="continuationSeparator" w:id="1">
    <w:p w:rsidR="002E5380" w:rsidRDefault="002E5380" w:rsidP="005306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Lucid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380" w:rsidRPr="00920E6E" w:rsidRDefault="002E5380" w:rsidP="007A73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5380" w:rsidRDefault="002E5380" w:rsidP="0053067A">
      <w:r>
        <w:separator/>
      </w:r>
    </w:p>
  </w:footnote>
  <w:footnote w:type="continuationSeparator" w:id="1">
    <w:p w:rsidR="002E5380" w:rsidRDefault="002E5380" w:rsidP="005306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9E4BC9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B949F7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B621B6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B34DB8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7663D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66CD3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E4BB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A8D41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DAC49A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AAAD2EC"/>
    <w:lvl w:ilvl="0">
      <w:start w:val="1"/>
      <w:numFmt w:val="bullet"/>
      <w:lvlText w:val=""/>
      <w:lvlJc w:val="left"/>
      <w:pPr>
        <w:tabs>
          <w:tab w:val="num" w:pos="360"/>
        </w:tabs>
        <w:ind w:left="360" w:hanging="360"/>
      </w:pPr>
      <w:rPr>
        <w:rFonts w:ascii="Symbol" w:hAnsi="Symbol" w:hint="default"/>
      </w:rPr>
    </w:lvl>
  </w:abstractNum>
  <w:abstractNum w:abstractNumId="10">
    <w:nsid w:val="005906B5"/>
    <w:multiLevelType w:val="hybridMultilevel"/>
    <w:tmpl w:val="4F1EA09A"/>
    <w:lvl w:ilvl="0" w:tplc="A912C3B4">
      <w:start w:val="1"/>
      <w:numFmt w:val="upperRoman"/>
      <w:lvlText w:val="%1."/>
      <w:lvlJc w:val="left"/>
      <w:pPr>
        <w:ind w:left="1800" w:hanging="720"/>
      </w:pPr>
      <w:rPr>
        <w:rFonts w:cs="Times New Roman" w:hint="default"/>
      </w:rPr>
    </w:lvl>
    <w:lvl w:ilvl="1" w:tplc="04190019">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1">
    <w:nsid w:val="03810F24"/>
    <w:multiLevelType w:val="multilevel"/>
    <w:tmpl w:val="C720CED6"/>
    <w:lvl w:ilvl="0">
      <w:start w:val="1"/>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b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2">
    <w:nsid w:val="06564D05"/>
    <w:multiLevelType w:val="multilevel"/>
    <w:tmpl w:val="0C683DD6"/>
    <w:lvl w:ilvl="0">
      <w:start w:val="1"/>
      <w:numFmt w:val="decimal"/>
      <w:lvlText w:val="%1."/>
      <w:lvlJc w:val="left"/>
      <w:pPr>
        <w:ind w:left="3479" w:hanging="360"/>
      </w:pPr>
      <w:rPr>
        <w:rFonts w:cs="Times New Roman" w:hint="default"/>
      </w:rPr>
    </w:lvl>
    <w:lvl w:ilvl="1">
      <w:start w:val="2"/>
      <w:numFmt w:val="decimal"/>
      <w:isLgl/>
      <w:lvlText w:val="%1.%2."/>
      <w:lvlJc w:val="left"/>
      <w:pPr>
        <w:ind w:left="3839" w:hanging="360"/>
      </w:pPr>
      <w:rPr>
        <w:rFonts w:cs="Times New Roman" w:hint="default"/>
      </w:rPr>
    </w:lvl>
    <w:lvl w:ilvl="2">
      <w:start w:val="1"/>
      <w:numFmt w:val="decimal"/>
      <w:isLgl/>
      <w:lvlText w:val="%1.%2.%3."/>
      <w:lvlJc w:val="left"/>
      <w:pPr>
        <w:ind w:left="4559" w:hanging="720"/>
      </w:pPr>
      <w:rPr>
        <w:rFonts w:cs="Times New Roman" w:hint="default"/>
      </w:rPr>
    </w:lvl>
    <w:lvl w:ilvl="3">
      <w:start w:val="1"/>
      <w:numFmt w:val="decimal"/>
      <w:isLgl/>
      <w:lvlText w:val="%1.%2.%3.%4."/>
      <w:lvlJc w:val="left"/>
      <w:pPr>
        <w:ind w:left="4919" w:hanging="720"/>
      </w:pPr>
      <w:rPr>
        <w:rFonts w:cs="Times New Roman" w:hint="default"/>
      </w:rPr>
    </w:lvl>
    <w:lvl w:ilvl="4">
      <w:start w:val="1"/>
      <w:numFmt w:val="decimal"/>
      <w:isLgl/>
      <w:lvlText w:val="%1.%2.%3.%4.%5."/>
      <w:lvlJc w:val="left"/>
      <w:pPr>
        <w:ind w:left="5639" w:hanging="1080"/>
      </w:pPr>
      <w:rPr>
        <w:rFonts w:cs="Times New Roman" w:hint="default"/>
      </w:rPr>
    </w:lvl>
    <w:lvl w:ilvl="5">
      <w:start w:val="1"/>
      <w:numFmt w:val="decimal"/>
      <w:isLgl/>
      <w:lvlText w:val="%1.%2.%3.%4.%5.%6."/>
      <w:lvlJc w:val="left"/>
      <w:pPr>
        <w:ind w:left="5999" w:hanging="1080"/>
      </w:pPr>
      <w:rPr>
        <w:rFonts w:cs="Times New Roman" w:hint="default"/>
      </w:rPr>
    </w:lvl>
    <w:lvl w:ilvl="6">
      <w:start w:val="1"/>
      <w:numFmt w:val="decimal"/>
      <w:isLgl/>
      <w:lvlText w:val="%1.%2.%3.%4.%5.%6.%7."/>
      <w:lvlJc w:val="left"/>
      <w:pPr>
        <w:ind w:left="6719" w:hanging="1440"/>
      </w:pPr>
      <w:rPr>
        <w:rFonts w:cs="Times New Roman" w:hint="default"/>
      </w:rPr>
    </w:lvl>
    <w:lvl w:ilvl="7">
      <w:start w:val="1"/>
      <w:numFmt w:val="decimal"/>
      <w:isLgl/>
      <w:lvlText w:val="%1.%2.%3.%4.%5.%6.%7.%8."/>
      <w:lvlJc w:val="left"/>
      <w:pPr>
        <w:ind w:left="7079" w:hanging="1440"/>
      </w:pPr>
      <w:rPr>
        <w:rFonts w:cs="Times New Roman" w:hint="default"/>
      </w:rPr>
    </w:lvl>
    <w:lvl w:ilvl="8">
      <w:start w:val="1"/>
      <w:numFmt w:val="decimal"/>
      <w:isLgl/>
      <w:lvlText w:val="%1.%2.%3.%4.%5.%6.%7.%8.%9."/>
      <w:lvlJc w:val="left"/>
      <w:pPr>
        <w:ind w:left="7799" w:hanging="1800"/>
      </w:pPr>
      <w:rPr>
        <w:rFonts w:cs="Times New Roman" w:hint="default"/>
      </w:rPr>
    </w:lvl>
  </w:abstractNum>
  <w:abstractNum w:abstractNumId="13">
    <w:nsid w:val="08112CB9"/>
    <w:multiLevelType w:val="hybridMultilevel"/>
    <w:tmpl w:val="C6A89224"/>
    <w:lvl w:ilvl="0" w:tplc="07DAA606">
      <w:start w:val="1"/>
      <w:numFmt w:val="bullet"/>
      <w:lvlText w:val="-"/>
      <w:lvlJc w:val="left"/>
      <w:pPr>
        <w:ind w:left="780" w:hanging="360"/>
      </w:pPr>
      <w:rPr>
        <w:rFonts w:ascii="Sylfaen" w:hAnsi="Sylfaen"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0AA103D6"/>
    <w:multiLevelType w:val="multilevel"/>
    <w:tmpl w:val="E83A95F2"/>
    <w:lvl w:ilvl="0">
      <w:start w:val="1"/>
      <w:numFmt w:val="decimal"/>
      <w:lvlText w:val="%1."/>
      <w:lvlJc w:val="left"/>
      <w:pPr>
        <w:ind w:left="720" w:hanging="360"/>
      </w:pPr>
      <w:rPr>
        <w:rFonts w:cs="Times New Roman" w:hint="default"/>
      </w:rPr>
    </w:lvl>
    <w:lvl w:ilvl="1">
      <w:start w:val="5"/>
      <w:numFmt w:val="decimal"/>
      <w:isLgl/>
      <w:lvlText w:val="%1.%2."/>
      <w:lvlJc w:val="left"/>
      <w:pPr>
        <w:ind w:left="780" w:hanging="42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5">
    <w:nsid w:val="0C990124"/>
    <w:multiLevelType w:val="hybridMultilevel"/>
    <w:tmpl w:val="649891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09947E4"/>
    <w:multiLevelType w:val="hybridMultilevel"/>
    <w:tmpl w:val="C64E4B70"/>
    <w:lvl w:ilvl="0" w:tplc="7FE03B50">
      <w:start w:val="1"/>
      <w:numFmt w:val="decimal"/>
      <w:lvlText w:val="%1."/>
      <w:lvlJc w:val="left"/>
      <w:pPr>
        <w:ind w:left="1365" w:hanging="82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7">
    <w:nsid w:val="259D3AA9"/>
    <w:multiLevelType w:val="multilevel"/>
    <w:tmpl w:val="A798F70E"/>
    <w:lvl w:ilvl="0">
      <w:start w:val="1"/>
      <w:numFmt w:val="decimal"/>
      <w:lvlText w:val="%1."/>
      <w:lvlJc w:val="left"/>
      <w:pPr>
        <w:ind w:left="-66" w:hanging="360"/>
      </w:pPr>
      <w:rPr>
        <w:rFonts w:cs="Times New Roman" w:hint="default"/>
      </w:rPr>
    </w:lvl>
    <w:lvl w:ilvl="1">
      <w:start w:val="3"/>
      <w:numFmt w:val="decimal"/>
      <w:isLgl/>
      <w:lvlText w:val="%1.%2."/>
      <w:lvlJc w:val="left"/>
      <w:pPr>
        <w:ind w:left="720" w:hanging="720"/>
      </w:pPr>
      <w:rPr>
        <w:rFonts w:cs="Times New Roman" w:hint="default"/>
        <w:sz w:val="24"/>
      </w:rPr>
    </w:lvl>
    <w:lvl w:ilvl="2">
      <w:start w:val="1"/>
      <w:numFmt w:val="decimal"/>
      <w:isLgl/>
      <w:lvlText w:val="%1.%2.%3."/>
      <w:lvlJc w:val="left"/>
      <w:pPr>
        <w:ind w:left="1146" w:hanging="720"/>
      </w:pPr>
      <w:rPr>
        <w:rFonts w:cs="Times New Roman" w:hint="default"/>
        <w:sz w:val="24"/>
      </w:rPr>
    </w:lvl>
    <w:lvl w:ilvl="3">
      <w:start w:val="1"/>
      <w:numFmt w:val="decimal"/>
      <w:isLgl/>
      <w:lvlText w:val="%1.%2.%3.%4."/>
      <w:lvlJc w:val="left"/>
      <w:pPr>
        <w:ind w:left="1932" w:hanging="1080"/>
      </w:pPr>
      <w:rPr>
        <w:rFonts w:cs="Times New Roman" w:hint="default"/>
        <w:sz w:val="24"/>
      </w:rPr>
    </w:lvl>
    <w:lvl w:ilvl="4">
      <w:start w:val="1"/>
      <w:numFmt w:val="decimal"/>
      <w:isLgl/>
      <w:lvlText w:val="%1.%2.%3.%4.%5."/>
      <w:lvlJc w:val="left"/>
      <w:pPr>
        <w:ind w:left="2358" w:hanging="1080"/>
      </w:pPr>
      <w:rPr>
        <w:rFonts w:cs="Times New Roman" w:hint="default"/>
        <w:sz w:val="24"/>
      </w:rPr>
    </w:lvl>
    <w:lvl w:ilvl="5">
      <w:start w:val="1"/>
      <w:numFmt w:val="decimal"/>
      <w:isLgl/>
      <w:lvlText w:val="%1.%2.%3.%4.%5.%6."/>
      <w:lvlJc w:val="left"/>
      <w:pPr>
        <w:ind w:left="3144" w:hanging="1440"/>
      </w:pPr>
      <w:rPr>
        <w:rFonts w:cs="Times New Roman" w:hint="default"/>
        <w:sz w:val="24"/>
      </w:rPr>
    </w:lvl>
    <w:lvl w:ilvl="6">
      <w:start w:val="1"/>
      <w:numFmt w:val="decimal"/>
      <w:isLgl/>
      <w:lvlText w:val="%1.%2.%3.%4.%5.%6.%7."/>
      <w:lvlJc w:val="left"/>
      <w:pPr>
        <w:ind w:left="3570" w:hanging="1440"/>
      </w:pPr>
      <w:rPr>
        <w:rFonts w:cs="Times New Roman" w:hint="default"/>
        <w:sz w:val="24"/>
      </w:rPr>
    </w:lvl>
    <w:lvl w:ilvl="7">
      <w:start w:val="1"/>
      <w:numFmt w:val="decimal"/>
      <w:isLgl/>
      <w:lvlText w:val="%1.%2.%3.%4.%5.%6.%7.%8."/>
      <w:lvlJc w:val="left"/>
      <w:pPr>
        <w:ind w:left="4356" w:hanging="1800"/>
      </w:pPr>
      <w:rPr>
        <w:rFonts w:cs="Times New Roman" w:hint="default"/>
        <w:sz w:val="24"/>
      </w:rPr>
    </w:lvl>
    <w:lvl w:ilvl="8">
      <w:start w:val="1"/>
      <w:numFmt w:val="decimal"/>
      <w:isLgl/>
      <w:lvlText w:val="%1.%2.%3.%4.%5.%6.%7.%8.%9."/>
      <w:lvlJc w:val="left"/>
      <w:pPr>
        <w:ind w:left="4782" w:hanging="1800"/>
      </w:pPr>
      <w:rPr>
        <w:rFonts w:cs="Times New Roman" w:hint="default"/>
        <w:sz w:val="24"/>
      </w:rPr>
    </w:lvl>
  </w:abstractNum>
  <w:abstractNum w:abstractNumId="18">
    <w:nsid w:val="294F01C3"/>
    <w:multiLevelType w:val="hybridMultilevel"/>
    <w:tmpl w:val="4D981E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A6C1E16"/>
    <w:multiLevelType w:val="hybridMultilevel"/>
    <w:tmpl w:val="909667F6"/>
    <w:lvl w:ilvl="0" w:tplc="76180A26">
      <w:start w:val="7"/>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D3871A7"/>
    <w:multiLevelType w:val="hybridMultilevel"/>
    <w:tmpl w:val="53C056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37D6EE6"/>
    <w:multiLevelType w:val="hybridMultilevel"/>
    <w:tmpl w:val="1F6EFF2A"/>
    <w:lvl w:ilvl="0" w:tplc="507C1028">
      <w:start w:val="1"/>
      <w:numFmt w:val="decimal"/>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2">
    <w:nsid w:val="34875243"/>
    <w:multiLevelType w:val="hybridMultilevel"/>
    <w:tmpl w:val="1F100A0E"/>
    <w:lvl w:ilvl="0" w:tplc="07DAA606">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5341EC"/>
    <w:multiLevelType w:val="hybridMultilevel"/>
    <w:tmpl w:val="0C60087C"/>
    <w:lvl w:ilvl="0" w:tplc="922ADE92">
      <w:start w:val="7"/>
      <w:numFmt w:val="decimal"/>
      <w:lvlText w:val="%1."/>
      <w:lvlJc w:val="left"/>
      <w:pPr>
        <w:ind w:left="294" w:hanging="360"/>
      </w:pPr>
      <w:rPr>
        <w:rFonts w:cs="Times New Roman" w:hint="default"/>
      </w:rPr>
    </w:lvl>
    <w:lvl w:ilvl="1" w:tplc="04190019" w:tentative="1">
      <w:start w:val="1"/>
      <w:numFmt w:val="lowerLetter"/>
      <w:lvlText w:val="%2."/>
      <w:lvlJc w:val="left"/>
      <w:pPr>
        <w:ind w:left="1014" w:hanging="360"/>
      </w:pPr>
      <w:rPr>
        <w:rFonts w:cs="Times New Roman"/>
      </w:rPr>
    </w:lvl>
    <w:lvl w:ilvl="2" w:tplc="0419001B" w:tentative="1">
      <w:start w:val="1"/>
      <w:numFmt w:val="lowerRoman"/>
      <w:lvlText w:val="%3."/>
      <w:lvlJc w:val="right"/>
      <w:pPr>
        <w:ind w:left="1734" w:hanging="180"/>
      </w:pPr>
      <w:rPr>
        <w:rFonts w:cs="Times New Roman"/>
      </w:rPr>
    </w:lvl>
    <w:lvl w:ilvl="3" w:tplc="0419000F" w:tentative="1">
      <w:start w:val="1"/>
      <w:numFmt w:val="decimal"/>
      <w:lvlText w:val="%4."/>
      <w:lvlJc w:val="left"/>
      <w:pPr>
        <w:ind w:left="2454" w:hanging="360"/>
      </w:pPr>
      <w:rPr>
        <w:rFonts w:cs="Times New Roman"/>
      </w:rPr>
    </w:lvl>
    <w:lvl w:ilvl="4" w:tplc="04190019" w:tentative="1">
      <w:start w:val="1"/>
      <w:numFmt w:val="lowerLetter"/>
      <w:lvlText w:val="%5."/>
      <w:lvlJc w:val="left"/>
      <w:pPr>
        <w:ind w:left="3174" w:hanging="360"/>
      </w:pPr>
      <w:rPr>
        <w:rFonts w:cs="Times New Roman"/>
      </w:rPr>
    </w:lvl>
    <w:lvl w:ilvl="5" w:tplc="0419001B" w:tentative="1">
      <w:start w:val="1"/>
      <w:numFmt w:val="lowerRoman"/>
      <w:lvlText w:val="%6."/>
      <w:lvlJc w:val="right"/>
      <w:pPr>
        <w:ind w:left="3894" w:hanging="180"/>
      </w:pPr>
      <w:rPr>
        <w:rFonts w:cs="Times New Roman"/>
      </w:rPr>
    </w:lvl>
    <w:lvl w:ilvl="6" w:tplc="0419000F" w:tentative="1">
      <w:start w:val="1"/>
      <w:numFmt w:val="decimal"/>
      <w:lvlText w:val="%7."/>
      <w:lvlJc w:val="left"/>
      <w:pPr>
        <w:ind w:left="4614" w:hanging="360"/>
      </w:pPr>
      <w:rPr>
        <w:rFonts w:cs="Times New Roman"/>
      </w:rPr>
    </w:lvl>
    <w:lvl w:ilvl="7" w:tplc="04190019" w:tentative="1">
      <w:start w:val="1"/>
      <w:numFmt w:val="lowerLetter"/>
      <w:lvlText w:val="%8."/>
      <w:lvlJc w:val="left"/>
      <w:pPr>
        <w:ind w:left="5334" w:hanging="360"/>
      </w:pPr>
      <w:rPr>
        <w:rFonts w:cs="Times New Roman"/>
      </w:rPr>
    </w:lvl>
    <w:lvl w:ilvl="8" w:tplc="0419001B" w:tentative="1">
      <w:start w:val="1"/>
      <w:numFmt w:val="lowerRoman"/>
      <w:lvlText w:val="%9."/>
      <w:lvlJc w:val="right"/>
      <w:pPr>
        <w:ind w:left="6054" w:hanging="180"/>
      </w:pPr>
      <w:rPr>
        <w:rFonts w:cs="Times New Roman"/>
      </w:rPr>
    </w:lvl>
  </w:abstractNum>
  <w:abstractNum w:abstractNumId="24">
    <w:nsid w:val="36982AED"/>
    <w:multiLevelType w:val="hybridMultilevel"/>
    <w:tmpl w:val="3392E8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3DC4591F"/>
    <w:multiLevelType w:val="multilevel"/>
    <w:tmpl w:val="F4342D7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6">
    <w:nsid w:val="444E2681"/>
    <w:multiLevelType w:val="hybridMultilevel"/>
    <w:tmpl w:val="8102ADA0"/>
    <w:lvl w:ilvl="0" w:tplc="82BCEB2C">
      <w:start w:val="1"/>
      <w:numFmt w:val="decimal"/>
      <w:lvlText w:val="%1."/>
      <w:lvlJc w:val="left"/>
      <w:pPr>
        <w:ind w:left="1350" w:hanging="81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7">
    <w:nsid w:val="46D81CAC"/>
    <w:multiLevelType w:val="hybridMultilevel"/>
    <w:tmpl w:val="C7663F84"/>
    <w:lvl w:ilvl="0" w:tplc="75606298">
      <w:start w:val="5"/>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590274F0"/>
    <w:multiLevelType w:val="multilevel"/>
    <w:tmpl w:val="EFF65B1A"/>
    <w:lvl w:ilvl="0">
      <w:start w:val="1"/>
      <w:numFmt w:val="decimal"/>
      <w:lvlText w:val="%1."/>
      <w:lvlJc w:val="left"/>
      <w:pPr>
        <w:ind w:left="450" w:hanging="450"/>
      </w:pPr>
      <w:rPr>
        <w:rFonts w:cs="Times New Roman" w:hint="default"/>
      </w:rPr>
    </w:lvl>
    <w:lvl w:ilvl="1">
      <w:start w:val="1"/>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29">
    <w:nsid w:val="5A0B2A65"/>
    <w:multiLevelType w:val="hybridMultilevel"/>
    <w:tmpl w:val="247864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B95312A"/>
    <w:multiLevelType w:val="hybridMultilevel"/>
    <w:tmpl w:val="8D4290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E9832FD"/>
    <w:multiLevelType w:val="multilevel"/>
    <w:tmpl w:val="29ECA97E"/>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b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2">
    <w:nsid w:val="5ED447C4"/>
    <w:multiLevelType w:val="hybridMultilevel"/>
    <w:tmpl w:val="E6BEC8FA"/>
    <w:lvl w:ilvl="0" w:tplc="9B70AED0">
      <w:start w:val="2014"/>
      <w:numFmt w:val="decimal"/>
      <w:lvlText w:val="%1"/>
      <w:lvlJc w:val="left"/>
      <w:pPr>
        <w:ind w:left="840" w:hanging="48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2AC3050"/>
    <w:multiLevelType w:val="multilevel"/>
    <w:tmpl w:val="A29243EC"/>
    <w:lvl w:ilvl="0">
      <w:start w:val="4"/>
      <w:numFmt w:val="decimal"/>
      <w:lvlText w:val="%1"/>
      <w:lvlJc w:val="left"/>
      <w:pPr>
        <w:ind w:left="360" w:hanging="360"/>
      </w:pPr>
      <w:rPr>
        <w:rFonts w:cs="Times New Roman" w:hint="default"/>
      </w:rPr>
    </w:lvl>
    <w:lvl w:ilvl="1">
      <w:start w:val="1"/>
      <w:numFmt w:val="decimal"/>
      <w:lvlText w:val="%1.%2"/>
      <w:lvlJc w:val="left"/>
      <w:pPr>
        <w:ind w:left="1710" w:hanging="360"/>
      </w:pPr>
      <w:rPr>
        <w:rFonts w:cs="Times New Roman" w:hint="default"/>
      </w:rPr>
    </w:lvl>
    <w:lvl w:ilvl="2">
      <w:start w:val="1"/>
      <w:numFmt w:val="decimal"/>
      <w:lvlText w:val="%1.%2.%3"/>
      <w:lvlJc w:val="left"/>
      <w:pPr>
        <w:ind w:left="3420" w:hanging="720"/>
      </w:pPr>
      <w:rPr>
        <w:rFonts w:cs="Times New Roman" w:hint="default"/>
      </w:rPr>
    </w:lvl>
    <w:lvl w:ilvl="3">
      <w:start w:val="1"/>
      <w:numFmt w:val="decimal"/>
      <w:lvlText w:val="%1.%2.%3.%4"/>
      <w:lvlJc w:val="left"/>
      <w:pPr>
        <w:ind w:left="4770" w:hanging="720"/>
      </w:pPr>
      <w:rPr>
        <w:rFonts w:cs="Times New Roman" w:hint="default"/>
      </w:rPr>
    </w:lvl>
    <w:lvl w:ilvl="4">
      <w:start w:val="1"/>
      <w:numFmt w:val="decimal"/>
      <w:lvlText w:val="%1.%2.%3.%4.%5"/>
      <w:lvlJc w:val="left"/>
      <w:pPr>
        <w:ind w:left="6480" w:hanging="1080"/>
      </w:pPr>
      <w:rPr>
        <w:rFonts w:cs="Times New Roman" w:hint="default"/>
      </w:rPr>
    </w:lvl>
    <w:lvl w:ilvl="5">
      <w:start w:val="1"/>
      <w:numFmt w:val="decimal"/>
      <w:lvlText w:val="%1.%2.%3.%4.%5.%6"/>
      <w:lvlJc w:val="left"/>
      <w:pPr>
        <w:ind w:left="7830" w:hanging="1080"/>
      </w:pPr>
      <w:rPr>
        <w:rFonts w:cs="Times New Roman" w:hint="default"/>
      </w:rPr>
    </w:lvl>
    <w:lvl w:ilvl="6">
      <w:start w:val="1"/>
      <w:numFmt w:val="decimal"/>
      <w:lvlText w:val="%1.%2.%3.%4.%5.%6.%7"/>
      <w:lvlJc w:val="left"/>
      <w:pPr>
        <w:ind w:left="9540" w:hanging="1440"/>
      </w:pPr>
      <w:rPr>
        <w:rFonts w:cs="Times New Roman" w:hint="default"/>
      </w:rPr>
    </w:lvl>
    <w:lvl w:ilvl="7">
      <w:start w:val="1"/>
      <w:numFmt w:val="decimal"/>
      <w:lvlText w:val="%1.%2.%3.%4.%5.%6.%7.%8"/>
      <w:lvlJc w:val="left"/>
      <w:pPr>
        <w:ind w:left="10890" w:hanging="1440"/>
      </w:pPr>
      <w:rPr>
        <w:rFonts w:cs="Times New Roman" w:hint="default"/>
      </w:rPr>
    </w:lvl>
    <w:lvl w:ilvl="8">
      <w:start w:val="1"/>
      <w:numFmt w:val="decimal"/>
      <w:lvlText w:val="%1.%2.%3.%4.%5.%6.%7.%8.%9"/>
      <w:lvlJc w:val="left"/>
      <w:pPr>
        <w:ind w:left="12600" w:hanging="1800"/>
      </w:pPr>
      <w:rPr>
        <w:rFonts w:cs="Times New Roman" w:hint="default"/>
      </w:rPr>
    </w:lvl>
  </w:abstractNum>
  <w:abstractNum w:abstractNumId="34">
    <w:nsid w:val="67AF7B72"/>
    <w:multiLevelType w:val="multilevel"/>
    <w:tmpl w:val="F4342D7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5">
    <w:nsid w:val="69D73BB7"/>
    <w:multiLevelType w:val="multilevel"/>
    <w:tmpl w:val="53F8C72A"/>
    <w:lvl w:ilvl="0">
      <w:start w:val="1"/>
      <w:numFmt w:val="decimal"/>
      <w:lvlText w:val="%1."/>
      <w:lvlJc w:val="left"/>
      <w:pPr>
        <w:ind w:left="450" w:hanging="450"/>
      </w:pPr>
      <w:rPr>
        <w:rFonts w:cs="Times New Roman" w:hint="default"/>
      </w:rPr>
    </w:lvl>
    <w:lvl w:ilvl="1">
      <w:start w:val="1"/>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36">
    <w:nsid w:val="748309BE"/>
    <w:multiLevelType w:val="hybridMultilevel"/>
    <w:tmpl w:val="0BBA5112"/>
    <w:lvl w:ilvl="0" w:tplc="4DBC9C0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5285E7E"/>
    <w:multiLevelType w:val="multilevel"/>
    <w:tmpl w:val="C632EE2E"/>
    <w:lvl w:ilvl="0">
      <w:start w:val="1"/>
      <w:numFmt w:val="upperRoman"/>
      <w:lvlText w:val="%1."/>
      <w:lvlJc w:val="left"/>
      <w:pPr>
        <w:ind w:left="1800" w:hanging="720"/>
      </w:pPr>
      <w:rPr>
        <w:rFonts w:cs="Times New Roman" w:hint="default"/>
      </w:rPr>
    </w:lvl>
    <w:lvl w:ilvl="1">
      <w:start w:val="3"/>
      <w:numFmt w:val="decimal"/>
      <w:isLgl/>
      <w:lvlText w:val="%1.%2."/>
      <w:lvlJc w:val="left"/>
      <w:pPr>
        <w:ind w:left="3839" w:hanging="360"/>
      </w:pPr>
      <w:rPr>
        <w:rFonts w:cs="Times New Roman" w:hint="default"/>
      </w:rPr>
    </w:lvl>
    <w:lvl w:ilvl="2">
      <w:start w:val="1"/>
      <w:numFmt w:val="decimal"/>
      <w:isLgl/>
      <w:lvlText w:val="%1.%2.%3."/>
      <w:lvlJc w:val="left"/>
      <w:pPr>
        <w:ind w:left="6598" w:hanging="720"/>
      </w:pPr>
      <w:rPr>
        <w:rFonts w:cs="Times New Roman" w:hint="default"/>
      </w:rPr>
    </w:lvl>
    <w:lvl w:ilvl="3">
      <w:start w:val="1"/>
      <w:numFmt w:val="decimal"/>
      <w:isLgl/>
      <w:lvlText w:val="%1.%2.%3.%4."/>
      <w:lvlJc w:val="left"/>
      <w:pPr>
        <w:ind w:left="8997" w:hanging="720"/>
      </w:pPr>
      <w:rPr>
        <w:rFonts w:cs="Times New Roman" w:hint="default"/>
      </w:rPr>
    </w:lvl>
    <w:lvl w:ilvl="4">
      <w:start w:val="1"/>
      <w:numFmt w:val="decimal"/>
      <w:isLgl/>
      <w:lvlText w:val="%1.%2.%3.%4.%5."/>
      <w:lvlJc w:val="left"/>
      <w:pPr>
        <w:ind w:left="11756" w:hanging="1080"/>
      </w:pPr>
      <w:rPr>
        <w:rFonts w:cs="Times New Roman" w:hint="default"/>
      </w:rPr>
    </w:lvl>
    <w:lvl w:ilvl="5">
      <w:start w:val="1"/>
      <w:numFmt w:val="decimal"/>
      <w:isLgl/>
      <w:lvlText w:val="%1.%2.%3.%4.%5.%6."/>
      <w:lvlJc w:val="left"/>
      <w:pPr>
        <w:ind w:left="14155" w:hanging="1080"/>
      </w:pPr>
      <w:rPr>
        <w:rFonts w:cs="Times New Roman" w:hint="default"/>
      </w:rPr>
    </w:lvl>
    <w:lvl w:ilvl="6">
      <w:start w:val="1"/>
      <w:numFmt w:val="decimal"/>
      <w:isLgl/>
      <w:lvlText w:val="%1.%2.%3.%4.%5.%6.%7."/>
      <w:lvlJc w:val="left"/>
      <w:pPr>
        <w:ind w:left="16914" w:hanging="1440"/>
      </w:pPr>
      <w:rPr>
        <w:rFonts w:cs="Times New Roman" w:hint="default"/>
      </w:rPr>
    </w:lvl>
    <w:lvl w:ilvl="7">
      <w:start w:val="1"/>
      <w:numFmt w:val="decimal"/>
      <w:isLgl/>
      <w:lvlText w:val="%1.%2.%3.%4.%5.%6.%7.%8."/>
      <w:lvlJc w:val="left"/>
      <w:pPr>
        <w:ind w:left="19313" w:hanging="1440"/>
      </w:pPr>
      <w:rPr>
        <w:rFonts w:cs="Times New Roman" w:hint="default"/>
      </w:rPr>
    </w:lvl>
    <w:lvl w:ilvl="8">
      <w:start w:val="1"/>
      <w:numFmt w:val="decimal"/>
      <w:isLgl/>
      <w:lvlText w:val="%1.%2.%3.%4.%5.%6.%7.%8.%9."/>
      <w:lvlJc w:val="left"/>
      <w:pPr>
        <w:ind w:left="22072" w:hanging="1800"/>
      </w:pPr>
      <w:rPr>
        <w:rFonts w:cs="Times New Roman" w:hint="default"/>
      </w:rPr>
    </w:lvl>
  </w:abstractNum>
  <w:num w:numId="1">
    <w:abstractNumId w:val="8"/>
  </w:num>
  <w:num w:numId="2">
    <w:abstractNumId w:val="7"/>
  </w:num>
  <w:num w:numId="3">
    <w:abstractNumId w:val="8"/>
  </w:num>
  <w:num w:numId="4">
    <w:abstractNumId w:val="7"/>
  </w:num>
  <w:num w:numId="5">
    <w:abstractNumId w:val="8"/>
  </w:num>
  <w:num w:numId="6">
    <w:abstractNumId w:val="7"/>
  </w:num>
  <w:num w:numId="7">
    <w:abstractNumId w:val="8"/>
  </w:num>
  <w:num w:numId="8">
    <w:abstractNumId w:val="7"/>
  </w:num>
  <w:num w:numId="9">
    <w:abstractNumId w:val="10"/>
  </w:num>
  <w:num w:numId="10">
    <w:abstractNumId w:val="29"/>
  </w:num>
  <w:num w:numId="11">
    <w:abstractNumId w:val="12"/>
  </w:num>
  <w:num w:numId="12">
    <w:abstractNumId w:val="25"/>
  </w:num>
  <w:num w:numId="13">
    <w:abstractNumId w:val="17"/>
  </w:num>
  <w:num w:numId="14">
    <w:abstractNumId w:val="34"/>
  </w:num>
  <w:num w:numId="15">
    <w:abstractNumId w:val="14"/>
  </w:num>
  <w:num w:numId="16">
    <w:abstractNumId w:val="37"/>
  </w:num>
  <w:num w:numId="17">
    <w:abstractNumId w:val="32"/>
  </w:num>
  <w:num w:numId="18">
    <w:abstractNumId w:val="31"/>
  </w:num>
  <w:num w:numId="19">
    <w:abstractNumId w:val="16"/>
  </w:num>
  <w:num w:numId="20">
    <w:abstractNumId w:val="26"/>
  </w:num>
  <w:num w:numId="21">
    <w:abstractNumId w:val="11"/>
  </w:num>
  <w:num w:numId="22">
    <w:abstractNumId w:val="35"/>
  </w:num>
  <w:num w:numId="23">
    <w:abstractNumId w:val="21"/>
  </w:num>
  <w:num w:numId="24">
    <w:abstractNumId w:val="28"/>
  </w:num>
  <w:num w:numId="25">
    <w:abstractNumId w:val="15"/>
  </w:num>
  <w:num w:numId="26">
    <w:abstractNumId w:val="20"/>
  </w:num>
  <w:num w:numId="27">
    <w:abstractNumId w:val="23"/>
  </w:num>
  <w:num w:numId="28">
    <w:abstractNumId w:val="33"/>
  </w:num>
  <w:num w:numId="29">
    <w:abstractNumId w:val="30"/>
  </w:num>
  <w:num w:numId="30">
    <w:abstractNumId w:val="8"/>
  </w:num>
  <w:num w:numId="31">
    <w:abstractNumId w:val="7"/>
  </w:num>
  <w:num w:numId="32">
    <w:abstractNumId w:val="22"/>
  </w:num>
  <w:num w:numId="33">
    <w:abstractNumId w:val="13"/>
  </w:num>
  <w:num w:numId="34">
    <w:abstractNumId w:val="24"/>
  </w:num>
  <w:num w:numId="35">
    <w:abstractNumId w:val="27"/>
  </w:num>
  <w:num w:numId="36">
    <w:abstractNumId w:val="36"/>
  </w:num>
  <w:num w:numId="37">
    <w:abstractNumId w:val="19"/>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9"/>
  </w:num>
  <w:num w:numId="41">
    <w:abstractNumId w:val="6"/>
  </w:num>
  <w:num w:numId="42">
    <w:abstractNumId w:val="5"/>
  </w:num>
  <w:num w:numId="43">
    <w:abstractNumId w:val="4"/>
  </w:num>
  <w:num w:numId="44">
    <w:abstractNumId w:val="3"/>
  </w:num>
  <w:num w:numId="45">
    <w:abstractNumId w:val="2"/>
  </w:num>
  <w:num w:numId="46">
    <w:abstractNumId w:val="1"/>
  </w:num>
  <w:num w:numId="4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9"/>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7EFD"/>
    <w:rsid w:val="0000092A"/>
    <w:rsid w:val="0000121B"/>
    <w:rsid w:val="00001AE4"/>
    <w:rsid w:val="000032AA"/>
    <w:rsid w:val="00003949"/>
    <w:rsid w:val="00004402"/>
    <w:rsid w:val="0000678C"/>
    <w:rsid w:val="0001076B"/>
    <w:rsid w:val="000109F9"/>
    <w:rsid w:val="000123CD"/>
    <w:rsid w:val="000145BD"/>
    <w:rsid w:val="00015C36"/>
    <w:rsid w:val="00017DBE"/>
    <w:rsid w:val="00020E2A"/>
    <w:rsid w:val="0002379A"/>
    <w:rsid w:val="00024D88"/>
    <w:rsid w:val="00025D0F"/>
    <w:rsid w:val="0002756E"/>
    <w:rsid w:val="00030027"/>
    <w:rsid w:val="00033088"/>
    <w:rsid w:val="00033778"/>
    <w:rsid w:val="00033DDE"/>
    <w:rsid w:val="000358A2"/>
    <w:rsid w:val="00035EE1"/>
    <w:rsid w:val="00037355"/>
    <w:rsid w:val="00040C45"/>
    <w:rsid w:val="000411FF"/>
    <w:rsid w:val="000417D0"/>
    <w:rsid w:val="0004383B"/>
    <w:rsid w:val="00044CC3"/>
    <w:rsid w:val="00046FD0"/>
    <w:rsid w:val="00051E50"/>
    <w:rsid w:val="00052290"/>
    <w:rsid w:val="00054D6C"/>
    <w:rsid w:val="00056F22"/>
    <w:rsid w:val="00057B65"/>
    <w:rsid w:val="00060EF4"/>
    <w:rsid w:val="000627B4"/>
    <w:rsid w:val="00064FD0"/>
    <w:rsid w:val="00065402"/>
    <w:rsid w:val="00066361"/>
    <w:rsid w:val="0006793F"/>
    <w:rsid w:val="0007026B"/>
    <w:rsid w:val="000704AB"/>
    <w:rsid w:val="00073E23"/>
    <w:rsid w:val="00074F03"/>
    <w:rsid w:val="000761DE"/>
    <w:rsid w:val="00076C70"/>
    <w:rsid w:val="000818DB"/>
    <w:rsid w:val="0008659F"/>
    <w:rsid w:val="0008798E"/>
    <w:rsid w:val="00093296"/>
    <w:rsid w:val="00095B06"/>
    <w:rsid w:val="000963BD"/>
    <w:rsid w:val="000975D5"/>
    <w:rsid w:val="000A487D"/>
    <w:rsid w:val="000A6EF9"/>
    <w:rsid w:val="000B2194"/>
    <w:rsid w:val="000B316E"/>
    <w:rsid w:val="000B3A8C"/>
    <w:rsid w:val="000B3D40"/>
    <w:rsid w:val="000B40BA"/>
    <w:rsid w:val="000B5F6A"/>
    <w:rsid w:val="000B6D7D"/>
    <w:rsid w:val="000B73F9"/>
    <w:rsid w:val="000B7A71"/>
    <w:rsid w:val="000C005C"/>
    <w:rsid w:val="000C218B"/>
    <w:rsid w:val="000C2412"/>
    <w:rsid w:val="000C4252"/>
    <w:rsid w:val="000C43B7"/>
    <w:rsid w:val="000C4909"/>
    <w:rsid w:val="000C6E67"/>
    <w:rsid w:val="000C77E7"/>
    <w:rsid w:val="000D0B9F"/>
    <w:rsid w:val="000D379F"/>
    <w:rsid w:val="000D42F9"/>
    <w:rsid w:val="000D48A0"/>
    <w:rsid w:val="000D4B65"/>
    <w:rsid w:val="000D5283"/>
    <w:rsid w:val="000D7B34"/>
    <w:rsid w:val="000E0F3A"/>
    <w:rsid w:val="000E3701"/>
    <w:rsid w:val="000E63B3"/>
    <w:rsid w:val="000E673B"/>
    <w:rsid w:val="000E76D7"/>
    <w:rsid w:val="000F1FCD"/>
    <w:rsid w:val="000F3B11"/>
    <w:rsid w:val="000F4618"/>
    <w:rsid w:val="000F5A5F"/>
    <w:rsid w:val="000F75B1"/>
    <w:rsid w:val="00103D3B"/>
    <w:rsid w:val="001064D3"/>
    <w:rsid w:val="00106A69"/>
    <w:rsid w:val="00111228"/>
    <w:rsid w:val="00112693"/>
    <w:rsid w:val="001129C1"/>
    <w:rsid w:val="001201EC"/>
    <w:rsid w:val="00120228"/>
    <w:rsid w:val="0012238F"/>
    <w:rsid w:val="00127ABA"/>
    <w:rsid w:val="001301BD"/>
    <w:rsid w:val="00131944"/>
    <w:rsid w:val="00131EAC"/>
    <w:rsid w:val="001327AE"/>
    <w:rsid w:val="001338FF"/>
    <w:rsid w:val="00136474"/>
    <w:rsid w:val="00136D4B"/>
    <w:rsid w:val="001420AC"/>
    <w:rsid w:val="00142A6A"/>
    <w:rsid w:val="00142CEF"/>
    <w:rsid w:val="00145EE9"/>
    <w:rsid w:val="00147FA8"/>
    <w:rsid w:val="001512AA"/>
    <w:rsid w:val="00154950"/>
    <w:rsid w:val="0015691F"/>
    <w:rsid w:val="00162B55"/>
    <w:rsid w:val="0016376D"/>
    <w:rsid w:val="0016522D"/>
    <w:rsid w:val="00165F42"/>
    <w:rsid w:val="00166E9E"/>
    <w:rsid w:val="00170BB0"/>
    <w:rsid w:val="0017115A"/>
    <w:rsid w:val="00171B05"/>
    <w:rsid w:val="001734C7"/>
    <w:rsid w:val="001758F0"/>
    <w:rsid w:val="00176121"/>
    <w:rsid w:val="00177201"/>
    <w:rsid w:val="0018109B"/>
    <w:rsid w:val="0018594E"/>
    <w:rsid w:val="00185C09"/>
    <w:rsid w:val="0018728F"/>
    <w:rsid w:val="00187630"/>
    <w:rsid w:val="0019026B"/>
    <w:rsid w:val="00194B94"/>
    <w:rsid w:val="00196857"/>
    <w:rsid w:val="00197FE1"/>
    <w:rsid w:val="001A3D83"/>
    <w:rsid w:val="001A5D0F"/>
    <w:rsid w:val="001A5F48"/>
    <w:rsid w:val="001A6BF2"/>
    <w:rsid w:val="001A6FCD"/>
    <w:rsid w:val="001A739E"/>
    <w:rsid w:val="001B18A3"/>
    <w:rsid w:val="001B317C"/>
    <w:rsid w:val="001B5830"/>
    <w:rsid w:val="001B5A56"/>
    <w:rsid w:val="001B6DA5"/>
    <w:rsid w:val="001B7F97"/>
    <w:rsid w:val="001C00DF"/>
    <w:rsid w:val="001C0776"/>
    <w:rsid w:val="001C201F"/>
    <w:rsid w:val="001C22B7"/>
    <w:rsid w:val="001C280A"/>
    <w:rsid w:val="001C4855"/>
    <w:rsid w:val="001D0DD8"/>
    <w:rsid w:val="001D1D1B"/>
    <w:rsid w:val="001D2E93"/>
    <w:rsid w:val="001D5730"/>
    <w:rsid w:val="001D72B2"/>
    <w:rsid w:val="001D72C5"/>
    <w:rsid w:val="001E1F2F"/>
    <w:rsid w:val="001E6262"/>
    <w:rsid w:val="001E76F6"/>
    <w:rsid w:val="001F1433"/>
    <w:rsid w:val="001F1FD9"/>
    <w:rsid w:val="001F3495"/>
    <w:rsid w:val="001F4CA1"/>
    <w:rsid w:val="001F539B"/>
    <w:rsid w:val="001F5F28"/>
    <w:rsid w:val="00204234"/>
    <w:rsid w:val="00210383"/>
    <w:rsid w:val="00214434"/>
    <w:rsid w:val="00214D0D"/>
    <w:rsid w:val="00220F72"/>
    <w:rsid w:val="00220FCF"/>
    <w:rsid w:val="00222319"/>
    <w:rsid w:val="0022339E"/>
    <w:rsid w:val="00224F84"/>
    <w:rsid w:val="00230627"/>
    <w:rsid w:val="002319A9"/>
    <w:rsid w:val="00232B11"/>
    <w:rsid w:val="00232F47"/>
    <w:rsid w:val="002340AC"/>
    <w:rsid w:val="0023475E"/>
    <w:rsid w:val="00234994"/>
    <w:rsid w:val="00235A53"/>
    <w:rsid w:val="00235F85"/>
    <w:rsid w:val="002362C4"/>
    <w:rsid w:val="00237B5B"/>
    <w:rsid w:val="00240783"/>
    <w:rsid w:val="00240F70"/>
    <w:rsid w:val="002412F0"/>
    <w:rsid w:val="002417C8"/>
    <w:rsid w:val="002417F4"/>
    <w:rsid w:val="00241B6F"/>
    <w:rsid w:val="0024226D"/>
    <w:rsid w:val="002423DD"/>
    <w:rsid w:val="00243432"/>
    <w:rsid w:val="00244F2C"/>
    <w:rsid w:val="002478B9"/>
    <w:rsid w:val="0025348D"/>
    <w:rsid w:val="00256DF2"/>
    <w:rsid w:val="002576CA"/>
    <w:rsid w:val="00257EA3"/>
    <w:rsid w:val="00260813"/>
    <w:rsid w:val="00260D5F"/>
    <w:rsid w:val="00261835"/>
    <w:rsid w:val="002624EC"/>
    <w:rsid w:val="00262AF1"/>
    <w:rsid w:val="00263F76"/>
    <w:rsid w:val="002659D4"/>
    <w:rsid w:val="00265F07"/>
    <w:rsid w:val="00267CE7"/>
    <w:rsid w:val="00272907"/>
    <w:rsid w:val="0027389E"/>
    <w:rsid w:val="00276924"/>
    <w:rsid w:val="00276EEB"/>
    <w:rsid w:val="0028083C"/>
    <w:rsid w:val="00280C0F"/>
    <w:rsid w:val="00283184"/>
    <w:rsid w:val="00284DC4"/>
    <w:rsid w:val="00284DE2"/>
    <w:rsid w:val="00285B1C"/>
    <w:rsid w:val="002860D8"/>
    <w:rsid w:val="0028707F"/>
    <w:rsid w:val="00287B51"/>
    <w:rsid w:val="002916F8"/>
    <w:rsid w:val="0029347A"/>
    <w:rsid w:val="00293AD0"/>
    <w:rsid w:val="0029401C"/>
    <w:rsid w:val="00296ECE"/>
    <w:rsid w:val="00297182"/>
    <w:rsid w:val="002A0306"/>
    <w:rsid w:val="002A216A"/>
    <w:rsid w:val="002A2F97"/>
    <w:rsid w:val="002A32F3"/>
    <w:rsid w:val="002A471A"/>
    <w:rsid w:val="002B1910"/>
    <w:rsid w:val="002B2972"/>
    <w:rsid w:val="002B4749"/>
    <w:rsid w:val="002B47BA"/>
    <w:rsid w:val="002B494B"/>
    <w:rsid w:val="002B67CA"/>
    <w:rsid w:val="002B7F77"/>
    <w:rsid w:val="002C0991"/>
    <w:rsid w:val="002C0AF1"/>
    <w:rsid w:val="002C4FB7"/>
    <w:rsid w:val="002C51CA"/>
    <w:rsid w:val="002C62B3"/>
    <w:rsid w:val="002D4225"/>
    <w:rsid w:val="002D4A61"/>
    <w:rsid w:val="002D59C5"/>
    <w:rsid w:val="002D71CD"/>
    <w:rsid w:val="002D7677"/>
    <w:rsid w:val="002E0AB1"/>
    <w:rsid w:val="002E1D9F"/>
    <w:rsid w:val="002E345F"/>
    <w:rsid w:val="002E5380"/>
    <w:rsid w:val="002E68A3"/>
    <w:rsid w:val="002F1201"/>
    <w:rsid w:val="002F6968"/>
    <w:rsid w:val="002F6B82"/>
    <w:rsid w:val="002F752B"/>
    <w:rsid w:val="002F7B5F"/>
    <w:rsid w:val="003004A2"/>
    <w:rsid w:val="00303120"/>
    <w:rsid w:val="0030382C"/>
    <w:rsid w:val="003056A6"/>
    <w:rsid w:val="003060B4"/>
    <w:rsid w:val="0030748E"/>
    <w:rsid w:val="003077B2"/>
    <w:rsid w:val="00313073"/>
    <w:rsid w:val="00313F42"/>
    <w:rsid w:val="00315B32"/>
    <w:rsid w:val="00320964"/>
    <w:rsid w:val="00320E11"/>
    <w:rsid w:val="00322351"/>
    <w:rsid w:val="003233C9"/>
    <w:rsid w:val="00324453"/>
    <w:rsid w:val="00326499"/>
    <w:rsid w:val="00330E7C"/>
    <w:rsid w:val="003313F9"/>
    <w:rsid w:val="003354B5"/>
    <w:rsid w:val="003362B6"/>
    <w:rsid w:val="0034029F"/>
    <w:rsid w:val="00340B0F"/>
    <w:rsid w:val="003429E1"/>
    <w:rsid w:val="00351EEC"/>
    <w:rsid w:val="00353DDF"/>
    <w:rsid w:val="00354021"/>
    <w:rsid w:val="00360036"/>
    <w:rsid w:val="00360A36"/>
    <w:rsid w:val="00362078"/>
    <w:rsid w:val="00362DF1"/>
    <w:rsid w:val="00364334"/>
    <w:rsid w:val="00364AB0"/>
    <w:rsid w:val="0036543B"/>
    <w:rsid w:val="003704F4"/>
    <w:rsid w:val="00372B3E"/>
    <w:rsid w:val="003753BC"/>
    <w:rsid w:val="0037725E"/>
    <w:rsid w:val="00377D44"/>
    <w:rsid w:val="0038196A"/>
    <w:rsid w:val="00382B01"/>
    <w:rsid w:val="00384636"/>
    <w:rsid w:val="00384761"/>
    <w:rsid w:val="003856FA"/>
    <w:rsid w:val="00386F1B"/>
    <w:rsid w:val="0038734E"/>
    <w:rsid w:val="003924C3"/>
    <w:rsid w:val="00395D70"/>
    <w:rsid w:val="00395FCC"/>
    <w:rsid w:val="003A12CA"/>
    <w:rsid w:val="003A1BBB"/>
    <w:rsid w:val="003A3C61"/>
    <w:rsid w:val="003A440E"/>
    <w:rsid w:val="003A4BAE"/>
    <w:rsid w:val="003A5BC5"/>
    <w:rsid w:val="003A63FA"/>
    <w:rsid w:val="003A6EEC"/>
    <w:rsid w:val="003A6F4D"/>
    <w:rsid w:val="003B08E4"/>
    <w:rsid w:val="003B2BF6"/>
    <w:rsid w:val="003B3BE4"/>
    <w:rsid w:val="003B547C"/>
    <w:rsid w:val="003B54BB"/>
    <w:rsid w:val="003B5B4E"/>
    <w:rsid w:val="003B6000"/>
    <w:rsid w:val="003B6338"/>
    <w:rsid w:val="003B7420"/>
    <w:rsid w:val="003B7F1C"/>
    <w:rsid w:val="003C00F1"/>
    <w:rsid w:val="003C0960"/>
    <w:rsid w:val="003C0AFA"/>
    <w:rsid w:val="003C0C50"/>
    <w:rsid w:val="003C0E92"/>
    <w:rsid w:val="003C2275"/>
    <w:rsid w:val="003C5F55"/>
    <w:rsid w:val="003D1707"/>
    <w:rsid w:val="003D2789"/>
    <w:rsid w:val="003D32C6"/>
    <w:rsid w:val="003D4EBF"/>
    <w:rsid w:val="003D6150"/>
    <w:rsid w:val="003D6DCE"/>
    <w:rsid w:val="003D7D3D"/>
    <w:rsid w:val="003E0A0F"/>
    <w:rsid w:val="003E2C12"/>
    <w:rsid w:val="003E2DA6"/>
    <w:rsid w:val="003E2DC4"/>
    <w:rsid w:val="003E3DA9"/>
    <w:rsid w:val="003E6AF5"/>
    <w:rsid w:val="003F3A18"/>
    <w:rsid w:val="003F6EC0"/>
    <w:rsid w:val="00400E1B"/>
    <w:rsid w:val="00401089"/>
    <w:rsid w:val="00403990"/>
    <w:rsid w:val="004046FE"/>
    <w:rsid w:val="0040599D"/>
    <w:rsid w:val="0040667C"/>
    <w:rsid w:val="004100EE"/>
    <w:rsid w:val="00411A11"/>
    <w:rsid w:val="00413111"/>
    <w:rsid w:val="00414F55"/>
    <w:rsid w:val="004157AD"/>
    <w:rsid w:val="0041635E"/>
    <w:rsid w:val="00417F52"/>
    <w:rsid w:val="00420AFD"/>
    <w:rsid w:val="0042318B"/>
    <w:rsid w:val="004235EB"/>
    <w:rsid w:val="00424ED4"/>
    <w:rsid w:val="00426631"/>
    <w:rsid w:val="0043048A"/>
    <w:rsid w:val="00430B86"/>
    <w:rsid w:val="004310D8"/>
    <w:rsid w:val="0043198B"/>
    <w:rsid w:val="00434A8B"/>
    <w:rsid w:val="00434E0E"/>
    <w:rsid w:val="00435CD1"/>
    <w:rsid w:val="00436A16"/>
    <w:rsid w:val="004375B6"/>
    <w:rsid w:val="004421BD"/>
    <w:rsid w:val="00446389"/>
    <w:rsid w:val="004476FC"/>
    <w:rsid w:val="004506E6"/>
    <w:rsid w:val="004511E6"/>
    <w:rsid w:val="004555D1"/>
    <w:rsid w:val="00463870"/>
    <w:rsid w:val="00464BAD"/>
    <w:rsid w:val="004650B5"/>
    <w:rsid w:val="00465367"/>
    <w:rsid w:val="0046668D"/>
    <w:rsid w:val="0047080D"/>
    <w:rsid w:val="00470830"/>
    <w:rsid w:val="00470B9A"/>
    <w:rsid w:val="004725F2"/>
    <w:rsid w:val="00476193"/>
    <w:rsid w:val="004766E4"/>
    <w:rsid w:val="004771AA"/>
    <w:rsid w:val="00480FD5"/>
    <w:rsid w:val="004820A3"/>
    <w:rsid w:val="00482CB9"/>
    <w:rsid w:val="00482D0D"/>
    <w:rsid w:val="00482E35"/>
    <w:rsid w:val="00483727"/>
    <w:rsid w:val="00483E7E"/>
    <w:rsid w:val="004841AD"/>
    <w:rsid w:val="00491B59"/>
    <w:rsid w:val="00491E54"/>
    <w:rsid w:val="00491F91"/>
    <w:rsid w:val="00492AC6"/>
    <w:rsid w:val="00492AF3"/>
    <w:rsid w:val="00494FC0"/>
    <w:rsid w:val="00496A8E"/>
    <w:rsid w:val="004A028E"/>
    <w:rsid w:val="004A141C"/>
    <w:rsid w:val="004A447F"/>
    <w:rsid w:val="004B0E7B"/>
    <w:rsid w:val="004B11F4"/>
    <w:rsid w:val="004B150A"/>
    <w:rsid w:val="004B1D15"/>
    <w:rsid w:val="004B2238"/>
    <w:rsid w:val="004B2B41"/>
    <w:rsid w:val="004B37D9"/>
    <w:rsid w:val="004B3E4A"/>
    <w:rsid w:val="004B5092"/>
    <w:rsid w:val="004B57FE"/>
    <w:rsid w:val="004B64AC"/>
    <w:rsid w:val="004B75C6"/>
    <w:rsid w:val="004B7A68"/>
    <w:rsid w:val="004B7F2E"/>
    <w:rsid w:val="004C08B6"/>
    <w:rsid w:val="004C13FE"/>
    <w:rsid w:val="004C38E0"/>
    <w:rsid w:val="004C3918"/>
    <w:rsid w:val="004C4A0E"/>
    <w:rsid w:val="004C4C58"/>
    <w:rsid w:val="004C60CF"/>
    <w:rsid w:val="004C623D"/>
    <w:rsid w:val="004C68DA"/>
    <w:rsid w:val="004C6C5E"/>
    <w:rsid w:val="004D1CD8"/>
    <w:rsid w:val="004D7510"/>
    <w:rsid w:val="004E0052"/>
    <w:rsid w:val="004E750B"/>
    <w:rsid w:val="004E7B03"/>
    <w:rsid w:val="004E7FBA"/>
    <w:rsid w:val="004F396B"/>
    <w:rsid w:val="004F6B49"/>
    <w:rsid w:val="0050005D"/>
    <w:rsid w:val="00500369"/>
    <w:rsid w:val="00500D88"/>
    <w:rsid w:val="005016CE"/>
    <w:rsid w:val="005019DB"/>
    <w:rsid w:val="00503CDE"/>
    <w:rsid w:val="0050499E"/>
    <w:rsid w:val="005054D5"/>
    <w:rsid w:val="00505D58"/>
    <w:rsid w:val="0050741D"/>
    <w:rsid w:val="00510DAC"/>
    <w:rsid w:val="00511BA0"/>
    <w:rsid w:val="00511D40"/>
    <w:rsid w:val="00511E50"/>
    <w:rsid w:val="0051202C"/>
    <w:rsid w:val="00517286"/>
    <w:rsid w:val="00520A6B"/>
    <w:rsid w:val="00520C4A"/>
    <w:rsid w:val="00522B61"/>
    <w:rsid w:val="005242E9"/>
    <w:rsid w:val="00525068"/>
    <w:rsid w:val="00525F49"/>
    <w:rsid w:val="00530017"/>
    <w:rsid w:val="0053067A"/>
    <w:rsid w:val="00530853"/>
    <w:rsid w:val="005309AC"/>
    <w:rsid w:val="0053120F"/>
    <w:rsid w:val="00532FE9"/>
    <w:rsid w:val="005352BE"/>
    <w:rsid w:val="00535846"/>
    <w:rsid w:val="00536B6B"/>
    <w:rsid w:val="00537610"/>
    <w:rsid w:val="00544A74"/>
    <w:rsid w:val="00545626"/>
    <w:rsid w:val="00545D06"/>
    <w:rsid w:val="0054788C"/>
    <w:rsid w:val="00550CF1"/>
    <w:rsid w:val="00554294"/>
    <w:rsid w:val="005545A1"/>
    <w:rsid w:val="005546ED"/>
    <w:rsid w:val="00554F01"/>
    <w:rsid w:val="00556892"/>
    <w:rsid w:val="005600C9"/>
    <w:rsid w:val="00561502"/>
    <w:rsid w:val="00562BFD"/>
    <w:rsid w:val="00563F5B"/>
    <w:rsid w:val="00564A64"/>
    <w:rsid w:val="00567735"/>
    <w:rsid w:val="00567F45"/>
    <w:rsid w:val="00570590"/>
    <w:rsid w:val="005705F3"/>
    <w:rsid w:val="00570663"/>
    <w:rsid w:val="00571964"/>
    <w:rsid w:val="00571D82"/>
    <w:rsid w:val="005768B1"/>
    <w:rsid w:val="005847BC"/>
    <w:rsid w:val="0058684C"/>
    <w:rsid w:val="005871D5"/>
    <w:rsid w:val="0059028D"/>
    <w:rsid w:val="00590A0A"/>
    <w:rsid w:val="0059361F"/>
    <w:rsid w:val="00593716"/>
    <w:rsid w:val="0059374F"/>
    <w:rsid w:val="00595367"/>
    <w:rsid w:val="005A0208"/>
    <w:rsid w:val="005A0F41"/>
    <w:rsid w:val="005A1D00"/>
    <w:rsid w:val="005A5EE3"/>
    <w:rsid w:val="005A7279"/>
    <w:rsid w:val="005A7C4E"/>
    <w:rsid w:val="005B1F16"/>
    <w:rsid w:val="005B328D"/>
    <w:rsid w:val="005B5FE3"/>
    <w:rsid w:val="005B7400"/>
    <w:rsid w:val="005C09A6"/>
    <w:rsid w:val="005C102D"/>
    <w:rsid w:val="005C337C"/>
    <w:rsid w:val="005C38E7"/>
    <w:rsid w:val="005C3FFB"/>
    <w:rsid w:val="005C5F91"/>
    <w:rsid w:val="005C6FF9"/>
    <w:rsid w:val="005C7DF4"/>
    <w:rsid w:val="005D22F8"/>
    <w:rsid w:val="005D27BF"/>
    <w:rsid w:val="005D3148"/>
    <w:rsid w:val="005D39A6"/>
    <w:rsid w:val="005D6A4C"/>
    <w:rsid w:val="005D6B59"/>
    <w:rsid w:val="005D6C7A"/>
    <w:rsid w:val="005D71A3"/>
    <w:rsid w:val="005E1741"/>
    <w:rsid w:val="005E288E"/>
    <w:rsid w:val="005E3F9A"/>
    <w:rsid w:val="005E51B7"/>
    <w:rsid w:val="005E5A59"/>
    <w:rsid w:val="005E7647"/>
    <w:rsid w:val="005E78A0"/>
    <w:rsid w:val="005E7B21"/>
    <w:rsid w:val="005F08C8"/>
    <w:rsid w:val="005F338D"/>
    <w:rsid w:val="005F5411"/>
    <w:rsid w:val="006031A4"/>
    <w:rsid w:val="00604FE2"/>
    <w:rsid w:val="00610B21"/>
    <w:rsid w:val="00611191"/>
    <w:rsid w:val="00612166"/>
    <w:rsid w:val="00615BA8"/>
    <w:rsid w:val="00617096"/>
    <w:rsid w:val="006173AA"/>
    <w:rsid w:val="00622E77"/>
    <w:rsid w:val="00623B92"/>
    <w:rsid w:val="00625A30"/>
    <w:rsid w:val="00625C14"/>
    <w:rsid w:val="00626652"/>
    <w:rsid w:val="00630333"/>
    <w:rsid w:val="00632E67"/>
    <w:rsid w:val="0063474E"/>
    <w:rsid w:val="006352AD"/>
    <w:rsid w:val="00636222"/>
    <w:rsid w:val="0063632F"/>
    <w:rsid w:val="006364E0"/>
    <w:rsid w:val="00636676"/>
    <w:rsid w:val="00641667"/>
    <w:rsid w:val="0065254B"/>
    <w:rsid w:val="00655DAC"/>
    <w:rsid w:val="00657C8C"/>
    <w:rsid w:val="00660BC6"/>
    <w:rsid w:val="00660BD1"/>
    <w:rsid w:val="006613C2"/>
    <w:rsid w:val="006619FA"/>
    <w:rsid w:val="006658C1"/>
    <w:rsid w:val="00672801"/>
    <w:rsid w:val="0067464A"/>
    <w:rsid w:val="00674FA0"/>
    <w:rsid w:val="0067694A"/>
    <w:rsid w:val="00676E61"/>
    <w:rsid w:val="00681E13"/>
    <w:rsid w:val="00683A28"/>
    <w:rsid w:val="00685E91"/>
    <w:rsid w:val="00687B70"/>
    <w:rsid w:val="00691454"/>
    <w:rsid w:val="006936EB"/>
    <w:rsid w:val="00696BA0"/>
    <w:rsid w:val="006A1A59"/>
    <w:rsid w:val="006A1C36"/>
    <w:rsid w:val="006A5A38"/>
    <w:rsid w:val="006A6744"/>
    <w:rsid w:val="006A7284"/>
    <w:rsid w:val="006B0B53"/>
    <w:rsid w:val="006B1782"/>
    <w:rsid w:val="006B1E3E"/>
    <w:rsid w:val="006B238C"/>
    <w:rsid w:val="006B346E"/>
    <w:rsid w:val="006B44CD"/>
    <w:rsid w:val="006B4FC0"/>
    <w:rsid w:val="006B5B7F"/>
    <w:rsid w:val="006B6125"/>
    <w:rsid w:val="006B6EA6"/>
    <w:rsid w:val="006B76E7"/>
    <w:rsid w:val="006C0C4B"/>
    <w:rsid w:val="006C0FE4"/>
    <w:rsid w:val="006C36D5"/>
    <w:rsid w:val="006C7CB8"/>
    <w:rsid w:val="006D0F32"/>
    <w:rsid w:val="006D14C1"/>
    <w:rsid w:val="006D1FEB"/>
    <w:rsid w:val="006D2947"/>
    <w:rsid w:val="006D40EF"/>
    <w:rsid w:val="006D5240"/>
    <w:rsid w:val="006D5D26"/>
    <w:rsid w:val="006D710C"/>
    <w:rsid w:val="006E0AF3"/>
    <w:rsid w:val="006E3BC9"/>
    <w:rsid w:val="006E409C"/>
    <w:rsid w:val="006E49CF"/>
    <w:rsid w:val="006E4CF2"/>
    <w:rsid w:val="006E6692"/>
    <w:rsid w:val="006E7627"/>
    <w:rsid w:val="006F1133"/>
    <w:rsid w:val="006F170E"/>
    <w:rsid w:val="006F1DF7"/>
    <w:rsid w:val="006F2FDE"/>
    <w:rsid w:val="00700710"/>
    <w:rsid w:val="00701A33"/>
    <w:rsid w:val="00703009"/>
    <w:rsid w:val="00703DAC"/>
    <w:rsid w:val="00704ED3"/>
    <w:rsid w:val="00704FEA"/>
    <w:rsid w:val="00707CDC"/>
    <w:rsid w:val="00707F2D"/>
    <w:rsid w:val="0071130C"/>
    <w:rsid w:val="007113B4"/>
    <w:rsid w:val="007114EE"/>
    <w:rsid w:val="0071271A"/>
    <w:rsid w:val="00717885"/>
    <w:rsid w:val="00721D93"/>
    <w:rsid w:val="00722102"/>
    <w:rsid w:val="007237DD"/>
    <w:rsid w:val="00723B1D"/>
    <w:rsid w:val="00731104"/>
    <w:rsid w:val="007334A5"/>
    <w:rsid w:val="007341CD"/>
    <w:rsid w:val="0073530D"/>
    <w:rsid w:val="0073563F"/>
    <w:rsid w:val="00740839"/>
    <w:rsid w:val="0074459E"/>
    <w:rsid w:val="007474B8"/>
    <w:rsid w:val="007510F7"/>
    <w:rsid w:val="007515B9"/>
    <w:rsid w:val="0075171C"/>
    <w:rsid w:val="00751824"/>
    <w:rsid w:val="00751F36"/>
    <w:rsid w:val="00753417"/>
    <w:rsid w:val="007550C9"/>
    <w:rsid w:val="007551CC"/>
    <w:rsid w:val="007555A5"/>
    <w:rsid w:val="00757607"/>
    <w:rsid w:val="007579F4"/>
    <w:rsid w:val="00757DEB"/>
    <w:rsid w:val="007636B7"/>
    <w:rsid w:val="00765B4F"/>
    <w:rsid w:val="00765D4E"/>
    <w:rsid w:val="007674C5"/>
    <w:rsid w:val="00767A5A"/>
    <w:rsid w:val="00771728"/>
    <w:rsid w:val="0077425C"/>
    <w:rsid w:val="00774554"/>
    <w:rsid w:val="00775832"/>
    <w:rsid w:val="00776FDF"/>
    <w:rsid w:val="00781BF3"/>
    <w:rsid w:val="00785B32"/>
    <w:rsid w:val="00787034"/>
    <w:rsid w:val="00791DEB"/>
    <w:rsid w:val="007A122C"/>
    <w:rsid w:val="007A3304"/>
    <w:rsid w:val="007A5498"/>
    <w:rsid w:val="007A6752"/>
    <w:rsid w:val="007A6C4A"/>
    <w:rsid w:val="007A6D73"/>
    <w:rsid w:val="007A7325"/>
    <w:rsid w:val="007A7B33"/>
    <w:rsid w:val="007B0436"/>
    <w:rsid w:val="007B39C9"/>
    <w:rsid w:val="007B7454"/>
    <w:rsid w:val="007C00D3"/>
    <w:rsid w:val="007C2FB0"/>
    <w:rsid w:val="007C5F22"/>
    <w:rsid w:val="007C639C"/>
    <w:rsid w:val="007C7913"/>
    <w:rsid w:val="007D4013"/>
    <w:rsid w:val="007D42B2"/>
    <w:rsid w:val="007D43CE"/>
    <w:rsid w:val="007D487B"/>
    <w:rsid w:val="007D5B91"/>
    <w:rsid w:val="007D761F"/>
    <w:rsid w:val="007E0681"/>
    <w:rsid w:val="007E487F"/>
    <w:rsid w:val="007E6C8E"/>
    <w:rsid w:val="007F0025"/>
    <w:rsid w:val="007F044B"/>
    <w:rsid w:val="007F241F"/>
    <w:rsid w:val="007F51F3"/>
    <w:rsid w:val="00803808"/>
    <w:rsid w:val="008047A9"/>
    <w:rsid w:val="00804DBD"/>
    <w:rsid w:val="008056E3"/>
    <w:rsid w:val="00805F75"/>
    <w:rsid w:val="00806E35"/>
    <w:rsid w:val="00807043"/>
    <w:rsid w:val="00807FDC"/>
    <w:rsid w:val="00810231"/>
    <w:rsid w:val="00810293"/>
    <w:rsid w:val="008103F2"/>
    <w:rsid w:val="008103FE"/>
    <w:rsid w:val="00812277"/>
    <w:rsid w:val="00812894"/>
    <w:rsid w:val="00814ED6"/>
    <w:rsid w:val="00821551"/>
    <w:rsid w:val="008225A2"/>
    <w:rsid w:val="008239C1"/>
    <w:rsid w:val="0082487B"/>
    <w:rsid w:val="00826131"/>
    <w:rsid w:val="00830115"/>
    <w:rsid w:val="008304D5"/>
    <w:rsid w:val="00830966"/>
    <w:rsid w:val="00830D27"/>
    <w:rsid w:val="008332CA"/>
    <w:rsid w:val="00836953"/>
    <w:rsid w:val="008426CB"/>
    <w:rsid w:val="00842A52"/>
    <w:rsid w:val="0084311F"/>
    <w:rsid w:val="00845E08"/>
    <w:rsid w:val="00847E3B"/>
    <w:rsid w:val="00850505"/>
    <w:rsid w:val="008509E3"/>
    <w:rsid w:val="0085390D"/>
    <w:rsid w:val="008566C4"/>
    <w:rsid w:val="00856CB1"/>
    <w:rsid w:val="00857005"/>
    <w:rsid w:val="00857D64"/>
    <w:rsid w:val="00857E9A"/>
    <w:rsid w:val="00860E65"/>
    <w:rsid w:val="00860EA4"/>
    <w:rsid w:val="00860F42"/>
    <w:rsid w:val="00865CAA"/>
    <w:rsid w:val="00870EED"/>
    <w:rsid w:val="00872DB0"/>
    <w:rsid w:val="00882456"/>
    <w:rsid w:val="00884692"/>
    <w:rsid w:val="00885F3B"/>
    <w:rsid w:val="00887BAC"/>
    <w:rsid w:val="008902B7"/>
    <w:rsid w:val="00891484"/>
    <w:rsid w:val="0089718F"/>
    <w:rsid w:val="00897AB6"/>
    <w:rsid w:val="008A129D"/>
    <w:rsid w:val="008A19E1"/>
    <w:rsid w:val="008A2D30"/>
    <w:rsid w:val="008A2F9C"/>
    <w:rsid w:val="008A3454"/>
    <w:rsid w:val="008A5E4F"/>
    <w:rsid w:val="008A61BF"/>
    <w:rsid w:val="008B0EC9"/>
    <w:rsid w:val="008B14C4"/>
    <w:rsid w:val="008B14D5"/>
    <w:rsid w:val="008B7B5C"/>
    <w:rsid w:val="008B7D7F"/>
    <w:rsid w:val="008B7EE4"/>
    <w:rsid w:val="008C1360"/>
    <w:rsid w:val="008C4D96"/>
    <w:rsid w:val="008C609F"/>
    <w:rsid w:val="008D22C1"/>
    <w:rsid w:val="008D53BB"/>
    <w:rsid w:val="008D57D4"/>
    <w:rsid w:val="008D5CF0"/>
    <w:rsid w:val="008D5D22"/>
    <w:rsid w:val="008D6B8F"/>
    <w:rsid w:val="008E0FEF"/>
    <w:rsid w:val="008E21F9"/>
    <w:rsid w:val="008E22C8"/>
    <w:rsid w:val="008E248C"/>
    <w:rsid w:val="008E4A60"/>
    <w:rsid w:val="008E6680"/>
    <w:rsid w:val="008E7790"/>
    <w:rsid w:val="008E7ABA"/>
    <w:rsid w:val="008F0A15"/>
    <w:rsid w:val="008F2DDD"/>
    <w:rsid w:val="008F4281"/>
    <w:rsid w:val="008F452C"/>
    <w:rsid w:val="008F7690"/>
    <w:rsid w:val="009003B6"/>
    <w:rsid w:val="00902683"/>
    <w:rsid w:val="00903482"/>
    <w:rsid w:val="00914395"/>
    <w:rsid w:val="009144E0"/>
    <w:rsid w:val="00915FE4"/>
    <w:rsid w:val="00920219"/>
    <w:rsid w:val="00920E6E"/>
    <w:rsid w:val="00920F37"/>
    <w:rsid w:val="0092625E"/>
    <w:rsid w:val="00926C58"/>
    <w:rsid w:val="009328D3"/>
    <w:rsid w:val="00932D7E"/>
    <w:rsid w:val="00934C69"/>
    <w:rsid w:val="00935979"/>
    <w:rsid w:val="009360A4"/>
    <w:rsid w:val="00937621"/>
    <w:rsid w:val="009412AC"/>
    <w:rsid w:val="00941B2D"/>
    <w:rsid w:val="009440B9"/>
    <w:rsid w:val="00944D65"/>
    <w:rsid w:val="00946341"/>
    <w:rsid w:val="0094663F"/>
    <w:rsid w:val="00946FF6"/>
    <w:rsid w:val="009470E8"/>
    <w:rsid w:val="009502AA"/>
    <w:rsid w:val="00950AFE"/>
    <w:rsid w:val="00950BF8"/>
    <w:rsid w:val="0095186B"/>
    <w:rsid w:val="009522C8"/>
    <w:rsid w:val="00952564"/>
    <w:rsid w:val="00952F47"/>
    <w:rsid w:val="00955179"/>
    <w:rsid w:val="009561F3"/>
    <w:rsid w:val="00956D8D"/>
    <w:rsid w:val="009573EF"/>
    <w:rsid w:val="00962FA7"/>
    <w:rsid w:val="0096644B"/>
    <w:rsid w:val="0097052E"/>
    <w:rsid w:val="009722F7"/>
    <w:rsid w:val="00972316"/>
    <w:rsid w:val="00974077"/>
    <w:rsid w:val="00974AF2"/>
    <w:rsid w:val="0097505B"/>
    <w:rsid w:val="009770E2"/>
    <w:rsid w:val="00977B43"/>
    <w:rsid w:val="00980087"/>
    <w:rsid w:val="00980C0F"/>
    <w:rsid w:val="00981A4B"/>
    <w:rsid w:val="00981F98"/>
    <w:rsid w:val="00982025"/>
    <w:rsid w:val="009860F8"/>
    <w:rsid w:val="00986352"/>
    <w:rsid w:val="009906B8"/>
    <w:rsid w:val="009915F3"/>
    <w:rsid w:val="00991A81"/>
    <w:rsid w:val="00992777"/>
    <w:rsid w:val="00993BFD"/>
    <w:rsid w:val="00994AEF"/>
    <w:rsid w:val="00996C8B"/>
    <w:rsid w:val="009A1019"/>
    <w:rsid w:val="009A27FF"/>
    <w:rsid w:val="009A6BC2"/>
    <w:rsid w:val="009A70A2"/>
    <w:rsid w:val="009A7474"/>
    <w:rsid w:val="009A7812"/>
    <w:rsid w:val="009B123E"/>
    <w:rsid w:val="009B1BEB"/>
    <w:rsid w:val="009B3D1E"/>
    <w:rsid w:val="009B5A11"/>
    <w:rsid w:val="009B7B63"/>
    <w:rsid w:val="009C0679"/>
    <w:rsid w:val="009C2562"/>
    <w:rsid w:val="009C277F"/>
    <w:rsid w:val="009C3388"/>
    <w:rsid w:val="009C3B12"/>
    <w:rsid w:val="009C76F8"/>
    <w:rsid w:val="009D258E"/>
    <w:rsid w:val="009D37B1"/>
    <w:rsid w:val="009D6113"/>
    <w:rsid w:val="009D6643"/>
    <w:rsid w:val="009E09A7"/>
    <w:rsid w:val="009E17B2"/>
    <w:rsid w:val="009E2B33"/>
    <w:rsid w:val="009E2DC0"/>
    <w:rsid w:val="009E723F"/>
    <w:rsid w:val="009E7CB5"/>
    <w:rsid w:val="009F0A36"/>
    <w:rsid w:val="009F0D66"/>
    <w:rsid w:val="009F210A"/>
    <w:rsid w:val="009F63AD"/>
    <w:rsid w:val="00A01226"/>
    <w:rsid w:val="00A02732"/>
    <w:rsid w:val="00A05FC0"/>
    <w:rsid w:val="00A06142"/>
    <w:rsid w:val="00A07748"/>
    <w:rsid w:val="00A11CC7"/>
    <w:rsid w:val="00A12777"/>
    <w:rsid w:val="00A1296F"/>
    <w:rsid w:val="00A137E6"/>
    <w:rsid w:val="00A1452D"/>
    <w:rsid w:val="00A14EF8"/>
    <w:rsid w:val="00A1639C"/>
    <w:rsid w:val="00A16AD1"/>
    <w:rsid w:val="00A17542"/>
    <w:rsid w:val="00A2018A"/>
    <w:rsid w:val="00A20926"/>
    <w:rsid w:val="00A209E3"/>
    <w:rsid w:val="00A23234"/>
    <w:rsid w:val="00A23ECC"/>
    <w:rsid w:val="00A23F7A"/>
    <w:rsid w:val="00A25FEE"/>
    <w:rsid w:val="00A27CE4"/>
    <w:rsid w:val="00A30095"/>
    <w:rsid w:val="00A317BD"/>
    <w:rsid w:val="00A31852"/>
    <w:rsid w:val="00A33A6B"/>
    <w:rsid w:val="00A33B6E"/>
    <w:rsid w:val="00A35854"/>
    <w:rsid w:val="00A363A5"/>
    <w:rsid w:val="00A36836"/>
    <w:rsid w:val="00A37440"/>
    <w:rsid w:val="00A404A0"/>
    <w:rsid w:val="00A428AF"/>
    <w:rsid w:val="00A449AE"/>
    <w:rsid w:val="00A46087"/>
    <w:rsid w:val="00A46126"/>
    <w:rsid w:val="00A463C7"/>
    <w:rsid w:val="00A52CFA"/>
    <w:rsid w:val="00A55C6C"/>
    <w:rsid w:val="00A61064"/>
    <w:rsid w:val="00A613AB"/>
    <w:rsid w:val="00A61E52"/>
    <w:rsid w:val="00A61E91"/>
    <w:rsid w:val="00A64A9C"/>
    <w:rsid w:val="00A659C8"/>
    <w:rsid w:val="00A65B2D"/>
    <w:rsid w:val="00A66285"/>
    <w:rsid w:val="00A6635A"/>
    <w:rsid w:val="00A6716A"/>
    <w:rsid w:val="00A751C6"/>
    <w:rsid w:val="00A76CF1"/>
    <w:rsid w:val="00A77379"/>
    <w:rsid w:val="00A81BA3"/>
    <w:rsid w:val="00A83017"/>
    <w:rsid w:val="00A872AE"/>
    <w:rsid w:val="00A93014"/>
    <w:rsid w:val="00A93279"/>
    <w:rsid w:val="00A9333F"/>
    <w:rsid w:val="00A94538"/>
    <w:rsid w:val="00A964E9"/>
    <w:rsid w:val="00A9744A"/>
    <w:rsid w:val="00AA0A1C"/>
    <w:rsid w:val="00AA1813"/>
    <w:rsid w:val="00AA259E"/>
    <w:rsid w:val="00AA3C49"/>
    <w:rsid w:val="00AA559A"/>
    <w:rsid w:val="00AA578B"/>
    <w:rsid w:val="00AA6357"/>
    <w:rsid w:val="00AA798F"/>
    <w:rsid w:val="00AB207F"/>
    <w:rsid w:val="00AB547A"/>
    <w:rsid w:val="00AB6B41"/>
    <w:rsid w:val="00AB7212"/>
    <w:rsid w:val="00AB78EB"/>
    <w:rsid w:val="00AC06D3"/>
    <w:rsid w:val="00AC098B"/>
    <w:rsid w:val="00AC1E15"/>
    <w:rsid w:val="00AC4242"/>
    <w:rsid w:val="00AD08EE"/>
    <w:rsid w:val="00AD4795"/>
    <w:rsid w:val="00AD4844"/>
    <w:rsid w:val="00AD6549"/>
    <w:rsid w:val="00AE2F11"/>
    <w:rsid w:val="00AF0973"/>
    <w:rsid w:val="00AF21A9"/>
    <w:rsid w:val="00AF3326"/>
    <w:rsid w:val="00AF3C6E"/>
    <w:rsid w:val="00AF404E"/>
    <w:rsid w:val="00AF46AF"/>
    <w:rsid w:val="00AF6C5D"/>
    <w:rsid w:val="00AF7A98"/>
    <w:rsid w:val="00B00FE1"/>
    <w:rsid w:val="00B026D4"/>
    <w:rsid w:val="00B0472C"/>
    <w:rsid w:val="00B05042"/>
    <w:rsid w:val="00B05436"/>
    <w:rsid w:val="00B07FBA"/>
    <w:rsid w:val="00B10973"/>
    <w:rsid w:val="00B13E83"/>
    <w:rsid w:val="00B14A1F"/>
    <w:rsid w:val="00B163E7"/>
    <w:rsid w:val="00B17269"/>
    <w:rsid w:val="00B17A2C"/>
    <w:rsid w:val="00B20A42"/>
    <w:rsid w:val="00B221C1"/>
    <w:rsid w:val="00B22521"/>
    <w:rsid w:val="00B24A20"/>
    <w:rsid w:val="00B24BF4"/>
    <w:rsid w:val="00B263A8"/>
    <w:rsid w:val="00B30DA5"/>
    <w:rsid w:val="00B33969"/>
    <w:rsid w:val="00B3599E"/>
    <w:rsid w:val="00B361C2"/>
    <w:rsid w:val="00B3779D"/>
    <w:rsid w:val="00B37974"/>
    <w:rsid w:val="00B41020"/>
    <w:rsid w:val="00B43546"/>
    <w:rsid w:val="00B446E8"/>
    <w:rsid w:val="00B4741E"/>
    <w:rsid w:val="00B50990"/>
    <w:rsid w:val="00B5701B"/>
    <w:rsid w:val="00B57D02"/>
    <w:rsid w:val="00B61538"/>
    <w:rsid w:val="00B713A3"/>
    <w:rsid w:val="00B73C5D"/>
    <w:rsid w:val="00B75152"/>
    <w:rsid w:val="00B751C1"/>
    <w:rsid w:val="00B75B0B"/>
    <w:rsid w:val="00B75C3E"/>
    <w:rsid w:val="00B762F7"/>
    <w:rsid w:val="00B804CE"/>
    <w:rsid w:val="00B83F2A"/>
    <w:rsid w:val="00B84A75"/>
    <w:rsid w:val="00B86308"/>
    <w:rsid w:val="00B87E8A"/>
    <w:rsid w:val="00B90A1C"/>
    <w:rsid w:val="00B91621"/>
    <w:rsid w:val="00B92D40"/>
    <w:rsid w:val="00B93210"/>
    <w:rsid w:val="00B93F79"/>
    <w:rsid w:val="00B9439F"/>
    <w:rsid w:val="00B95878"/>
    <w:rsid w:val="00B95D27"/>
    <w:rsid w:val="00B97403"/>
    <w:rsid w:val="00B97805"/>
    <w:rsid w:val="00BA05C7"/>
    <w:rsid w:val="00BA2154"/>
    <w:rsid w:val="00BA22EA"/>
    <w:rsid w:val="00BA24CF"/>
    <w:rsid w:val="00BA3223"/>
    <w:rsid w:val="00BA3BDE"/>
    <w:rsid w:val="00BA55BA"/>
    <w:rsid w:val="00BA5B02"/>
    <w:rsid w:val="00BA7BDA"/>
    <w:rsid w:val="00BB2671"/>
    <w:rsid w:val="00BB5499"/>
    <w:rsid w:val="00BB61EC"/>
    <w:rsid w:val="00BB63E3"/>
    <w:rsid w:val="00BB6CB1"/>
    <w:rsid w:val="00BC06B0"/>
    <w:rsid w:val="00BC1260"/>
    <w:rsid w:val="00BD137D"/>
    <w:rsid w:val="00BD213F"/>
    <w:rsid w:val="00BD4332"/>
    <w:rsid w:val="00BD49EB"/>
    <w:rsid w:val="00BD69F7"/>
    <w:rsid w:val="00BE017F"/>
    <w:rsid w:val="00BE0587"/>
    <w:rsid w:val="00BE0977"/>
    <w:rsid w:val="00BE11BD"/>
    <w:rsid w:val="00BE1567"/>
    <w:rsid w:val="00BE1E33"/>
    <w:rsid w:val="00BE2187"/>
    <w:rsid w:val="00BE3CE8"/>
    <w:rsid w:val="00BE56BB"/>
    <w:rsid w:val="00BE5BDC"/>
    <w:rsid w:val="00BE641E"/>
    <w:rsid w:val="00BE69A7"/>
    <w:rsid w:val="00BE7B86"/>
    <w:rsid w:val="00BF2463"/>
    <w:rsid w:val="00BF2AA7"/>
    <w:rsid w:val="00BF2EEC"/>
    <w:rsid w:val="00BF3B4E"/>
    <w:rsid w:val="00BF3C59"/>
    <w:rsid w:val="00BF41DD"/>
    <w:rsid w:val="00BF4918"/>
    <w:rsid w:val="00BF6547"/>
    <w:rsid w:val="00C01F8C"/>
    <w:rsid w:val="00C02862"/>
    <w:rsid w:val="00C03919"/>
    <w:rsid w:val="00C04325"/>
    <w:rsid w:val="00C0558C"/>
    <w:rsid w:val="00C1202B"/>
    <w:rsid w:val="00C1234E"/>
    <w:rsid w:val="00C130C0"/>
    <w:rsid w:val="00C14A94"/>
    <w:rsid w:val="00C15454"/>
    <w:rsid w:val="00C26922"/>
    <w:rsid w:val="00C302EA"/>
    <w:rsid w:val="00C314DD"/>
    <w:rsid w:val="00C316B6"/>
    <w:rsid w:val="00C334C0"/>
    <w:rsid w:val="00C3432F"/>
    <w:rsid w:val="00C35C4B"/>
    <w:rsid w:val="00C37C71"/>
    <w:rsid w:val="00C40709"/>
    <w:rsid w:val="00C425E4"/>
    <w:rsid w:val="00C44376"/>
    <w:rsid w:val="00C44BA1"/>
    <w:rsid w:val="00C455A6"/>
    <w:rsid w:val="00C465E0"/>
    <w:rsid w:val="00C47078"/>
    <w:rsid w:val="00C47F97"/>
    <w:rsid w:val="00C541E6"/>
    <w:rsid w:val="00C5431D"/>
    <w:rsid w:val="00C545DC"/>
    <w:rsid w:val="00C54723"/>
    <w:rsid w:val="00C54A87"/>
    <w:rsid w:val="00C571E1"/>
    <w:rsid w:val="00C57234"/>
    <w:rsid w:val="00C61933"/>
    <w:rsid w:val="00C64DF5"/>
    <w:rsid w:val="00C66F67"/>
    <w:rsid w:val="00C71606"/>
    <w:rsid w:val="00C72A59"/>
    <w:rsid w:val="00C74094"/>
    <w:rsid w:val="00C76D65"/>
    <w:rsid w:val="00C80B99"/>
    <w:rsid w:val="00C80DF9"/>
    <w:rsid w:val="00C83E0C"/>
    <w:rsid w:val="00C842F8"/>
    <w:rsid w:val="00C85ECC"/>
    <w:rsid w:val="00C86018"/>
    <w:rsid w:val="00C86A2D"/>
    <w:rsid w:val="00C90026"/>
    <w:rsid w:val="00C90C79"/>
    <w:rsid w:val="00C914C6"/>
    <w:rsid w:val="00C91A8B"/>
    <w:rsid w:val="00C93FF4"/>
    <w:rsid w:val="00C96E82"/>
    <w:rsid w:val="00C9708E"/>
    <w:rsid w:val="00C978FD"/>
    <w:rsid w:val="00CA0900"/>
    <w:rsid w:val="00CA1890"/>
    <w:rsid w:val="00CA2A5B"/>
    <w:rsid w:val="00CA4D9C"/>
    <w:rsid w:val="00CA6001"/>
    <w:rsid w:val="00CA68CC"/>
    <w:rsid w:val="00CA70DB"/>
    <w:rsid w:val="00CA7A1F"/>
    <w:rsid w:val="00CB2753"/>
    <w:rsid w:val="00CB2E7B"/>
    <w:rsid w:val="00CB3272"/>
    <w:rsid w:val="00CB47AB"/>
    <w:rsid w:val="00CB5002"/>
    <w:rsid w:val="00CB5DF9"/>
    <w:rsid w:val="00CB792C"/>
    <w:rsid w:val="00CC03EC"/>
    <w:rsid w:val="00CC06F3"/>
    <w:rsid w:val="00CC0982"/>
    <w:rsid w:val="00CC10D1"/>
    <w:rsid w:val="00CC220C"/>
    <w:rsid w:val="00CC406C"/>
    <w:rsid w:val="00CC4B43"/>
    <w:rsid w:val="00CC59B3"/>
    <w:rsid w:val="00CD01B8"/>
    <w:rsid w:val="00CD08F4"/>
    <w:rsid w:val="00CD0D0F"/>
    <w:rsid w:val="00CD24AA"/>
    <w:rsid w:val="00CD266A"/>
    <w:rsid w:val="00CD3244"/>
    <w:rsid w:val="00CD45B8"/>
    <w:rsid w:val="00CE3475"/>
    <w:rsid w:val="00CE4116"/>
    <w:rsid w:val="00CE6331"/>
    <w:rsid w:val="00CE7EB1"/>
    <w:rsid w:val="00CF1F3F"/>
    <w:rsid w:val="00CF3EC7"/>
    <w:rsid w:val="00CF5369"/>
    <w:rsid w:val="00CF6543"/>
    <w:rsid w:val="00CF758D"/>
    <w:rsid w:val="00CF7AC5"/>
    <w:rsid w:val="00D00BF9"/>
    <w:rsid w:val="00D01773"/>
    <w:rsid w:val="00D01C69"/>
    <w:rsid w:val="00D031E2"/>
    <w:rsid w:val="00D03301"/>
    <w:rsid w:val="00D039CE"/>
    <w:rsid w:val="00D0659C"/>
    <w:rsid w:val="00D06B51"/>
    <w:rsid w:val="00D06B72"/>
    <w:rsid w:val="00D07EFD"/>
    <w:rsid w:val="00D1037E"/>
    <w:rsid w:val="00D110DA"/>
    <w:rsid w:val="00D130AE"/>
    <w:rsid w:val="00D154D1"/>
    <w:rsid w:val="00D15ABD"/>
    <w:rsid w:val="00D20383"/>
    <w:rsid w:val="00D204DF"/>
    <w:rsid w:val="00D21F7F"/>
    <w:rsid w:val="00D227EE"/>
    <w:rsid w:val="00D22980"/>
    <w:rsid w:val="00D24B42"/>
    <w:rsid w:val="00D250DF"/>
    <w:rsid w:val="00D30714"/>
    <w:rsid w:val="00D313BC"/>
    <w:rsid w:val="00D36E2A"/>
    <w:rsid w:val="00D400AA"/>
    <w:rsid w:val="00D4057A"/>
    <w:rsid w:val="00D40F0C"/>
    <w:rsid w:val="00D41472"/>
    <w:rsid w:val="00D44BDF"/>
    <w:rsid w:val="00D44CCC"/>
    <w:rsid w:val="00D50D05"/>
    <w:rsid w:val="00D51C7D"/>
    <w:rsid w:val="00D53834"/>
    <w:rsid w:val="00D562AC"/>
    <w:rsid w:val="00D60ED2"/>
    <w:rsid w:val="00D621E8"/>
    <w:rsid w:val="00D63642"/>
    <w:rsid w:val="00D6443F"/>
    <w:rsid w:val="00D65CCB"/>
    <w:rsid w:val="00D67B4E"/>
    <w:rsid w:val="00D67C90"/>
    <w:rsid w:val="00D67E18"/>
    <w:rsid w:val="00D712EB"/>
    <w:rsid w:val="00D72558"/>
    <w:rsid w:val="00D75E8F"/>
    <w:rsid w:val="00D771C0"/>
    <w:rsid w:val="00D77BCD"/>
    <w:rsid w:val="00D82B13"/>
    <w:rsid w:val="00D8694A"/>
    <w:rsid w:val="00D90723"/>
    <w:rsid w:val="00D93C02"/>
    <w:rsid w:val="00D9694B"/>
    <w:rsid w:val="00D97D89"/>
    <w:rsid w:val="00DA3244"/>
    <w:rsid w:val="00DA4F43"/>
    <w:rsid w:val="00DA5E77"/>
    <w:rsid w:val="00DA73B3"/>
    <w:rsid w:val="00DB036A"/>
    <w:rsid w:val="00DB04DC"/>
    <w:rsid w:val="00DB090A"/>
    <w:rsid w:val="00DB39B5"/>
    <w:rsid w:val="00DB6EC2"/>
    <w:rsid w:val="00DC190A"/>
    <w:rsid w:val="00DC1B2A"/>
    <w:rsid w:val="00DC3B9A"/>
    <w:rsid w:val="00DC4280"/>
    <w:rsid w:val="00DC54EA"/>
    <w:rsid w:val="00DC758E"/>
    <w:rsid w:val="00DD0282"/>
    <w:rsid w:val="00DD0AAF"/>
    <w:rsid w:val="00DD0D85"/>
    <w:rsid w:val="00DD110F"/>
    <w:rsid w:val="00DD4E2A"/>
    <w:rsid w:val="00DD67FD"/>
    <w:rsid w:val="00DD7206"/>
    <w:rsid w:val="00DE0427"/>
    <w:rsid w:val="00DE3200"/>
    <w:rsid w:val="00DE3CFE"/>
    <w:rsid w:val="00DE4811"/>
    <w:rsid w:val="00DE64F8"/>
    <w:rsid w:val="00DE7075"/>
    <w:rsid w:val="00DF0AC5"/>
    <w:rsid w:val="00DF0F6A"/>
    <w:rsid w:val="00DF2664"/>
    <w:rsid w:val="00DF492D"/>
    <w:rsid w:val="00DF4BFE"/>
    <w:rsid w:val="00DF5BB9"/>
    <w:rsid w:val="00DF5E72"/>
    <w:rsid w:val="00DF61B7"/>
    <w:rsid w:val="00DF7CA2"/>
    <w:rsid w:val="00E02962"/>
    <w:rsid w:val="00E06729"/>
    <w:rsid w:val="00E06D04"/>
    <w:rsid w:val="00E124D0"/>
    <w:rsid w:val="00E15D39"/>
    <w:rsid w:val="00E17EDE"/>
    <w:rsid w:val="00E20137"/>
    <w:rsid w:val="00E20FD8"/>
    <w:rsid w:val="00E22E33"/>
    <w:rsid w:val="00E231D2"/>
    <w:rsid w:val="00E24AE4"/>
    <w:rsid w:val="00E250EB"/>
    <w:rsid w:val="00E30014"/>
    <w:rsid w:val="00E3155C"/>
    <w:rsid w:val="00E327B3"/>
    <w:rsid w:val="00E35065"/>
    <w:rsid w:val="00E36E75"/>
    <w:rsid w:val="00E40316"/>
    <w:rsid w:val="00E415BB"/>
    <w:rsid w:val="00E423FC"/>
    <w:rsid w:val="00E43339"/>
    <w:rsid w:val="00E43E6F"/>
    <w:rsid w:val="00E43E99"/>
    <w:rsid w:val="00E44142"/>
    <w:rsid w:val="00E46C15"/>
    <w:rsid w:val="00E51872"/>
    <w:rsid w:val="00E55C20"/>
    <w:rsid w:val="00E55C4B"/>
    <w:rsid w:val="00E602AD"/>
    <w:rsid w:val="00E6060B"/>
    <w:rsid w:val="00E62512"/>
    <w:rsid w:val="00E626B9"/>
    <w:rsid w:val="00E64260"/>
    <w:rsid w:val="00E66492"/>
    <w:rsid w:val="00E71408"/>
    <w:rsid w:val="00E717AB"/>
    <w:rsid w:val="00E7253B"/>
    <w:rsid w:val="00E72C68"/>
    <w:rsid w:val="00E73462"/>
    <w:rsid w:val="00E73F44"/>
    <w:rsid w:val="00E76AD4"/>
    <w:rsid w:val="00E76ADC"/>
    <w:rsid w:val="00E7738F"/>
    <w:rsid w:val="00E80043"/>
    <w:rsid w:val="00E80B06"/>
    <w:rsid w:val="00E821BA"/>
    <w:rsid w:val="00E83794"/>
    <w:rsid w:val="00E86436"/>
    <w:rsid w:val="00E86724"/>
    <w:rsid w:val="00E86D67"/>
    <w:rsid w:val="00E92209"/>
    <w:rsid w:val="00E951C2"/>
    <w:rsid w:val="00E959D8"/>
    <w:rsid w:val="00E95F48"/>
    <w:rsid w:val="00E962DF"/>
    <w:rsid w:val="00E969EB"/>
    <w:rsid w:val="00EA3025"/>
    <w:rsid w:val="00EA6371"/>
    <w:rsid w:val="00EA6DAF"/>
    <w:rsid w:val="00EB0886"/>
    <w:rsid w:val="00EB1380"/>
    <w:rsid w:val="00EB20C8"/>
    <w:rsid w:val="00EB2DD8"/>
    <w:rsid w:val="00EB4F9C"/>
    <w:rsid w:val="00EB5C88"/>
    <w:rsid w:val="00EB65A5"/>
    <w:rsid w:val="00EB6FB6"/>
    <w:rsid w:val="00EB795D"/>
    <w:rsid w:val="00EC0BD5"/>
    <w:rsid w:val="00EC1355"/>
    <w:rsid w:val="00EC1574"/>
    <w:rsid w:val="00EC170C"/>
    <w:rsid w:val="00EC3C6E"/>
    <w:rsid w:val="00EC410D"/>
    <w:rsid w:val="00EC46F2"/>
    <w:rsid w:val="00EC53DE"/>
    <w:rsid w:val="00EC5E02"/>
    <w:rsid w:val="00ED015F"/>
    <w:rsid w:val="00ED1848"/>
    <w:rsid w:val="00ED2FBF"/>
    <w:rsid w:val="00ED6C7D"/>
    <w:rsid w:val="00EE0BA2"/>
    <w:rsid w:val="00EE4403"/>
    <w:rsid w:val="00EE547D"/>
    <w:rsid w:val="00EE6B3C"/>
    <w:rsid w:val="00EE7945"/>
    <w:rsid w:val="00EF02CC"/>
    <w:rsid w:val="00EF1008"/>
    <w:rsid w:val="00EF16FA"/>
    <w:rsid w:val="00EF1EAA"/>
    <w:rsid w:val="00EF1FFD"/>
    <w:rsid w:val="00EF30BC"/>
    <w:rsid w:val="00EF31F9"/>
    <w:rsid w:val="00EF3951"/>
    <w:rsid w:val="00EF4BC4"/>
    <w:rsid w:val="00EF5B63"/>
    <w:rsid w:val="00EF6359"/>
    <w:rsid w:val="00EF6CE8"/>
    <w:rsid w:val="00F031F7"/>
    <w:rsid w:val="00F0348C"/>
    <w:rsid w:val="00F03E0F"/>
    <w:rsid w:val="00F044A0"/>
    <w:rsid w:val="00F07CD6"/>
    <w:rsid w:val="00F201EE"/>
    <w:rsid w:val="00F24482"/>
    <w:rsid w:val="00F26F19"/>
    <w:rsid w:val="00F27053"/>
    <w:rsid w:val="00F27D43"/>
    <w:rsid w:val="00F34754"/>
    <w:rsid w:val="00F3597D"/>
    <w:rsid w:val="00F4124E"/>
    <w:rsid w:val="00F4178E"/>
    <w:rsid w:val="00F44324"/>
    <w:rsid w:val="00F47CD5"/>
    <w:rsid w:val="00F50CEE"/>
    <w:rsid w:val="00F51D83"/>
    <w:rsid w:val="00F52FE3"/>
    <w:rsid w:val="00F5637D"/>
    <w:rsid w:val="00F566E7"/>
    <w:rsid w:val="00F577FD"/>
    <w:rsid w:val="00F60480"/>
    <w:rsid w:val="00F614C9"/>
    <w:rsid w:val="00F62488"/>
    <w:rsid w:val="00F6288C"/>
    <w:rsid w:val="00F628EB"/>
    <w:rsid w:val="00F63C60"/>
    <w:rsid w:val="00F63FEB"/>
    <w:rsid w:val="00F642F5"/>
    <w:rsid w:val="00F657E3"/>
    <w:rsid w:val="00F7659A"/>
    <w:rsid w:val="00F77374"/>
    <w:rsid w:val="00F80AAF"/>
    <w:rsid w:val="00F82A4D"/>
    <w:rsid w:val="00F85F32"/>
    <w:rsid w:val="00F902F8"/>
    <w:rsid w:val="00F911C8"/>
    <w:rsid w:val="00F9189F"/>
    <w:rsid w:val="00F92A13"/>
    <w:rsid w:val="00F92CF1"/>
    <w:rsid w:val="00F9605B"/>
    <w:rsid w:val="00FA3638"/>
    <w:rsid w:val="00FA3AB8"/>
    <w:rsid w:val="00FA4F0A"/>
    <w:rsid w:val="00FB055F"/>
    <w:rsid w:val="00FB30D7"/>
    <w:rsid w:val="00FB7A60"/>
    <w:rsid w:val="00FC2EF4"/>
    <w:rsid w:val="00FC372D"/>
    <w:rsid w:val="00FC451C"/>
    <w:rsid w:val="00FC4EE5"/>
    <w:rsid w:val="00FC50CD"/>
    <w:rsid w:val="00FC69D7"/>
    <w:rsid w:val="00FD22CA"/>
    <w:rsid w:val="00FD3110"/>
    <w:rsid w:val="00FD53F3"/>
    <w:rsid w:val="00FD57C8"/>
    <w:rsid w:val="00FD6AA3"/>
    <w:rsid w:val="00FD71C3"/>
    <w:rsid w:val="00FD7ACC"/>
    <w:rsid w:val="00FE0016"/>
    <w:rsid w:val="00FE0F2A"/>
    <w:rsid w:val="00FE122E"/>
    <w:rsid w:val="00FE25EF"/>
    <w:rsid w:val="00FE3ABB"/>
    <w:rsid w:val="00FE4A5A"/>
    <w:rsid w:val="00FE4DBD"/>
    <w:rsid w:val="00FF564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07EFD"/>
    <w:rPr>
      <w:rFonts w:ascii="Times New Roman" w:eastAsia="Times New Roman" w:hAnsi="Times New Roman"/>
      <w:sz w:val="24"/>
      <w:szCs w:val="24"/>
    </w:rPr>
  </w:style>
  <w:style w:type="paragraph" w:styleId="Heading1">
    <w:name w:val="heading 1"/>
    <w:basedOn w:val="Normal"/>
    <w:next w:val="Normal"/>
    <w:link w:val="Heading1Char"/>
    <w:uiPriority w:val="99"/>
    <w:qFormat/>
    <w:rsid w:val="00D07EFD"/>
    <w:pPr>
      <w:keepNext/>
      <w:jc w:val="center"/>
      <w:outlineLvl w:val="0"/>
    </w:pPr>
    <w:rPr>
      <w:sz w:val="44"/>
      <w:szCs w:val="20"/>
    </w:rPr>
  </w:style>
  <w:style w:type="paragraph" w:styleId="Heading2">
    <w:name w:val="heading 2"/>
    <w:basedOn w:val="Normal"/>
    <w:next w:val="Normal"/>
    <w:link w:val="Heading2Char"/>
    <w:uiPriority w:val="99"/>
    <w:qFormat/>
    <w:rsid w:val="00D07EFD"/>
    <w:pPr>
      <w:keepNext/>
      <w:outlineLvl w:val="1"/>
    </w:pPr>
    <w:rPr>
      <w:b/>
      <w:sz w:val="28"/>
      <w:szCs w:val="20"/>
    </w:rPr>
  </w:style>
  <w:style w:type="paragraph" w:styleId="Heading3">
    <w:name w:val="heading 3"/>
    <w:basedOn w:val="Normal"/>
    <w:next w:val="Normal"/>
    <w:link w:val="Heading3Char"/>
    <w:uiPriority w:val="99"/>
    <w:qFormat/>
    <w:rsid w:val="00D07EF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D07EFD"/>
    <w:pPr>
      <w:keepNext/>
      <w:spacing w:before="240" w:after="60"/>
      <w:outlineLvl w:val="3"/>
    </w:pPr>
    <w:rPr>
      <w:b/>
      <w:bCs/>
      <w:sz w:val="28"/>
      <w:szCs w:val="28"/>
    </w:rPr>
  </w:style>
  <w:style w:type="paragraph" w:styleId="Heading5">
    <w:name w:val="heading 5"/>
    <w:basedOn w:val="Normal"/>
    <w:next w:val="Normal"/>
    <w:link w:val="Heading5Char"/>
    <w:uiPriority w:val="99"/>
    <w:qFormat/>
    <w:rsid w:val="00D07EFD"/>
    <w:pPr>
      <w:spacing w:before="240" w:after="60"/>
      <w:outlineLvl w:val="4"/>
    </w:pPr>
    <w:rPr>
      <w:b/>
      <w:bCs/>
      <w:i/>
      <w:iCs/>
      <w:sz w:val="26"/>
      <w:szCs w:val="26"/>
    </w:rPr>
  </w:style>
  <w:style w:type="paragraph" w:styleId="Heading6">
    <w:name w:val="heading 6"/>
    <w:basedOn w:val="Normal"/>
    <w:next w:val="Normal"/>
    <w:link w:val="Heading6Char"/>
    <w:uiPriority w:val="99"/>
    <w:qFormat/>
    <w:rsid w:val="00D07EFD"/>
    <w:pPr>
      <w:keepNext/>
      <w:outlineLvl w:val="5"/>
    </w:pPr>
    <w:rPr>
      <w:sz w:val="28"/>
    </w:rPr>
  </w:style>
  <w:style w:type="paragraph" w:styleId="Heading7">
    <w:name w:val="heading 7"/>
    <w:basedOn w:val="Normal"/>
    <w:next w:val="Normal"/>
    <w:link w:val="Heading7Char"/>
    <w:uiPriority w:val="99"/>
    <w:qFormat/>
    <w:rsid w:val="00D07EFD"/>
    <w:pPr>
      <w:keepNext/>
      <w:jc w:val="center"/>
      <w:outlineLvl w:val="6"/>
    </w:pPr>
    <w:rPr>
      <w:b/>
      <w:bCs/>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7EFD"/>
    <w:rPr>
      <w:rFonts w:ascii="Times New Roman" w:hAnsi="Times New Roman" w:cs="Times New Roman"/>
      <w:sz w:val="20"/>
      <w:szCs w:val="20"/>
      <w:lang w:eastAsia="ru-RU"/>
    </w:rPr>
  </w:style>
  <w:style w:type="character" w:customStyle="1" w:styleId="Heading2Char">
    <w:name w:val="Heading 2 Char"/>
    <w:basedOn w:val="DefaultParagraphFont"/>
    <w:link w:val="Heading2"/>
    <w:uiPriority w:val="99"/>
    <w:locked/>
    <w:rsid w:val="00D07EFD"/>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D07EFD"/>
    <w:rPr>
      <w:rFonts w:ascii="Arial" w:hAnsi="Arial" w:cs="Arial"/>
      <w:b/>
      <w:bCs/>
      <w:sz w:val="26"/>
      <w:szCs w:val="26"/>
      <w:lang w:eastAsia="ru-RU"/>
    </w:rPr>
  </w:style>
  <w:style w:type="character" w:customStyle="1" w:styleId="Heading4Char">
    <w:name w:val="Heading 4 Char"/>
    <w:basedOn w:val="DefaultParagraphFont"/>
    <w:link w:val="Heading4"/>
    <w:uiPriority w:val="99"/>
    <w:locked/>
    <w:rsid w:val="00D07EFD"/>
    <w:rPr>
      <w:rFonts w:ascii="Times New Roman" w:hAnsi="Times New Roman" w:cs="Times New Roman"/>
      <w:b/>
      <w:bCs/>
      <w:sz w:val="28"/>
      <w:szCs w:val="28"/>
      <w:lang w:eastAsia="ru-RU"/>
    </w:rPr>
  </w:style>
  <w:style w:type="character" w:customStyle="1" w:styleId="Heading5Char">
    <w:name w:val="Heading 5 Char"/>
    <w:basedOn w:val="DefaultParagraphFont"/>
    <w:link w:val="Heading5"/>
    <w:uiPriority w:val="99"/>
    <w:locked/>
    <w:rsid w:val="00D07EFD"/>
    <w:rPr>
      <w:rFonts w:ascii="Times New Roman" w:hAnsi="Times New Roman" w:cs="Times New Roman"/>
      <w:b/>
      <w:bCs/>
      <w:i/>
      <w:iCs/>
      <w:sz w:val="26"/>
      <w:szCs w:val="26"/>
      <w:lang w:eastAsia="ru-RU"/>
    </w:rPr>
  </w:style>
  <w:style w:type="character" w:customStyle="1" w:styleId="Heading6Char">
    <w:name w:val="Heading 6 Char"/>
    <w:basedOn w:val="DefaultParagraphFont"/>
    <w:link w:val="Heading6"/>
    <w:uiPriority w:val="99"/>
    <w:locked/>
    <w:rsid w:val="00D07EFD"/>
    <w:rPr>
      <w:rFonts w:ascii="Times New Roman" w:hAnsi="Times New Roman" w:cs="Times New Roman"/>
      <w:sz w:val="24"/>
      <w:szCs w:val="24"/>
      <w:lang w:eastAsia="ru-RU"/>
    </w:rPr>
  </w:style>
  <w:style w:type="character" w:customStyle="1" w:styleId="Heading7Char">
    <w:name w:val="Heading 7 Char"/>
    <w:basedOn w:val="DefaultParagraphFont"/>
    <w:link w:val="Heading7"/>
    <w:uiPriority w:val="99"/>
    <w:locked/>
    <w:rsid w:val="00D07EFD"/>
    <w:rPr>
      <w:rFonts w:ascii="Times New Roman" w:hAnsi="Times New Roman" w:cs="Times New Roman"/>
      <w:b/>
      <w:bCs/>
      <w:sz w:val="24"/>
      <w:szCs w:val="24"/>
      <w:lang w:eastAsia="ru-RU"/>
    </w:rPr>
  </w:style>
  <w:style w:type="paragraph" w:styleId="Header">
    <w:name w:val="header"/>
    <w:basedOn w:val="Normal"/>
    <w:link w:val="HeaderChar"/>
    <w:uiPriority w:val="99"/>
    <w:rsid w:val="00D07EFD"/>
    <w:pPr>
      <w:tabs>
        <w:tab w:val="center" w:pos="4536"/>
        <w:tab w:val="right" w:pos="9072"/>
      </w:tabs>
    </w:pPr>
    <w:rPr>
      <w:sz w:val="28"/>
      <w:szCs w:val="20"/>
    </w:rPr>
  </w:style>
  <w:style w:type="character" w:customStyle="1" w:styleId="HeaderChar">
    <w:name w:val="Header Char"/>
    <w:basedOn w:val="DefaultParagraphFont"/>
    <w:link w:val="Header"/>
    <w:uiPriority w:val="99"/>
    <w:locked/>
    <w:rsid w:val="00D07EFD"/>
    <w:rPr>
      <w:rFonts w:ascii="Times New Roman" w:hAnsi="Times New Roman" w:cs="Times New Roman"/>
      <w:sz w:val="20"/>
      <w:szCs w:val="20"/>
      <w:lang w:eastAsia="ru-RU"/>
    </w:rPr>
  </w:style>
  <w:style w:type="paragraph" w:styleId="Footer">
    <w:name w:val="footer"/>
    <w:basedOn w:val="Normal"/>
    <w:link w:val="FooterChar"/>
    <w:uiPriority w:val="99"/>
    <w:rsid w:val="00D07EFD"/>
    <w:pPr>
      <w:tabs>
        <w:tab w:val="center" w:pos="4677"/>
        <w:tab w:val="right" w:pos="9355"/>
      </w:tabs>
    </w:pPr>
  </w:style>
  <w:style w:type="character" w:customStyle="1" w:styleId="FooterChar">
    <w:name w:val="Footer Char"/>
    <w:basedOn w:val="DefaultParagraphFont"/>
    <w:link w:val="Footer"/>
    <w:uiPriority w:val="99"/>
    <w:locked/>
    <w:rsid w:val="00D07EFD"/>
    <w:rPr>
      <w:rFonts w:ascii="Times New Roman" w:hAnsi="Times New Roman" w:cs="Times New Roman"/>
      <w:sz w:val="24"/>
      <w:szCs w:val="24"/>
      <w:lang w:eastAsia="ru-RU"/>
    </w:rPr>
  </w:style>
  <w:style w:type="paragraph" w:customStyle="1" w:styleId="1">
    <w:name w:val="Абзац списка1"/>
    <w:basedOn w:val="Normal"/>
    <w:uiPriority w:val="99"/>
    <w:rsid w:val="00D07EFD"/>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D07EFD"/>
    <w:pPr>
      <w:widowControl w:val="0"/>
      <w:autoSpaceDE w:val="0"/>
      <w:autoSpaceDN w:val="0"/>
      <w:adjustRightInd w:val="0"/>
    </w:pPr>
    <w:rPr>
      <w:rFonts w:ascii="Arial" w:hAnsi="Arial" w:cs="Arial"/>
      <w:sz w:val="20"/>
      <w:szCs w:val="20"/>
    </w:rPr>
  </w:style>
  <w:style w:type="paragraph" w:styleId="NormalWeb">
    <w:name w:val="Normal (Web)"/>
    <w:basedOn w:val="Normal"/>
    <w:uiPriority w:val="99"/>
    <w:rsid w:val="00D07EFD"/>
    <w:pPr>
      <w:spacing w:before="100" w:after="100"/>
    </w:pPr>
    <w:rPr>
      <w:rFonts w:eastAsia="Calibri"/>
      <w:szCs w:val="20"/>
    </w:rPr>
  </w:style>
  <w:style w:type="paragraph" w:customStyle="1" w:styleId="ConsPlusNonformat">
    <w:name w:val="ConsPlusNonformat"/>
    <w:uiPriority w:val="99"/>
    <w:rsid w:val="00D07EFD"/>
    <w:pPr>
      <w:widowControl w:val="0"/>
      <w:autoSpaceDE w:val="0"/>
      <w:autoSpaceDN w:val="0"/>
      <w:adjustRightInd w:val="0"/>
    </w:pPr>
    <w:rPr>
      <w:rFonts w:ascii="Courier New" w:hAnsi="Courier New" w:cs="Courier New"/>
      <w:sz w:val="20"/>
      <w:szCs w:val="20"/>
    </w:rPr>
  </w:style>
  <w:style w:type="paragraph" w:customStyle="1" w:styleId="ConsPlusNormal">
    <w:name w:val="ConsPlusNormal"/>
    <w:uiPriority w:val="99"/>
    <w:rsid w:val="00D07EFD"/>
    <w:pPr>
      <w:widowControl w:val="0"/>
      <w:autoSpaceDE w:val="0"/>
      <w:autoSpaceDN w:val="0"/>
      <w:adjustRightInd w:val="0"/>
      <w:ind w:firstLine="720"/>
    </w:pPr>
    <w:rPr>
      <w:rFonts w:ascii="Arial" w:eastAsia="Times New Roman" w:hAnsi="Arial" w:cs="Arial"/>
      <w:sz w:val="20"/>
      <w:szCs w:val="20"/>
    </w:rPr>
  </w:style>
  <w:style w:type="paragraph" w:styleId="BalloonText">
    <w:name w:val="Balloon Text"/>
    <w:basedOn w:val="Normal"/>
    <w:link w:val="BalloonTextChar"/>
    <w:uiPriority w:val="99"/>
    <w:semiHidden/>
    <w:rsid w:val="00D07EF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07EFD"/>
    <w:rPr>
      <w:rFonts w:ascii="Tahoma" w:hAnsi="Tahoma" w:cs="Tahoma"/>
      <w:sz w:val="16"/>
      <w:szCs w:val="16"/>
      <w:lang w:eastAsia="ru-RU"/>
    </w:rPr>
  </w:style>
  <w:style w:type="table" w:styleId="TableGrid">
    <w:name w:val="Table Grid"/>
    <w:basedOn w:val="TableNormal"/>
    <w:uiPriority w:val="99"/>
    <w:rsid w:val="00D07EFD"/>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link w:val="TitleChar"/>
    <w:uiPriority w:val="99"/>
    <w:qFormat/>
    <w:rsid w:val="00D07EFD"/>
    <w:pPr>
      <w:jc w:val="center"/>
    </w:pPr>
    <w:rPr>
      <w:b/>
      <w:bCs/>
      <w:sz w:val="28"/>
    </w:rPr>
  </w:style>
  <w:style w:type="character" w:customStyle="1" w:styleId="TitleChar">
    <w:name w:val="Title Char"/>
    <w:basedOn w:val="DefaultParagraphFont"/>
    <w:link w:val="Title"/>
    <w:uiPriority w:val="99"/>
    <w:locked/>
    <w:rsid w:val="00D07EFD"/>
    <w:rPr>
      <w:rFonts w:ascii="Times New Roman" w:hAnsi="Times New Roman" w:cs="Times New Roman"/>
      <w:b/>
      <w:bCs/>
      <w:sz w:val="24"/>
      <w:szCs w:val="24"/>
      <w:lang w:eastAsia="ru-RU"/>
    </w:rPr>
  </w:style>
  <w:style w:type="paragraph" w:styleId="BodyText">
    <w:name w:val="Body Text"/>
    <w:basedOn w:val="Normal"/>
    <w:link w:val="BodyTextChar"/>
    <w:uiPriority w:val="99"/>
    <w:rsid w:val="00D07EFD"/>
    <w:rPr>
      <w:sz w:val="28"/>
      <w:szCs w:val="20"/>
    </w:rPr>
  </w:style>
  <w:style w:type="character" w:customStyle="1" w:styleId="BodyTextChar">
    <w:name w:val="Body Text Char"/>
    <w:basedOn w:val="DefaultParagraphFont"/>
    <w:link w:val="BodyText"/>
    <w:uiPriority w:val="99"/>
    <w:locked/>
    <w:rsid w:val="00D07EFD"/>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D07EFD"/>
    <w:pPr>
      <w:ind w:firstLine="709"/>
      <w:jc w:val="both"/>
    </w:pPr>
    <w:rPr>
      <w:sz w:val="28"/>
      <w:szCs w:val="20"/>
    </w:rPr>
  </w:style>
  <w:style w:type="character" w:customStyle="1" w:styleId="BodyTextIndentChar">
    <w:name w:val="Body Text Indent Char"/>
    <w:basedOn w:val="DefaultParagraphFont"/>
    <w:link w:val="BodyTextIndent"/>
    <w:uiPriority w:val="99"/>
    <w:locked/>
    <w:rsid w:val="00D07EFD"/>
    <w:rPr>
      <w:rFonts w:ascii="Times New Roman" w:hAnsi="Times New Roman" w:cs="Times New Roman"/>
      <w:sz w:val="20"/>
      <w:szCs w:val="20"/>
      <w:lang w:eastAsia="ru-RU"/>
    </w:rPr>
  </w:style>
  <w:style w:type="paragraph" w:customStyle="1" w:styleId="Postan">
    <w:name w:val="Postan"/>
    <w:basedOn w:val="Normal"/>
    <w:uiPriority w:val="99"/>
    <w:rsid w:val="00D07EFD"/>
    <w:pPr>
      <w:jc w:val="center"/>
    </w:pPr>
    <w:rPr>
      <w:sz w:val="28"/>
      <w:szCs w:val="20"/>
    </w:rPr>
  </w:style>
  <w:style w:type="character" w:styleId="PageNumber">
    <w:name w:val="page number"/>
    <w:basedOn w:val="DefaultParagraphFont"/>
    <w:uiPriority w:val="99"/>
    <w:rsid w:val="00D07EFD"/>
    <w:rPr>
      <w:rFonts w:cs="Times New Roman"/>
    </w:rPr>
  </w:style>
  <w:style w:type="paragraph" w:customStyle="1" w:styleId="10">
    <w:name w:val="Знак1"/>
    <w:basedOn w:val="Normal"/>
    <w:uiPriority w:val="99"/>
    <w:rsid w:val="00D07EFD"/>
    <w:pPr>
      <w:spacing w:after="160" w:line="240" w:lineRule="exact"/>
    </w:pPr>
    <w:rPr>
      <w:rFonts w:ascii="Verdana" w:hAnsi="Verdana"/>
      <w:sz w:val="20"/>
      <w:szCs w:val="20"/>
      <w:lang w:val="en-US" w:eastAsia="en-US"/>
    </w:rPr>
  </w:style>
  <w:style w:type="paragraph" w:customStyle="1" w:styleId="ConsPlusTitle">
    <w:name w:val="ConsPlusTitle"/>
    <w:uiPriority w:val="99"/>
    <w:rsid w:val="00D07EFD"/>
    <w:pPr>
      <w:widowControl w:val="0"/>
      <w:autoSpaceDE w:val="0"/>
      <w:autoSpaceDN w:val="0"/>
      <w:adjustRightInd w:val="0"/>
    </w:pPr>
    <w:rPr>
      <w:rFonts w:ascii="Arial" w:eastAsia="Times New Roman" w:hAnsi="Arial" w:cs="Arial"/>
      <w:b/>
      <w:bCs/>
      <w:sz w:val="20"/>
      <w:szCs w:val="20"/>
    </w:rPr>
  </w:style>
  <w:style w:type="paragraph" w:customStyle="1" w:styleId="consnormal">
    <w:name w:val="consnormal"/>
    <w:basedOn w:val="Normal"/>
    <w:uiPriority w:val="99"/>
    <w:rsid w:val="00D07EFD"/>
    <w:pPr>
      <w:spacing w:before="75" w:after="75"/>
    </w:pPr>
    <w:rPr>
      <w:rFonts w:ascii="Arial" w:hAnsi="Arial" w:cs="Arial"/>
      <w:color w:val="000000"/>
      <w:sz w:val="20"/>
      <w:szCs w:val="20"/>
    </w:rPr>
  </w:style>
  <w:style w:type="paragraph" w:customStyle="1" w:styleId="a">
    <w:name w:val="Знак"/>
    <w:basedOn w:val="Normal"/>
    <w:uiPriority w:val="99"/>
    <w:rsid w:val="00D07EFD"/>
    <w:pPr>
      <w:spacing w:after="160" w:line="240" w:lineRule="exact"/>
    </w:pPr>
    <w:rPr>
      <w:rFonts w:ascii="Verdana" w:hAnsi="Verdana"/>
      <w:sz w:val="20"/>
      <w:szCs w:val="20"/>
      <w:lang w:val="en-US" w:eastAsia="en-US"/>
    </w:rPr>
  </w:style>
  <w:style w:type="paragraph" w:styleId="BodyTextIndent2">
    <w:name w:val="Body Text Indent 2"/>
    <w:basedOn w:val="Normal"/>
    <w:link w:val="BodyTextIndent2Char"/>
    <w:uiPriority w:val="99"/>
    <w:rsid w:val="00D07EFD"/>
    <w:pPr>
      <w:ind w:firstLine="567"/>
      <w:jc w:val="both"/>
    </w:pPr>
    <w:rPr>
      <w:sz w:val="28"/>
    </w:rPr>
  </w:style>
  <w:style w:type="character" w:customStyle="1" w:styleId="BodyTextIndent2Char">
    <w:name w:val="Body Text Indent 2 Char"/>
    <w:basedOn w:val="DefaultParagraphFont"/>
    <w:link w:val="BodyTextIndent2"/>
    <w:uiPriority w:val="99"/>
    <w:locked/>
    <w:rsid w:val="00D07EFD"/>
    <w:rPr>
      <w:rFonts w:ascii="Times New Roman" w:hAnsi="Times New Roman" w:cs="Times New Roman"/>
      <w:sz w:val="24"/>
      <w:szCs w:val="24"/>
      <w:lang w:eastAsia="ru-RU"/>
    </w:rPr>
  </w:style>
  <w:style w:type="paragraph" w:styleId="BodyText3">
    <w:name w:val="Body Text 3"/>
    <w:basedOn w:val="Normal"/>
    <w:link w:val="BodyText3Char"/>
    <w:uiPriority w:val="99"/>
    <w:rsid w:val="00D07EFD"/>
    <w:pPr>
      <w:spacing w:line="360" w:lineRule="auto"/>
      <w:jc w:val="both"/>
    </w:pPr>
    <w:rPr>
      <w:b/>
    </w:rPr>
  </w:style>
  <w:style w:type="character" w:customStyle="1" w:styleId="BodyText3Char">
    <w:name w:val="Body Text 3 Char"/>
    <w:basedOn w:val="DefaultParagraphFont"/>
    <w:link w:val="BodyText3"/>
    <w:uiPriority w:val="99"/>
    <w:locked/>
    <w:rsid w:val="00D07EFD"/>
    <w:rPr>
      <w:rFonts w:ascii="Times New Roman" w:hAnsi="Times New Roman" w:cs="Times New Roman"/>
      <w:b/>
      <w:sz w:val="24"/>
      <w:szCs w:val="24"/>
      <w:lang w:eastAsia="ru-RU"/>
    </w:rPr>
  </w:style>
  <w:style w:type="paragraph" w:styleId="BodyTextIndent3">
    <w:name w:val="Body Text Indent 3"/>
    <w:basedOn w:val="Normal"/>
    <w:link w:val="BodyTextIndent3Char"/>
    <w:uiPriority w:val="99"/>
    <w:rsid w:val="00D07EFD"/>
    <w:pPr>
      <w:spacing w:line="360" w:lineRule="auto"/>
      <w:ind w:firstLine="360"/>
      <w:jc w:val="both"/>
    </w:pPr>
    <w:rPr>
      <w:sz w:val="28"/>
    </w:rPr>
  </w:style>
  <w:style w:type="character" w:customStyle="1" w:styleId="BodyTextIndent3Char">
    <w:name w:val="Body Text Indent 3 Char"/>
    <w:basedOn w:val="DefaultParagraphFont"/>
    <w:link w:val="BodyTextIndent3"/>
    <w:uiPriority w:val="99"/>
    <w:locked/>
    <w:rsid w:val="00D07EFD"/>
    <w:rPr>
      <w:rFonts w:ascii="Times New Roman" w:hAnsi="Times New Roman" w:cs="Times New Roman"/>
      <w:sz w:val="24"/>
      <w:szCs w:val="24"/>
      <w:lang w:eastAsia="ru-RU"/>
    </w:rPr>
  </w:style>
  <w:style w:type="paragraph" w:styleId="BodyText2">
    <w:name w:val="Body Text 2"/>
    <w:basedOn w:val="Normal"/>
    <w:link w:val="BodyText2Char"/>
    <w:uiPriority w:val="99"/>
    <w:rsid w:val="00D07EFD"/>
    <w:rPr>
      <w:sz w:val="28"/>
    </w:rPr>
  </w:style>
  <w:style w:type="character" w:customStyle="1" w:styleId="BodyText2Char">
    <w:name w:val="Body Text 2 Char"/>
    <w:basedOn w:val="DefaultParagraphFont"/>
    <w:link w:val="BodyText2"/>
    <w:uiPriority w:val="99"/>
    <w:locked/>
    <w:rsid w:val="00D07EFD"/>
    <w:rPr>
      <w:rFonts w:ascii="Times New Roman" w:hAnsi="Times New Roman" w:cs="Times New Roman"/>
      <w:sz w:val="24"/>
      <w:szCs w:val="24"/>
      <w:lang w:eastAsia="ru-RU"/>
    </w:rPr>
  </w:style>
  <w:style w:type="paragraph" w:customStyle="1" w:styleId="Web">
    <w:name w:val="Обычный (Web)"/>
    <w:basedOn w:val="Normal"/>
    <w:uiPriority w:val="99"/>
    <w:rsid w:val="00D07EFD"/>
  </w:style>
  <w:style w:type="paragraph" w:styleId="ListNumber">
    <w:name w:val="List Number"/>
    <w:basedOn w:val="Normal"/>
    <w:uiPriority w:val="99"/>
    <w:rsid w:val="00D07EFD"/>
    <w:pPr>
      <w:tabs>
        <w:tab w:val="num" w:pos="747"/>
      </w:tabs>
      <w:spacing w:after="20" w:line="360" w:lineRule="auto"/>
      <w:ind w:left="747" w:hanging="180"/>
      <w:jc w:val="both"/>
    </w:pPr>
    <w:rPr>
      <w:sz w:val="28"/>
      <w:szCs w:val="20"/>
    </w:rPr>
  </w:style>
  <w:style w:type="paragraph" w:customStyle="1" w:styleId="ConsNonformat">
    <w:name w:val="ConsNonformat"/>
    <w:uiPriority w:val="99"/>
    <w:rsid w:val="00D07EFD"/>
    <w:pPr>
      <w:widowControl w:val="0"/>
      <w:autoSpaceDE w:val="0"/>
      <w:autoSpaceDN w:val="0"/>
      <w:adjustRightInd w:val="0"/>
    </w:pPr>
    <w:rPr>
      <w:rFonts w:ascii="Courier New" w:eastAsia="Times New Roman" w:hAnsi="Courier New" w:cs="Courier New"/>
      <w:sz w:val="20"/>
      <w:szCs w:val="20"/>
    </w:rPr>
  </w:style>
  <w:style w:type="paragraph" w:customStyle="1" w:styleId="ConsNormal0">
    <w:name w:val="ConsNormal"/>
    <w:uiPriority w:val="99"/>
    <w:rsid w:val="00D07EFD"/>
    <w:pPr>
      <w:widowControl w:val="0"/>
      <w:autoSpaceDE w:val="0"/>
      <w:autoSpaceDN w:val="0"/>
      <w:adjustRightInd w:val="0"/>
      <w:ind w:firstLine="720"/>
    </w:pPr>
    <w:rPr>
      <w:rFonts w:ascii="Arial" w:eastAsia="Times New Roman" w:hAnsi="Arial" w:cs="Arial"/>
      <w:sz w:val="20"/>
      <w:szCs w:val="20"/>
    </w:rPr>
  </w:style>
  <w:style w:type="paragraph" w:customStyle="1" w:styleId="a0">
    <w:name w:val="Основной"/>
    <w:basedOn w:val="Normal"/>
    <w:uiPriority w:val="99"/>
    <w:rsid w:val="00D07EFD"/>
    <w:pPr>
      <w:spacing w:after="20" w:line="360" w:lineRule="auto"/>
      <w:ind w:firstLine="709"/>
      <w:jc w:val="both"/>
    </w:pPr>
    <w:rPr>
      <w:sz w:val="28"/>
      <w:szCs w:val="20"/>
    </w:rPr>
  </w:style>
  <w:style w:type="paragraph" w:styleId="Caption">
    <w:name w:val="caption"/>
    <w:basedOn w:val="Normal"/>
    <w:next w:val="Normal"/>
    <w:uiPriority w:val="99"/>
    <w:qFormat/>
    <w:rsid w:val="00D07EFD"/>
    <w:pPr>
      <w:jc w:val="center"/>
    </w:pPr>
    <w:rPr>
      <w:b/>
      <w:bCs/>
      <w:sz w:val="28"/>
    </w:rPr>
  </w:style>
  <w:style w:type="paragraph" w:styleId="List">
    <w:name w:val="List"/>
    <w:aliases w:val="Список Знак1"/>
    <w:basedOn w:val="Normal"/>
    <w:uiPriority w:val="99"/>
    <w:rsid w:val="00D07EFD"/>
    <w:pPr>
      <w:ind w:left="283" w:hanging="283"/>
      <w:jc w:val="both"/>
    </w:pPr>
    <w:rPr>
      <w:spacing w:val="-5"/>
      <w:sz w:val="20"/>
      <w:szCs w:val="20"/>
      <w:lang w:eastAsia="en-US"/>
    </w:rPr>
  </w:style>
  <w:style w:type="paragraph" w:customStyle="1" w:styleId="a1">
    <w:name w:val="Перечень с номером"/>
    <w:basedOn w:val="BodyText"/>
    <w:uiPriority w:val="99"/>
    <w:rsid w:val="00D07EFD"/>
    <w:pPr>
      <w:tabs>
        <w:tab w:val="num" w:pos="1440"/>
      </w:tabs>
      <w:spacing w:before="120"/>
      <w:ind w:left="1440" w:hanging="360"/>
      <w:jc w:val="both"/>
    </w:pPr>
    <w:rPr>
      <w:szCs w:val="28"/>
    </w:rPr>
  </w:style>
  <w:style w:type="paragraph" w:customStyle="1" w:styleId="a2">
    <w:name w:val="ФЦПРО_раздел"/>
    <w:basedOn w:val="Normal"/>
    <w:uiPriority w:val="99"/>
    <w:rsid w:val="00D07EFD"/>
    <w:pPr>
      <w:keepNext/>
      <w:tabs>
        <w:tab w:val="num" w:pos="1620"/>
      </w:tabs>
      <w:spacing w:before="240" w:line="360" w:lineRule="auto"/>
      <w:ind w:left="1620" w:hanging="720"/>
      <w:outlineLvl w:val="0"/>
    </w:pPr>
    <w:rPr>
      <w:rFonts w:cs="Arial"/>
      <w:b/>
      <w:bCs/>
      <w:kern w:val="32"/>
      <w:sz w:val="32"/>
      <w:szCs w:val="32"/>
    </w:rPr>
  </w:style>
  <w:style w:type="paragraph" w:customStyle="1" w:styleId="a3">
    <w:name w:val="Простой"/>
    <w:basedOn w:val="Normal"/>
    <w:uiPriority w:val="99"/>
    <w:rsid w:val="00D07EFD"/>
    <w:rPr>
      <w:spacing w:val="-5"/>
      <w:sz w:val="20"/>
      <w:szCs w:val="20"/>
      <w:lang w:eastAsia="en-US"/>
    </w:rPr>
  </w:style>
  <w:style w:type="paragraph" w:customStyle="1" w:styleId="11">
    <w:name w:val="ФЦПРО_раздел11"/>
    <w:basedOn w:val="Normal"/>
    <w:next w:val="Normal"/>
    <w:uiPriority w:val="99"/>
    <w:rsid w:val="00D07EFD"/>
    <w:pPr>
      <w:keepNext/>
      <w:tabs>
        <w:tab w:val="num" w:pos="0"/>
        <w:tab w:val="left" w:pos="737"/>
      </w:tabs>
      <w:spacing w:before="240" w:after="240" w:line="360" w:lineRule="auto"/>
      <w:ind w:left="750" w:hanging="465"/>
      <w:outlineLvl w:val="0"/>
    </w:pPr>
    <w:rPr>
      <w:rFonts w:cs="Arial"/>
      <w:b/>
      <w:bCs/>
      <w:kern w:val="32"/>
      <w:sz w:val="28"/>
    </w:rPr>
  </w:style>
  <w:style w:type="paragraph" w:styleId="ListBullet2">
    <w:name w:val="List Bullet 2"/>
    <w:basedOn w:val="Normal"/>
    <w:autoRedefine/>
    <w:uiPriority w:val="99"/>
    <w:rsid w:val="00D07EFD"/>
    <w:pPr>
      <w:jc w:val="center"/>
    </w:pPr>
    <w:rPr>
      <w:b/>
      <w:sz w:val="28"/>
      <w:szCs w:val="28"/>
    </w:rPr>
  </w:style>
  <w:style w:type="paragraph" w:customStyle="1" w:styleId="21">
    <w:name w:val="Основной текст 21"/>
    <w:basedOn w:val="Normal"/>
    <w:uiPriority w:val="99"/>
    <w:rsid w:val="00D07EFD"/>
    <w:pPr>
      <w:ind w:firstLine="720"/>
      <w:jc w:val="both"/>
    </w:pPr>
    <w:rPr>
      <w:sz w:val="20"/>
      <w:szCs w:val="20"/>
    </w:rPr>
  </w:style>
  <w:style w:type="paragraph" w:styleId="ListParagraph">
    <w:name w:val="List Paragraph"/>
    <w:basedOn w:val="Normal"/>
    <w:uiPriority w:val="99"/>
    <w:qFormat/>
    <w:rsid w:val="00D07EFD"/>
    <w:pPr>
      <w:ind w:left="708"/>
    </w:pPr>
  </w:style>
  <w:style w:type="paragraph" w:customStyle="1" w:styleId="210">
    <w:name w:val="Основной текст с отступом 21"/>
    <w:basedOn w:val="Normal"/>
    <w:uiPriority w:val="99"/>
    <w:rsid w:val="00D07EFD"/>
    <w:pPr>
      <w:ind w:firstLine="720"/>
    </w:pPr>
    <w:rPr>
      <w:szCs w:val="20"/>
    </w:rPr>
  </w:style>
  <w:style w:type="paragraph" w:customStyle="1" w:styleId="BodyText21">
    <w:name w:val="Body Text 21"/>
    <w:basedOn w:val="Normal"/>
    <w:uiPriority w:val="99"/>
    <w:rsid w:val="00FF5646"/>
    <w:pPr>
      <w:ind w:firstLine="720"/>
      <w:jc w:val="both"/>
    </w:pPr>
    <w:rPr>
      <w:sz w:val="20"/>
      <w:szCs w:val="20"/>
    </w:rPr>
  </w:style>
  <w:style w:type="paragraph" w:customStyle="1" w:styleId="BodyTextIndent21">
    <w:name w:val="Body Text Indent 21"/>
    <w:basedOn w:val="Normal"/>
    <w:uiPriority w:val="99"/>
    <w:rsid w:val="00FF5646"/>
    <w:pPr>
      <w:ind w:firstLine="720"/>
    </w:pPr>
  </w:style>
  <w:style w:type="character" w:styleId="Hyperlink">
    <w:name w:val="Hyperlink"/>
    <w:basedOn w:val="DefaultParagraphFont"/>
    <w:uiPriority w:val="99"/>
    <w:semiHidden/>
    <w:rsid w:val="00C85EC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54</TotalTime>
  <Pages>61</Pages>
  <Words>10641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николай</dc:creator>
  <cp:keywords/>
  <dc:description/>
  <cp:lastModifiedBy>Любовь Александровна</cp:lastModifiedBy>
  <cp:revision>4</cp:revision>
  <cp:lastPrinted>2012-05-25T09:41:00Z</cp:lastPrinted>
  <dcterms:created xsi:type="dcterms:W3CDTF">2012-05-25T08:59:00Z</dcterms:created>
  <dcterms:modified xsi:type="dcterms:W3CDTF">2012-06-29T11:00:00Z</dcterms:modified>
</cp:coreProperties>
</file>