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5F6C6E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3C569F" w:rsidP="00872883">
      <w:pPr>
        <w:spacing w:before="120"/>
        <w:rPr>
          <w:sz w:val="28"/>
        </w:rPr>
      </w:pPr>
      <w:r>
        <w:rPr>
          <w:sz w:val="28"/>
        </w:rPr>
        <w:t>20.06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5F6C6E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860</w:t>
      </w:r>
      <w:bookmarkStart w:id="2" w:name="_GoBack"/>
      <w:bookmarkEnd w:id="2"/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F6C6E" w:rsidRPr="005F6C6E" w:rsidRDefault="005F6C6E" w:rsidP="005F6C6E">
      <w:pPr>
        <w:pStyle w:val="ConsPlusTitle"/>
        <w:widowControl/>
        <w:suppressAutoHyphens/>
        <w:ind w:right="592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Наименование"/>
      <w:bookmarkEnd w:id="3"/>
      <w:r w:rsidRPr="005F6C6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Белокалитвинского </w:t>
      </w:r>
      <w:proofErr w:type="gramStart"/>
      <w:r w:rsidRPr="005F6C6E">
        <w:rPr>
          <w:rFonts w:ascii="Times New Roman" w:hAnsi="Times New Roman" w:cs="Times New Roman"/>
          <w:b w:val="0"/>
          <w:sz w:val="28"/>
          <w:szCs w:val="28"/>
        </w:rPr>
        <w:t>района  от</w:t>
      </w:r>
      <w:proofErr w:type="gramEnd"/>
      <w:r w:rsidRPr="005F6C6E">
        <w:rPr>
          <w:rFonts w:ascii="Times New Roman" w:hAnsi="Times New Roman" w:cs="Times New Roman"/>
          <w:b w:val="0"/>
          <w:sz w:val="28"/>
          <w:szCs w:val="28"/>
        </w:rPr>
        <w:t xml:space="preserve"> 07.06.2013 № 838</w:t>
      </w:r>
    </w:p>
    <w:p w:rsidR="005F6C6E" w:rsidRDefault="005F6C6E" w:rsidP="005F6C6E">
      <w:pPr>
        <w:shd w:val="clear" w:color="auto" w:fill="FFFFFF"/>
        <w:ind w:right="-6"/>
        <w:jc w:val="both"/>
        <w:rPr>
          <w:sz w:val="28"/>
          <w:szCs w:val="28"/>
        </w:rPr>
      </w:pPr>
      <w:r w:rsidRPr="005F6C6E">
        <w:rPr>
          <w:sz w:val="28"/>
          <w:szCs w:val="28"/>
        </w:rPr>
        <w:t xml:space="preserve">            </w:t>
      </w:r>
    </w:p>
    <w:p w:rsidR="005F6C6E" w:rsidRPr="005F6C6E" w:rsidRDefault="005F6C6E" w:rsidP="005F6C6E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>В целях организации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Белокалитвинского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Федерации» на базе МАУ «Многофункциональный центр предоставления государственных и муниципальных услуг» Белокалитвинского района», 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5F6C6E">
        <w:rPr>
          <w:sz w:val="28"/>
          <w:szCs w:val="28"/>
        </w:rPr>
        <w:t xml:space="preserve"> </w:t>
      </w:r>
    </w:p>
    <w:p w:rsidR="005F6C6E" w:rsidRDefault="005F6C6E" w:rsidP="005F6C6E">
      <w:pPr>
        <w:pStyle w:val="3"/>
        <w:ind w:firstLine="0"/>
        <w:jc w:val="center"/>
        <w:rPr>
          <w:color w:val="auto"/>
          <w:sz w:val="28"/>
          <w:szCs w:val="28"/>
        </w:rPr>
      </w:pPr>
    </w:p>
    <w:p w:rsidR="005F6C6E" w:rsidRPr="005F6C6E" w:rsidRDefault="005F6C6E" w:rsidP="005F6C6E">
      <w:pPr>
        <w:pStyle w:val="3"/>
        <w:ind w:firstLine="0"/>
        <w:jc w:val="center"/>
        <w:rPr>
          <w:color w:val="auto"/>
          <w:sz w:val="28"/>
          <w:szCs w:val="28"/>
        </w:rPr>
      </w:pPr>
      <w:r w:rsidRPr="005F6C6E">
        <w:rPr>
          <w:color w:val="auto"/>
          <w:sz w:val="28"/>
          <w:szCs w:val="28"/>
        </w:rPr>
        <w:t xml:space="preserve">ПОСТАНОВЛЯЮ: 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>1. Внести в приложение к постановлению Администрации Белокалитвинского района от 07.06.2013 № 838 «Об утверждении административного регламента предоставления муниципальной услуги «Предоставление информации об объектах культурного наследия регионального или местного значения, находящихся на территории Белокалитвинского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Федерации» отделом культуры Администрации Белокалитвинского района»  следующие изменения:</w:t>
      </w:r>
    </w:p>
    <w:p w:rsidR="005F6C6E" w:rsidRPr="005F6C6E" w:rsidRDefault="005F6C6E" w:rsidP="005F6C6E">
      <w:pPr>
        <w:pStyle w:val="a6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 xml:space="preserve"> В пункт 2 внести следующее дополнение: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 xml:space="preserve">«Заявитель вправе обратится за получением муниципальной услуги в муниципальное автономное учреждение «Многофункциональный центр предоставления государственных и муниципальных услуг» Белокалитвинского района (далее – Многофункциональный центр), участвующий в предоставлении муниципальной услуги по принципу «одного окна», в соответствии с которым предоставление услуги осуществляется после однократного обращения заявителя соответствующим заявлением, а взаимодействие с органом, предоставляющим муниципальную услугу, осуществляется Многофункциональным центром без </w:t>
      </w:r>
      <w:r w:rsidRPr="005F6C6E">
        <w:rPr>
          <w:sz w:val="28"/>
          <w:szCs w:val="28"/>
        </w:rPr>
        <w:lastRenderedPageBreak/>
        <w:t>участия заявителя в соответствии с нормативными правовыми актами и соглашением о взаимодействии».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>1.2. В пункт 8 «Сведения о месте нахождения и графике работы органа, предоставляющего муниципальную услугу (исполнителя муниципальной услуги)» внести следующее дополнение: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F6C6E">
        <w:rPr>
          <w:sz w:val="28"/>
          <w:szCs w:val="28"/>
        </w:rPr>
        <w:t>«</w:t>
      </w:r>
      <w:r w:rsidR="008B7603">
        <w:rPr>
          <w:sz w:val="28"/>
          <w:szCs w:val="28"/>
        </w:rPr>
        <w:t xml:space="preserve"> </w:t>
      </w:r>
      <w:r w:rsidRPr="005F6C6E">
        <w:rPr>
          <w:sz w:val="28"/>
          <w:szCs w:val="28"/>
        </w:rPr>
        <w:t>–</w:t>
      </w:r>
      <w:proofErr w:type="gramEnd"/>
      <w:r w:rsidR="008B7603">
        <w:rPr>
          <w:sz w:val="28"/>
          <w:szCs w:val="28"/>
        </w:rPr>
        <w:t xml:space="preserve"> </w:t>
      </w:r>
      <w:r w:rsidRPr="005F6C6E">
        <w:rPr>
          <w:sz w:val="28"/>
          <w:szCs w:val="28"/>
        </w:rPr>
        <w:t>Многофункциональный центр Белокалитвинского района: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 xml:space="preserve"> - почтовый адрес: 347045, Ростовская область, г. Белая </w:t>
      </w:r>
      <w:proofErr w:type="gramStart"/>
      <w:r w:rsidRPr="005F6C6E">
        <w:rPr>
          <w:sz w:val="28"/>
          <w:szCs w:val="28"/>
        </w:rPr>
        <w:t xml:space="preserve">Калитва, </w:t>
      </w:r>
      <w:r w:rsidR="008B7603">
        <w:rPr>
          <w:sz w:val="28"/>
          <w:szCs w:val="28"/>
        </w:rPr>
        <w:t xml:space="preserve">  </w:t>
      </w:r>
      <w:proofErr w:type="gramEnd"/>
      <w:r w:rsidR="008B7603">
        <w:rPr>
          <w:sz w:val="28"/>
          <w:szCs w:val="28"/>
        </w:rPr>
        <w:t xml:space="preserve">                                     </w:t>
      </w:r>
      <w:r w:rsidRPr="005F6C6E">
        <w:rPr>
          <w:sz w:val="28"/>
          <w:szCs w:val="28"/>
        </w:rPr>
        <w:t>ул. Космонавтов,</w:t>
      </w:r>
      <w:r w:rsidR="008B7603">
        <w:rPr>
          <w:sz w:val="28"/>
          <w:szCs w:val="28"/>
        </w:rPr>
        <w:t xml:space="preserve"> </w:t>
      </w:r>
      <w:r w:rsidRPr="005F6C6E">
        <w:rPr>
          <w:sz w:val="28"/>
          <w:szCs w:val="28"/>
        </w:rPr>
        <w:t>3.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 xml:space="preserve">- Адрес электронной почты: </w:t>
      </w:r>
      <w:hyperlink r:id="rId8" w:history="1">
        <w:r w:rsidRPr="005F6C6E">
          <w:rPr>
            <w:rStyle w:val="a7"/>
            <w:sz w:val="28"/>
            <w:szCs w:val="28"/>
            <w:lang w:val="en-US"/>
          </w:rPr>
          <w:t>mau</w:t>
        </w:r>
        <w:r w:rsidRPr="005F6C6E">
          <w:rPr>
            <w:rStyle w:val="a7"/>
            <w:sz w:val="28"/>
            <w:szCs w:val="28"/>
          </w:rPr>
          <w:t>-</w:t>
        </w:r>
        <w:r w:rsidRPr="005F6C6E">
          <w:rPr>
            <w:rStyle w:val="a7"/>
            <w:sz w:val="28"/>
            <w:szCs w:val="28"/>
            <w:lang w:val="en-US"/>
          </w:rPr>
          <w:t>mfc</w:t>
        </w:r>
        <w:r w:rsidRPr="005F6C6E">
          <w:rPr>
            <w:rStyle w:val="a7"/>
            <w:sz w:val="28"/>
            <w:szCs w:val="28"/>
          </w:rPr>
          <w:t>-@</w:t>
        </w:r>
        <w:r w:rsidRPr="005F6C6E">
          <w:rPr>
            <w:rStyle w:val="a7"/>
            <w:sz w:val="28"/>
            <w:szCs w:val="28"/>
            <w:lang w:val="en-US"/>
          </w:rPr>
          <w:t>yadex</w:t>
        </w:r>
        <w:r w:rsidRPr="005F6C6E">
          <w:rPr>
            <w:rStyle w:val="a7"/>
            <w:sz w:val="28"/>
            <w:szCs w:val="28"/>
          </w:rPr>
          <w:t>.</w:t>
        </w:r>
        <w:r w:rsidRPr="005F6C6E">
          <w:rPr>
            <w:rStyle w:val="a7"/>
            <w:sz w:val="28"/>
            <w:szCs w:val="28"/>
            <w:lang w:val="en-US"/>
          </w:rPr>
          <w:t>ru</w:t>
        </w:r>
      </w:hyperlink>
      <w:r w:rsidRPr="005F6C6E">
        <w:rPr>
          <w:sz w:val="28"/>
          <w:szCs w:val="28"/>
        </w:rPr>
        <w:t>.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 xml:space="preserve">- Адрес официального сайта: </w:t>
      </w:r>
      <w:hyperlink r:id="rId9" w:history="1">
        <w:r w:rsidRPr="005F6C6E">
          <w:rPr>
            <w:rStyle w:val="a7"/>
            <w:sz w:val="28"/>
            <w:szCs w:val="28"/>
            <w:lang w:val="en-US"/>
          </w:rPr>
          <w:t>http</w:t>
        </w:r>
        <w:r w:rsidRPr="005F6C6E">
          <w:rPr>
            <w:rStyle w:val="a7"/>
            <w:sz w:val="28"/>
            <w:szCs w:val="28"/>
          </w:rPr>
          <w:t>://</w:t>
        </w:r>
        <w:r w:rsidRPr="005F6C6E">
          <w:rPr>
            <w:rStyle w:val="a7"/>
            <w:sz w:val="28"/>
            <w:szCs w:val="28"/>
            <w:lang w:val="en-US"/>
          </w:rPr>
          <w:t>www</w:t>
        </w:r>
        <w:r w:rsidRPr="005F6C6E">
          <w:rPr>
            <w:rStyle w:val="a7"/>
            <w:sz w:val="28"/>
            <w:szCs w:val="28"/>
          </w:rPr>
          <w:t>.</w:t>
        </w:r>
        <w:proofErr w:type="spellStart"/>
        <w:r w:rsidRPr="005F6C6E">
          <w:rPr>
            <w:rStyle w:val="a7"/>
            <w:sz w:val="28"/>
            <w:szCs w:val="28"/>
            <w:lang w:val="en-US"/>
          </w:rPr>
          <w:t>mfcbk</w:t>
        </w:r>
        <w:proofErr w:type="spellEnd"/>
        <w:r w:rsidRPr="005F6C6E">
          <w:rPr>
            <w:rStyle w:val="a7"/>
            <w:sz w:val="28"/>
            <w:szCs w:val="28"/>
          </w:rPr>
          <w:t>.</w:t>
        </w:r>
        <w:r w:rsidRPr="005F6C6E">
          <w:rPr>
            <w:rStyle w:val="a7"/>
            <w:sz w:val="28"/>
            <w:szCs w:val="28"/>
            <w:lang w:val="en-US"/>
          </w:rPr>
          <w:t>ru</w:t>
        </w:r>
      </w:hyperlink>
      <w:r w:rsidRPr="005F6C6E">
        <w:rPr>
          <w:sz w:val="28"/>
          <w:szCs w:val="28"/>
        </w:rPr>
        <w:t>.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>- График работы: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>Понедельник, среда – с 8-00 до 17- 00 час. без перерыва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>Вторник, четверг – с 8-00 до 20 - 00 час. без перерыва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>Пятница, суббота – с 8-00 до17-00 час. без перерыва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 xml:space="preserve">1.3. В пункт 16 «Перечень нормативных правовых актов, регулирующих предоставление муниципальной услуги внести следующее дополнение: 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>«постановление Правительства Российской Федерации от 27.09.2011 №</w:t>
      </w:r>
      <w:r>
        <w:rPr>
          <w:sz w:val="28"/>
          <w:szCs w:val="28"/>
        </w:rPr>
        <w:t xml:space="preserve"> </w:t>
      </w:r>
      <w:r w:rsidRPr="005F6C6E">
        <w:rPr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</w:t>
      </w:r>
      <w:r>
        <w:rPr>
          <w:sz w:val="28"/>
          <w:szCs w:val="28"/>
        </w:rPr>
        <w:t xml:space="preserve"> </w:t>
      </w:r>
      <w:r w:rsidRPr="005F6C6E">
        <w:rPr>
          <w:sz w:val="28"/>
          <w:szCs w:val="28"/>
        </w:rPr>
        <w:t>40, статья 5559, «Российская газета», №</w:t>
      </w:r>
      <w:r>
        <w:rPr>
          <w:sz w:val="28"/>
          <w:szCs w:val="28"/>
        </w:rPr>
        <w:t xml:space="preserve"> </w:t>
      </w:r>
      <w:r w:rsidRPr="005F6C6E">
        <w:rPr>
          <w:sz w:val="28"/>
          <w:szCs w:val="28"/>
        </w:rPr>
        <w:t>222,</w:t>
      </w:r>
      <w:r>
        <w:rPr>
          <w:sz w:val="28"/>
          <w:szCs w:val="28"/>
        </w:rPr>
        <w:t xml:space="preserve"> 05.10.2011);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>постановление Правительства Российской Федерации от 22.12.201 №</w:t>
      </w:r>
      <w:r>
        <w:rPr>
          <w:sz w:val="28"/>
          <w:szCs w:val="28"/>
        </w:rPr>
        <w:t xml:space="preserve"> </w:t>
      </w:r>
      <w:r w:rsidRPr="005F6C6E">
        <w:rPr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</w:t>
      </w:r>
      <w:r>
        <w:rPr>
          <w:sz w:val="28"/>
          <w:szCs w:val="28"/>
        </w:rPr>
        <w:t xml:space="preserve"> </w:t>
      </w:r>
      <w:r w:rsidRPr="005F6C6E">
        <w:rPr>
          <w:sz w:val="28"/>
          <w:szCs w:val="28"/>
        </w:rPr>
        <w:t>303, 31.12.2012 «Собрание законодательства РФ» № 53 (часть 2), статья 7932,</w:t>
      </w:r>
      <w:r>
        <w:rPr>
          <w:sz w:val="28"/>
          <w:szCs w:val="28"/>
        </w:rPr>
        <w:t xml:space="preserve"> </w:t>
      </w:r>
      <w:r w:rsidRPr="005F6C6E">
        <w:rPr>
          <w:sz w:val="28"/>
          <w:szCs w:val="28"/>
        </w:rPr>
        <w:t>31.12.2012)».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 xml:space="preserve">1.4. В пункт 25 «Показатели доступности и качества муниципальной </w:t>
      </w:r>
      <w:proofErr w:type="gramStart"/>
      <w:r w:rsidRPr="005F6C6E">
        <w:rPr>
          <w:sz w:val="28"/>
          <w:szCs w:val="28"/>
        </w:rPr>
        <w:t>услуги»  внести</w:t>
      </w:r>
      <w:proofErr w:type="gramEnd"/>
      <w:r w:rsidRPr="005F6C6E">
        <w:rPr>
          <w:sz w:val="28"/>
          <w:szCs w:val="28"/>
        </w:rPr>
        <w:t xml:space="preserve"> следующее дополнение: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>«Административные действия должностных лиц отдела культуры Администрации Белокалитвинского района могут осуществляться на базе Многофункционального центра на основании соглашений между отделом культуры Администрации Белокалитвинского района и Многофункциональным центром».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>1.5. В пункт 28 «Порядок осуществления контроля за соблюдением и исполнением ответственными должностными лицами положений Регламента» внести следующее дополнение: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 xml:space="preserve">«Текущий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руководителями отдела культуры Администрации Белокалитвинского района и Многофункционального центра».       </w:t>
      </w:r>
    </w:p>
    <w:p w:rsidR="005F6C6E" w:rsidRPr="005F6C6E" w:rsidRDefault="005F6C6E" w:rsidP="005F6C6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t xml:space="preserve">2. </w:t>
      </w:r>
      <w:r w:rsidRPr="005F6C6E">
        <w:rPr>
          <w:bCs/>
          <w:sz w:val="28"/>
          <w:szCs w:val="28"/>
        </w:rPr>
        <w:t>Настоящее п</w:t>
      </w:r>
      <w:r w:rsidRPr="005F6C6E">
        <w:rPr>
          <w:sz w:val="28"/>
          <w:szCs w:val="28"/>
        </w:rPr>
        <w:t>остановление вступает в силу со дня его официального опубликования</w:t>
      </w:r>
      <w:r w:rsidRPr="005F6C6E">
        <w:rPr>
          <w:bCs/>
          <w:sz w:val="28"/>
          <w:szCs w:val="28"/>
        </w:rPr>
        <w:t xml:space="preserve">. </w:t>
      </w:r>
    </w:p>
    <w:p w:rsidR="005F6C6E" w:rsidRPr="005F6C6E" w:rsidRDefault="005F6C6E" w:rsidP="005F6C6E">
      <w:pPr>
        <w:pStyle w:val="211"/>
        <w:ind w:firstLine="709"/>
        <w:jc w:val="both"/>
        <w:rPr>
          <w:sz w:val="28"/>
          <w:szCs w:val="28"/>
        </w:rPr>
      </w:pPr>
      <w:r w:rsidRPr="005F6C6E">
        <w:rPr>
          <w:sz w:val="28"/>
          <w:szCs w:val="28"/>
        </w:rPr>
        <w:lastRenderedPageBreak/>
        <w:t xml:space="preserve">3. Контроль исполнения настоящего постановления возложить на              заместителя главы Администрации Белокалитвинского района по социальным </w:t>
      </w:r>
      <w:proofErr w:type="gramStart"/>
      <w:r w:rsidRPr="005F6C6E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</w:t>
      </w:r>
      <w:r w:rsidRPr="005F6C6E">
        <w:rPr>
          <w:sz w:val="28"/>
          <w:szCs w:val="28"/>
        </w:rPr>
        <w:t>Е.Н.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5F6C6E">
        <w:rPr>
          <w:sz w:val="28"/>
          <w:szCs w:val="28"/>
        </w:rPr>
        <w:t>Керенцеву</w:t>
      </w:r>
      <w:proofErr w:type="spellEnd"/>
      <w:r w:rsidRPr="005F6C6E">
        <w:rPr>
          <w:sz w:val="28"/>
          <w:szCs w:val="28"/>
        </w:rPr>
        <w:t>.</w:t>
      </w:r>
    </w:p>
    <w:p w:rsidR="00872883" w:rsidRPr="005F6C6E" w:rsidRDefault="00872883" w:rsidP="005F6C6E">
      <w:pPr>
        <w:ind w:right="6065"/>
        <w:jc w:val="both"/>
        <w:rPr>
          <w:sz w:val="28"/>
          <w:szCs w:val="28"/>
        </w:rPr>
      </w:pPr>
    </w:p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8B7603" w:rsidRDefault="008B7603" w:rsidP="008B7603">
      <w:pPr>
        <w:rPr>
          <w:sz w:val="28"/>
        </w:rPr>
      </w:pPr>
      <w:r>
        <w:rPr>
          <w:sz w:val="28"/>
        </w:rPr>
        <w:t>Верно:</w:t>
      </w:r>
    </w:p>
    <w:p w:rsidR="008B7603" w:rsidRDefault="008B7603" w:rsidP="008B7603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10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20" w:rsidRDefault="004D4D20">
      <w:r>
        <w:separator/>
      </w:r>
    </w:p>
  </w:endnote>
  <w:endnote w:type="continuationSeparator" w:id="0">
    <w:p w:rsidR="004D4D20" w:rsidRDefault="004D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B7603" w:rsidRPr="008B7603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B7603">
      <w:rPr>
        <w:noProof/>
        <w:sz w:val="14"/>
        <w:lang w:val="en-US"/>
      </w:rPr>
      <w:t>G</w:t>
    </w:r>
    <w:r w:rsidR="008B7603" w:rsidRPr="008B7603">
      <w:rPr>
        <w:noProof/>
        <w:sz w:val="14"/>
      </w:rPr>
      <w:t>:\Мои документы\Постановления\изм_838.</w:t>
    </w:r>
    <w:r w:rsidR="008B760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3C569F" w:rsidRPr="003C569F">
      <w:rPr>
        <w:noProof/>
        <w:sz w:val="14"/>
      </w:rPr>
      <w:t>6/15/2016 12:24:00</w:t>
    </w:r>
    <w:r w:rsidR="003C569F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8B7603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3C569F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3C569F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20" w:rsidRDefault="004D4D20">
      <w:r>
        <w:separator/>
      </w:r>
    </w:p>
  </w:footnote>
  <w:footnote w:type="continuationSeparator" w:id="0">
    <w:p w:rsidR="004D4D20" w:rsidRDefault="004D4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4E9E9A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9769DC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63E6F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2FA491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62CBB8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4AAD95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446921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58E9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65A2C5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1B4F94"/>
    <w:multiLevelType w:val="multilevel"/>
    <w:tmpl w:val="675CC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3C229C"/>
    <w:multiLevelType w:val="multilevel"/>
    <w:tmpl w:val="0A7ED6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6AD1EA0"/>
    <w:multiLevelType w:val="hybridMultilevel"/>
    <w:tmpl w:val="3C946DB0"/>
    <w:lvl w:ilvl="0" w:tplc="1A081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9D2D7A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CF288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DAE0B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40227F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2AAC2E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260361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40C5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A2C175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6E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C31BE"/>
    <w:rsid w:val="003C569F"/>
    <w:rsid w:val="003F3219"/>
    <w:rsid w:val="00405D8A"/>
    <w:rsid w:val="00446556"/>
    <w:rsid w:val="00482BF6"/>
    <w:rsid w:val="004B2917"/>
    <w:rsid w:val="004D4D20"/>
    <w:rsid w:val="00505B80"/>
    <w:rsid w:val="00506564"/>
    <w:rsid w:val="00506965"/>
    <w:rsid w:val="00507DD5"/>
    <w:rsid w:val="005134A0"/>
    <w:rsid w:val="005162D6"/>
    <w:rsid w:val="005361B2"/>
    <w:rsid w:val="00573433"/>
    <w:rsid w:val="005F6C6E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B7603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93EDC-4822-46DC-93AE-519FAEA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uiPriority w:val="99"/>
    <w:rsid w:val="005F6C6E"/>
    <w:pPr>
      <w:suppressAutoHyphens/>
      <w:ind w:firstLine="720"/>
      <w:jc w:val="both"/>
    </w:pPr>
    <w:rPr>
      <w:color w:val="000000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F6C6E"/>
    <w:rPr>
      <w:color w:val="000000"/>
      <w:sz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F6C6E"/>
    <w:pPr>
      <w:suppressAutoHyphens/>
      <w:ind w:firstLine="720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5F6C6E"/>
    <w:pPr>
      <w:spacing w:before="100" w:beforeAutospacing="1" w:after="100" w:afterAutospacing="1"/>
    </w:pPr>
  </w:style>
  <w:style w:type="character" w:styleId="a7">
    <w:name w:val="Hyperlink"/>
    <w:rsid w:val="005F6C6E"/>
    <w:rPr>
      <w:color w:val="0000FF"/>
      <w:u w:val="single"/>
    </w:rPr>
  </w:style>
  <w:style w:type="paragraph" w:styleId="a8">
    <w:name w:val="Balloon Text"/>
    <w:basedOn w:val="a"/>
    <w:link w:val="a9"/>
    <w:rsid w:val="008B76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8B7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-mfc-@ya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fcb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2016-06-15T09:22:00Z</cp:lastPrinted>
  <dcterms:created xsi:type="dcterms:W3CDTF">2016-06-15T09:16:00Z</dcterms:created>
  <dcterms:modified xsi:type="dcterms:W3CDTF">2016-06-30T06:54:00Z</dcterms:modified>
</cp:coreProperties>
</file>