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5" w:rsidRPr="008043D9" w:rsidRDefault="008043D9" w:rsidP="008043D9">
      <w:pPr>
        <w:rPr>
          <w:b/>
          <w:sz w:val="28"/>
          <w:szCs w:val="28"/>
        </w:rPr>
      </w:pPr>
      <w:r w:rsidRPr="008043D9">
        <w:rPr>
          <w:b/>
          <w:sz w:val="28"/>
          <w:szCs w:val="28"/>
        </w:rPr>
        <w:t xml:space="preserve">Выступление Главы района </w:t>
      </w:r>
      <w:proofErr w:type="spellStart"/>
      <w:r w:rsidRPr="008043D9">
        <w:rPr>
          <w:b/>
          <w:sz w:val="28"/>
          <w:szCs w:val="28"/>
        </w:rPr>
        <w:t>О.А.Мельниковой</w:t>
      </w:r>
      <w:proofErr w:type="spellEnd"/>
      <w:r w:rsidRPr="008043D9">
        <w:rPr>
          <w:b/>
          <w:sz w:val="28"/>
          <w:szCs w:val="28"/>
        </w:rPr>
        <w:t xml:space="preserve"> на </w:t>
      </w:r>
      <w:r w:rsidRPr="008043D9">
        <w:rPr>
          <w:rFonts w:cs="Times New Roman"/>
          <w:b/>
          <w:sz w:val="28"/>
          <w:szCs w:val="28"/>
        </w:rPr>
        <w:t>митинге «И в мирный день пришла война» в</w:t>
      </w:r>
      <w:r w:rsidRPr="008043D9">
        <w:rPr>
          <w:rFonts w:cs="Times New Roman"/>
          <w:b/>
          <w:sz w:val="28"/>
          <w:szCs w:val="28"/>
        </w:rPr>
        <w:t xml:space="preserve"> День Памяти и Скорби</w:t>
      </w:r>
    </w:p>
    <w:p w:rsidR="00F361D5" w:rsidRDefault="00F361D5">
      <w:pPr>
        <w:rPr>
          <w:sz w:val="28"/>
          <w:szCs w:val="28"/>
        </w:rPr>
      </w:pPr>
    </w:p>
    <w:p w:rsidR="00F361D5" w:rsidRDefault="008043D9" w:rsidP="008043D9">
      <w:r>
        <w:rPr>
          <w:b/>
          <w:bCs/>
          <w:sz w:val="28"/>
          <w:szCs w:val="28"/>
        </w:rPr>
        <w:t>22.06.2016</w:t>
      </w:r>
      <w:r>
        <w:t xml:space="preserve">, </w:t>
      </w:r>
      <w:r>
        <w:rPr>
          <w:b/>
          <w:bCs/>
          <w:sz w:val="28"/>
          <w:szCs w:val="28"/>
        </w:rPr>
        <w:t>высота Бессмертия</w:t>
      </w:r>
    </w:p>
    <w:p w:rsidR="008043D9" w:rsidRPr="008043D9" w:rsidRDefault="008043D9" w:rsidP="008043D9"/>
    <w:p w:rsidR="008043D9" w:rsidRDefault="008043D9" w:rsidP="008043D9">
      <w:pPr>
        <w:spacing w:line="276" w:lineRule="auto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F361D5" w:rsidRDefault="008043D9" w:rsidP="008043D9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Уважаемые ветераны Великой Отечественной войны и труженики тыла! Дорогие </w:t>
      </w:r>
      <w:proofErr w:type="spellStart"/>
      <w:r>
        <w:rPr>
          <w:b/>
          <w:bCs/>
          <w:color w:val="000000"/>
          <w:sz w:val="32"/>
          <w:szCs w:val="32"/>
        </w:rPr>
        <w:t>белокалитвинцы</w:t>
      </w:r>
      <w:proofErr w:type="spellEnd"/>
      <w:r>
        <w:rPr>
          <w:b/>
          <w:bCs/>
          <w:color w:val="000000"/>
          <w:sz w:val="32"/>
          <w:szCs w:val="32"/>
        </w:rPr>
        <w:t>!</w:t>
      </w:r>
    </w:p>
    <w:p w:rsidR="00F361D5" w:rsidRDefault="00F361D5" w:rsidP="008043D9">
      <w:pPr>
        <w:spacing w:line="276" w:lineRule="auto"/>
        <w:rPr>
          <w:color w:val="000000"/>
          <w:sz w:val="32"/>
          <w:szCs w:val="32"/>
        </w:rPr>
      </w:pPr>
    </w:p>
    <w:p w:rsidR="00F361D5" w:rsidRPr="008043D9" w:rsidRDefault="008043D9" w:rsidP="008043D9">
      <w:pPr>
        <w:spacing w:line="360" w:lineRule="auto"/>
        <w:ind w:firstLine="709"/>
        <w:jc w:val="both"/>
      </w:pPr>
      <w:r>
        <w:rPr>
          <w:color w:val="000000"/>
          <w:sz w:val="32"/>
          <w:szCs w:val="32"/>
        </w:rPr>
        <w:t>22 июня - День памяти и скорби в</w:t>
      </w:r>
      <w:r>
        <w:rPr>
          <w:color w:val="000000"/>
          <w:sz w:val="32"/>
          <w:szCs w:val="32"/>
        </w:rPr>
        <w:t xml:space="preserve"> нашей стране. 75 лет назад в этот день фашистская Германия без объявления войны напала на Советский Союз. Началось великое противостояние</w:t>
      </w:r>
      <w:r>
        <w:rPr>
          <w:color w:val="000000"/>
          <w:sz w:val="32"/>
          <w:szCs w:val="32"/>
        </w:rPr>
        <w:t xml:space="preserve">, в котором мы потеряли 27 миллионов человек. Среди этих 27 миллионов и наши </w:t>
      </w:r>
      <w:proofErr w:type="spellStart"/>
      <w:r>
        <w:rPr>
          <w:color w:val="000000"/>
          <w:sz w:val="32"/>
          <w:szCs w:val="32"/>
        </w:rPr>
        <w:t>бе</w:t>
      </w:r>
      <w:r>
        <w:rPr>
          <w:color w:val="000000"/>
          <w:sz w:val="32"/>
          <w:szCs w:val="32"/>
        </w:rPr>
        <w:t>локалитвинцы</w:t>
      </w:r>
      <w:proofErr w:type="spellEnd"/>
      <w:r>
        <w:rPr>
          <w:color w:val="000000"/>
          <w:sz w:val="32"/>
          <w:szCs w:val="32"/>
        </w:rPr>
        <w:t xml:space="preserve">. </w:t>
      </w:r>
    </w:p>
    <w:p w:rsidR="00F361D5" w:rsidRPr="008043D9" w:rsidRDefault="008043D9" w:rsidP="008043D9">
      <w:pPr>
        <w:spacing w:line="360" w:lineRule="auto"/>
        <w:ind w:firstLine="709"/>
        <w:jc w:val="both"/>
      </w:pPr>
      <w:r>
        <w:rPr>
          <w:rFonts w:cs="Times New Roman"/>
          <w:sz w:val="32"/>
          <w:szCs w:val="32"/>
        </w:rPr>
        <w:t>Всего за годы войны в действующую армию было призвано</w:t>
      </w:r>
      <w:r>
        <w:rPr>
          <w:rFonts w:cs="Times New Roman"/>
          <w:sz w:val="32"/>
          <w:szCs w:val="32"/>
        </w:rPr>
        <w:t xml:space="preserve"> более 15</w:t>
      </w:r>
      <w:r>
        <w:rPr>
          <w:rFonts w:cs="Times New Roman"/>
          <w:sz w:val="32"/>
          <w:szCs w:val="32"/>
        </w:rPr>
        <w:t xml:space="preserve"> тысяч </w:t>
      </w:r>
      <w:proofErr w:type="spellStart"/>
      <w:r>
        <w:rPr>
          <w:rFonts w:cs="Times New Roman"/>
          <w:sz w:val="32"/>
          <w:szCs w:val="32"/>
        </w:rPr>
        <w:t>белокалитвинцев</w:t>
      </w:r>
      <w:proofErr w:type="spellEnd"/>
      <w:r>
        <w:rPr>
          <w:rFonts w:cs="Times New Roman"/>
          <w:sz w:val="32"/>
          <w:szCs w:val="32"/>
        </w:rPr>
        <w:t>, более 5</w:t>
      </w:r>
      <w:r>
        <w:rPr>
          <w:rFonts w:cs="Times New Roman"/>
          <w:sz w:val="32"/>
          <w:szCs w:val="32"/>
        </w:rPr>
        <w:t xml:space="preserve"> тысяч из</w:t>
      </w:r>
      <w:r>
        <w:rPr>
          <w:rFonts w:cs="Times New Roman"/>
          <w:sz w:val="32"/>
          <w:szCs w:val="32"/>
        </w:rPr>
        <w:t xml:space="preserve"> них не вернулись домой, около 1,5 тысяч </w:t>
      </w:r>
      <w:r>
        <w:rPr>
          <w:rStyle w:val="a5"/>
          <w:rFonts w:cs="Times New Roman"/>
          <w:b w:val="0"/>
          <w:bCs w:val="0"/>
          <w:sz w:val="32"/>
          <w:szCs w:val="32"/>
        </w:rPr>
        <w:t>жителей</w:t>
      </w:r>
      <w:r>
        <w:rPr>
          <w:rStyle w:val="a5"/>
          <w:rFonts w:cs="Times New Roman"/>
          <w:b w:val="0"/>
          <w:bCs w:val="0"/>
          <w:sz w:val="32"/>
          <w:szCs w:val="32"/>
        </w:rPr>
        <w:t xml:space="preserve"> района были угнаны в Германию. </w:t>
      </w:r>
    </w:p>
    <w:p w:rsidR="00F361D5" w:rsidRDefault="008043D9" w:rsidP="008043D9">
      <w:pPr>
        <w:pStyle w:val="a7"/>
        <w:spacing w:after="0" w:line="360" w:lineRule="auto"/>
        <w:ind w:firstLine="709"/>
        <w:jc w:val="both"/>
      </w:pPr>
      <w:r>
        <w:rPr>
          <w:rStyle w:val="a5"/>
          <w:rFonts w:cs="Times New Roman"/>
          <w:b w:val="0"/>
          <w:bCs w:val="0"/>
          <w:sz w:val="32"/>
          <w:szCs w:val="32"/>
        </w:rPr>
        <w:t>Сегодня имена героических защитников Отечества,</w:t>
      </w:r>
      <w:r>
        <w:rPr>
          <w:rStyle w:val="a5"/>
          <w:rFonts w:cs="Times New Roman"/>
          <w:b w:val="0"/>
          <w:bCs w:val="0"/>
          <w:sz w:val="32"/>
          <w:szCs w:val="32"/>
        </w:rPr>
        <w:t xml:space="preserve"> Донской земли рядом с нами. Они в названиях улиц и на плитах братских захоронений, в экспозициях музеев и маленьких домашних архивах, в нашей памяти и сердцах. </w:t>
      </w:r>
      <w:r>
        <w:rPr>
          <w:rStyle w:val="a5"/>
          <w:rFonts w:eastAsia="Times New Roman" w:cs="Times New Roman"/>
          <w:b w:val="0"/>
          <w:bCs w:val="0"/>
          <w:color w:val="auto"/>
          <w:sz w:val="32"/>
          <w:szCs w:val="32"/>
          <w:lang w:bidi="ar-SA"/>
        </w:rPr>
        <w:t>Пусть сегодняшний день будет</w:t>
      </w:r>
      <w:r>
        <w:rPr>
          <w:rStyle w:val="a5"/>
          <w:rFonts w:eastAsia="Times New Roman" w:cs="Times New Roman"/>
          <w:b w:val="0"/>
          <w:bCs w:val="0"/>
          <w:color w:val="auto"/>
          <w:sz w:val="32"/>
          <w:szCs w:val="32"/>
          <w:lang w:bidi="ar-SA"/>
        </w:rPr>
        <w:t xml:space="preserve"> напоминанием для грядущих поколений, о том,</w:t>
      </w:r>
      <w:bookmarkStart w:id="0" w:name="_GoBack"/>
      <w:bookmarkEnd w:id="0"/>
      <w:r>
        <w:rPr>
          <w:rStyle w:val="a5"/>
          <w:rFonts w:eastAsia="Times New Roman" w:cs="Times New Roman"/>
          <w:b w:val="0"/>
          <w:bCs w:val="0"/>
          <w:color w:val="auto"/>
          <w:sz w:val="32"/>
          <w:szCs w:val="32"/>
          <w:lang w:bidi="ar-SA"/>
        </w:rPr>
        <w:t xml:space="preserve"> как важно хранить мир </w:t>
      </w:r>
      <w:r>
        <w:rPr>
          <w:rStyle w:val="a5"/>
          <w:rFonts w:eastAsia="Times New Roman" w:cs="Times New Roman"/>
          <w:b w:val="0"/>
          <w:bCs w:val="0"/>
          <w:color w:val="auto"/>
          <w:sz w:val="32"/>
          <w:szCs w:val="32"/>
          <w:lang w:bidi="ar-SA"/>
        </w:rPr>
        <w:t xml:space="preserve">на земле. </w:t>
      </w:r>
      <w:r>
        <w:rPr>
          <w:rStyle w:val="a5"/>
          <w:rFonts w:cs="Times New Roman"/>
          <w:b w:val="0"/>
          <w:bCs w:val="0"/>
          <w:sz w:val="32"/>
          <w:szCs w:val="32"/>
        </w:rPr>
        <w:t xml:space="preserve">Наша святая обязанность - </w:t>
      </w:r>
      <w:r>
        <w:rPr>
          <w:rStyle w:val="a5"/>
          <w:rFonts w:cs="Times New Roman"/>
          <w:b w:val="0"/>
          <w:bCs w:val="0"/>
          <w:sz w:val="32"/>
          <w:szCs w:val="32"/>
        </w:rPr>
        <w:t>сохранить правду о Великой Отечественной войне и огромной цене, которой была оплачена Победа, окружить заботой и вниманием представителей поколения победителей.</w:t>
      </w:r>
    </w:p>
    <w:p w:rsidR="00F361D5" w:rsidRDefault="008043D9" w:rsidP="008043D9">
      <w:pPr>
        <w:spacing w:line="360" w:lineRule="auto"/>
        <w:ind w:firstLine="709"/>
        <w:jc w:val="both"/>
      </w:pPr>
      <w:r>
        <w:rPr>
          <w:sz w:val="32"/>
          <w:szCs w:val="32"/>
        </w:rPr>
        <w:t>Низкий поклон дорогим ветеранам за то, что в годину суровы</w:t>
      </w:r>
      <w:r>
        <w:rPr>
          <w:sz w:val="32"/>
          <w:szCs w:val="32"/>
        </w:rPr>
        <w:t xml:space="preserve">х испытаний не щадили себя во имя высокой цели.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Мы, живущие сегодня в 21-м веке, помним и скорбим о тех, кто пал на полях сражений Великой Отечественной войны, мы против войны, против кровопролития. Пусть никогда не повторится война! </w:t>
      </w:r>
      <w:r>
        <w:rPr>
          <w:rStyle w:val="a4"/>
          <w:rFonts w:cs="Times New Roman"/>
          <w:i w:val="0"/>
          <w:color w:val="000000"/>
          <w:sz w:val="32"/>
          <w:szCs w:val="32"/>
        </w:rPr>
        <w:t xml:space="preserve">И пусть всегда над нашей страной будет только светлое и мирное небо! </w:t>
      </w:r>
      <w:r>
        <w:rPr>
          <w:sz w:val="32"/>
          <w:szCs w:val="32"/>
        </w:rPr>
        <w:tab/>
      </w:r>
      <w:r>
        <w:rPr>
          <w:sz w:val="32"/>
          <w:szCs w:val="32"/>
        </w:rPr>
        <w:br/>
      </w:r>
    </w:p>
    <w:sectPr w:rsidR="00F361D5">
      <w:pgSz w:w="11906" w:h="16838"/>
      <w:pgMar w:top="540" w:right="746" w:bottom="914" w:left="106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5"/>
    <w:rsid w:val="008043D9"/>
    <w:rsid w:val="00F3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5204"/>
  <w15:docId w15:val="{53413040-369C-4E07-873F-7ED8750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styleId="a4">
    <w:name w:val="Emphasis"/>
    <w:basedOn w:val="a0"/>
    <w:rPr>
      <w:i/>
      <w:iCs/>
    </w:rPr>
  </w:style>
  <w:style w:type="character" w:customStyle="1" w:styleId="a5">
    <w:name w:val="Выделение жирным"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SPECKOS</cp:lastModifiedBy>
  <cp:revision>2</cp:revision>
  <cp:lastPrinted>2015-06-17T15:56:00Z</cp:lastPrinted>
  <dcterms:created xsi:type="dcterms:W3CDTF">2016-11-11T12:44:00Z</dcterms:created>
  <dcterms:modified xsi:type="dcterms:W3CDTF">2016-11-11T12:44:00Z</dcterms:modified>
  <dc:language>ru-RU</dc:language>
</cp:coreProperties>
</file>