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5C" w:rsidRPr="009B125C" w:rsidRDefault="009B125C" w:rsidP="009B125C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lang w:eastAsia="zh-CN"/>
        </w:rPr>
        <w:t xml:space="preserve">                                          </w:t>
      </w: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</w:p>
    <w:p w:rsidR="009B125C" w:rsidRPr="009B125C" w:rsidRDefault="009B125C" w:rsidP="009B1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к письму Комитета по управлению </w:t>
      </w:r>
    </w:p>
    <w:p w:rsidR="009B125C" w:rsidRPr="009B125C" w:rsidRDefault="009B125C" w:rsidP="009B1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имуществом Администрации </w:t>
      </w:r>
    </w:p>
    <w:p w:rsidR="009B125C" w:rsidRPr="009B125C" w:rsidRDefault="009B125C" w:rsidP="009B1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Белокалитвинского района </w:t>
      </w:r>
    </w:p>
    <w:p w:rsidR="009B125C" w:rsidRPr="009B125C" w:rsidRDefault="009B125C" w:rsidP="009B125C">
      <w:pPr>
        <w:tabs>
          <w:tab w:val="left" w:pos="2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B125C" w:rsidRPr="009B125C" w:rsidRDefault="009B125C" w:rsidP="009B1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03 декабря  2014 г. № 65.03.06/77</w:t>
      </w:r>
    </w:p>
    <w:p w:rsidR="009B125C" w:rsidRPr="009B125C" w:rsidRDefault="009B125C" w:rsidP="009B1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25C" w:rsidRPr="009B125C" w:rsidRDefault="009B125C" w:rsidP="009B1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B125C" w:rsidRPr="009B125C" w:rsidRDefault="009B125C" w:rsidP="009B1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Информационное сообщение Комитета по управлению имуществом </w:t>
      </w:r>
    </w:p>
    <w:p w:rsidR="009B125C" w:rsidRPr="009B125C" w:rsidRDefault="009B125C" w:rsidP="009B1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Администрации Белокалитвинского района </w:t>
      </w:r>
    </w:p>
    <w:p w:rsidR="009B125C" w:rsidRPr="009B125C" w:rsidRDefault="009B125C" w:rsidP="009B1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B125C" w:rsidRPr="009B125C" w:rsidRDefault="009B125C" w:rsidP="009B125C">
      <w:pPr>
        <w:suppressAutoHyphens/>
        <w:autoSpaceDE w:val="0"/>
        <w:spacing w:after="0" w:line="240" w:lineRule="auto"/>
        <w:ind w:right="22"/>
        <w:jc w:val="both"/>
        <w:rPr>
          <w:rFonts w:ascii="Courier New" w:eastAsia="Times New Roman" w:hAnsi="Courier New" w:cs="Courier New"/>
          <w:sz w:val="24"/>
          <w:szCs w:val="24"/>
          <w:lang w:val="x-none" w:eastAsia="zh-CN"/>
        </w:rPr>
      </w:pPr>
      <w:r w:rsidRPr="009B125C">
        <w:rPr>
          <w:rFonts w:ascii="Courier New" w:eastAsia="Times New Roman" w:hAnsi="Courier New" w:cs="Times New Roman"/>
          <w:sz w:val="24"/>
          <w:szCs w:val="24"/>
          <w:lang w:val="x-none" w:eastAsia="zh-CN"/>
        </w:rPr>
        <w:tab/>
      </w:r>
      <w:r w:rsidRPr="009B12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Комитет по управлению имуществом Администрации Белокалитвинского района сообщает о наличии </w:t>
      </w: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предназначенных</w:t>
      </w:r>
      <w:r w:rsidRPr="009B12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для передачи на праве аренды гражданам и юридическим лицам </w:t>
      </w: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</w:t>
      </w:r>
      <w:r w:rsidRPr="009B12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участков.</w:t>
      </w:r>
    </w:p>
    <w:p w:rsidR="009B125C" w:rsidRPr="009B125C" w:rsidRDefault="009B125C" w:rsidP="009B125C">
      <w:pPr>
        <w:suppressAutoHyphens/>
        <w:autoSpaceDE w:val="0"/>
        <w:spacing w:after="0" w:line="240" w:lineRule="auto"/>
        <w:ind w:right="22"/>
        <w:jc w:val="both"/>
        <w:rPr>
          <w:rFonts w:ascii="Courier New" w:eastAsia="Times New Roman" w:hAnsi="Courier New" w:cs="Courier New"/>
          <w:sz w:val="24"/>
          <w:szCs w:val="24"/>
          <w:lang w:val="x-none" w:eastAsia="zh-CN"/>
        </w:rPr>
      </w:pPr>
    </w:p>
    <w:p w:rsidR="009B125C" w:rsidRPr="009B125C" w:rsidRDefault="009B125C" w:rsidP="009B125C">
      <w:pPr>
        <w:suppressAutoHyphens/>
        <w:autoSpaceDE w:val="0"/>
        <w:spacing w:after="0" w:line="240" w:lineRule="auto"/>
        <w:ind w:right="689" w:firstLine="720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val="x-none" w:eastAsia="zh-CN"/>
        </w:rPr>
      </w:pPr>
      <w:r w:rsidRPr="009B12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Вид  разрешенного использования – д</w:t>
      </w:r>
      <w:r w:rsidRPr="009B12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ля ведения </w:t>
      </w:r>
      <w:r w:rsidRPr="009B12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сельскохозяйственного </w:t>
      </w:r>
      <w:r w:rsidRPr="009B12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производства</w:t>
      </w:r>
    </w:p>
    <w:p w:rsidR="009B125C" w:rsidRPr="009B125C" w:rsidRDefault="009B125C" w:rsidP="009B125C">
      <w:pPr>
        <w:keepNext/>
        <w:numPr>
          <w:ilvl w:val="5"/>
          <w:numId w:val="1"/>
        </w:numPr>
        <w:suppressAutoHyphens/>
        <w:spacing w:after="0" w:line="240" w:lineRule="auto"/>
        <w:ind w:firstLine="72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9B125C" w:rsidRPr="009B125C" w:rsidRDefault="009B125C" w:rsidP="009B125C">
      <w:pPr>
        <w:keepNext/>
        <w:numPr>
          <w:ilvl w:val="5"/>
          <w:numId w:val="1"/>
        </w:numPr>
        <w:suppressAutoHyphens/>
        <w:spacing w:after="0" w:line="240" w:lineRule="auto"/>
        <w:ind w:firstLine="72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1.</w:t>
      </w:r>
      <w:r w:rsidRPr="009B125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zh-CN"/>
        </w:rPr>
        <w:t xml:space="preserve"> Земельный участок</w:t>
      </w:r>
      <w:r w:rsidRPr="009B12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из земель сельскохозяйственного назначения</w:t>
      </w:r>
      <w:r w:rsidRPr="009B125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zh-CN"/>
        </w:rPr>
        <w:t xml:space="preserve">, пастбища, находящийся на территории </w:t>
      </w:r>
      <w:proofErr w:type="spellStart"/>
      <w:r w:rsidRPr="009B125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zh-CN"/>
        </w:rPr>
        <w:t>Литвиновского</w:t>
      </w:r>
      <w:proofErr w:type="spellEnd"/>
      <w:r w:rsidRPr="009B125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zh-CN"/>
        </w:rPr>
        <w:t xml:space="preserve"> сельского поселения, местоположение которого установлено</w:t>
      </w:r>
      <w:r w:rsidRPr="009B12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: примерно на расстоянии 3000,0 м по направлению на северо-восток от ориентира: Ростовская область, Белокалитвинский район, северная граница х. Кононов.</w:t>
      </w:r>
    </w:p>
    <w:p w:rsidR="009B125C" w:rsidRPr="009B125C" w:rsidRDefault="009B125C" w:rsidP="009B125C">
      <w:pPr>
        <w:keepNext/>
        <w:numPr>
          <w:ilvl w:val="5"/>
          <w:numId w:val="1"/>
        </w:numPr>
        <w:suppressAutoHyphens/>
        <w:spacing w:after="0" w:line="240" w:lineRule="auto"/>
        <w:ind w:firstLine="72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Общая площадь участка – 230000 </w:t>
      </w:r>
      <w:proofErr w:type="spellStart"/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9B125C" w:rsidRPr="009B125C" w:rsidRDefault="009B125C" w:rsidP="009B1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Обременения и ограничения по использованию земельного участка не зарегистрированы.</w:t>
      </w:r>
    </w:p>
    <w:p w:rsidR="009B125C" w:rsidRPr="009B125C" w:rsidRDefault="009B125C" w:rsidP="009B1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25C" w:rsidRPr="009B125C" w:rsidRDefault="009B125C" w:rsidP="009B125C">
      <w:pPr>
        <w:suppressAutoHyphens/>
        <w:autoSpaceDE w:val="0"/>
        <w:spacing w:after="0" w:line="240" w:lineRule="auto"/>
        <w:ind w:right="689"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9B125C" w:rsidRPr="009B125C" w:rsidRDefault="009B125C" w:rsidP="009B125C">
      <w:pPr>
        <w:suppressAutoHyphens/>
        <w:autoSpaceDE w:val="0"/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Годовой размер арендной платы будет определен на основании отчета об определении рыночной стоимости годовой арендной платы  за земельный участок.</w:t>
      </w:r>
    </w:p>
    <w:p w:rsidR="009B125C" w:rsidRPr="009B125C" w:rsidRDefault="009B125C" w:rsidP="009B125C">
      <w:pPr>
        <w:suppressAutoHyphens/>
        <w:autoSpaceDE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val="x-none"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Заявки о предоставлении земельных участков принимаются в муниципальном автономном учреждении Белокалитвинского района «Многофункциональный центр по предоставлению государственных и муниципальных услуг»,</w:t>
      </w:r>
      <w:r w:rsidRPr="009B125C">
        <w:rPr>
          <w:rFonts w:ascii="Courier New" w:eastAsia="Times New Roman" w:hAnsi="Courier New" w:cs="Courier New"/>
          <w:sz w:val="24"/>
          <w:szCs w:val="24"/>
          <w:lang w:val="x-none" w:eastAsia="zh-CN"/>
        </w:rPr>
        <w:t xml:space="preserve"> </w:t>
      </w:r>
      <w:r w:rsidRPr="009B12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по адресу:  г. Белая Калитва, ул. Космонавтов, 3:  </w:t>
      </w:r>
    </w:p>
    <w:p w:rsidR="009B125C" w:rsidRPr="009B125C" w:rsidRDefault="009B125C" w:rsidP="009B1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9B125C">
        <w:rPr>
          <w:rFonts w:ascii="Times New Roman" w:eastAsia="Calibri" w:hAnsi="Times New Roman" w:cs="Times New Roman"/>
          <w:sz w:val="24"/>
          <w:szCs w:val="24"/>
        </w:rPr>
        <w:t>понедельник, среда -  с 8</w:t>
      </w:r>
      <w:r w:rsidRPr="009B125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00 </w:t>
      </w:r>
      <w:r w:rsidRPr="009B125C">
        <w:rPr>
          <w:rFonts w:ascii="Times New Roman" w:eastAsia="Calibri" w:hAnsi="Times New Roman" w:cs="Times New Roman"/>
          <w:sz w:val="24"/>
          <w:szCs w:val="24"/>
        </w:rPr>
        <w:t xml:space="preserve"> до 18</w:t>
      </w:r>
      <w:r w:rsidRPr="009B125C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9B125C">
        <w:rPr>
          <w:rFonts w:ascii="Times New Roman" w:eastAsia="Calibri" w:hAnsi="Times New Roman" w:cs="Times New Roman"/>
          <w:sz w:val="24"/>
          <w:szCs w:val="24"/>
        </w:rPr>
        <w:t xml:space="preserve"> час.</w:t>
      </w:r>
    </w:p>
    <w:p w:rsidR="009B125C" w:rsidRPr="009B125C" w:rsidRDefault="009B125C" w:rsidP="009B1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2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B125C">
        <w:rPr>
          <w:rFonts w:ascii="Times New Roman" w:eastAsia="Calibri" w:hAnsi="Times New Roman" w:cs="Times New Roman"/>
          <w:sz w:val="24"/>
          <w:szCs w:val="24"/>
        </w:rPr>
        <w:t>вторник, четверг - с 8</w:t>
      </w:r>
      <w:r w:rsidRPr="009B125C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9B125C">
        <w:rPr>
          <w:rFonts w:ascii="Times New Roman" w:eastAsia="Calibri" w:hAnsi="Times New Roman" w:cs="Times New Roman"/>
          <w:sz w:val="24"/>
          <w:szCs w:val="24"/>
        </w:rPr>
        <w:t>до 20</w:t>
      </w:r>
      <w:r w:rsidRPr="009B125C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9B125C">
        <w:rPr>
          <w:rFonts w:ascii="Times New Roman" w:eastAsia="Calibri" w:hAnsi="Times New Roman" w:cs="Times New Roman"/>
          <w:sz w:val="24"/>
          <w:szCs w:val="24"/>
        </w:rPr>
        <w:t>час.</w:t>
      </w:r>
    </w:p>
    <w:p w:rsidR="009B125C" w:rsidRPr="009B125C" w:rsidRDefault="009B125C" w:rsidP="009B1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2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B125C">
        <w:rPr>
          <w:rFonts w:ascii="Times New Roman" w:eastAsia="Calibri" w:hAnsi="Times New Roman" w:cs="Times New Roman"/>
          <w:sz w:val="24"/>
          <w:szCs w:val="24"/>
        </w:rPr>
        <w:t>пятница – с 8</w:t>
      </w:r>
      <w:r w:rsidRPr="009B125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00 </w:t>
      </w:r>
      <w:r w:rsidRPr="009B125C">
        <w:rPr>
          <w:rFonts w:ascii="Times New Roman" w:eastAsia="Calibri" w:hAnsi="Times New Roman" w:cs="Times New Roman"/>
          <w:sz w:val="24"/>
          <w:szCs w:val="24"/>
        </w:rPr>
        <w:t>до 17</w:t>
      </w:r>
      <w:r w:rsidRPr="009B125C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9B125C">
        <w:rPr>
          <w:rFonts w:ascii="Times New Roman" w:eastAsia="Calibri" w:hAnsi="Times New Roman" w:cs="Times New Roman"/>
          <w:sz w:val="24"/>
          <w:szCs w:val="24"/>
        </w:rPr>
        <w:t xml:space="preserve"> час.</w:t>
      </w:r>
    </w:p>
    <w:p w:rsidR="009B125C" w:rsidRPr="009B125C" w:rsidRDefault="009B125C" w:rsidP="009B1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2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B125C">
        <w:rPr>
          <w:rFonts w:ascii="Times New Roman" w:eastAsia="Calibri" w:hAnsi="Times New Roman" w:cs="Times New Roman"/>
          <w:sz w:val="24"/>
          <w:szCs w:val="24"/>
        </w:rPr>
        <w:t>суббота -  с 8</w:t>
      </w:r>
      <w:r w:rsidRPr="009B125C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9B125C">
        <w:rPr>
          <w:rFonts w:ascii="Times New Roman" w:eastAsia="Calibri" w:hAnsi="Times New Roman" w:cs="Times New Roman"/>
          <w:sz w:val="24"/>
          <w:szCs w:val="24"/>
        </w:rPr>
        <w:t xml:space="preserve"> до 16</w:t>
      </w:r>
      <w:r w:rsidRPr="009B125C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9B125C">
        <w:rPr>
          <w:rFonts w:ascii="Times New Roman" w:eastAsia="Calibri" w:hAnsi="Times New Roman" w:cs="Times New Roman"/>
          <w:sz w:val="24"/>
          <w:szCs w:val="24"/>
        </w:rPr>
        <w:t xml:space="preserve"> час.</w:t>
      </w:r>
    </w:p>
    <w:p w:rsidR="009B125C" w:rsidRPr="009B125C" w:rsidRDefault="009B125C" w:rsidP="009B1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B125C">
        <w:rPr>
          <w:rFonts w:ascii="Times New Roman" w:eastAsia="Calibri" w:hAnsi="Times New Roman" w:cs="Times New Roman"/>
          <w:sz w:val="24"/>
          <w:szCs w:val="24"/>
        </w:rPr>
        <w:t>воскресенье – выходной.</w:t>
      </w:r>
    </w:p>
    <w:p w:rsidR="009B125C" w:rsidRPr="009B125C" w:rsidRDefault="009B125C" w:rsidP="009B125C">
      <w:pPr>
        <w:suppressAutoHyphens/>
        <w:autoSpaceDE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9B125C"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zh-CN"/>
        </w:rPr>
        <w:t xml:space="preserve">            </w:t>
      </w:r>
      <w:r w:rsidRPr="009B12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Заявки принимаются в течение месяца со дня опубликования сообщения.</w:t>
      </w:r>
    </w:p>
    <w:p w:rsidR="009B125C" w:rsidRPr="009B125C" w:rsidRDefault="009B125C" w:rsidP="009B125C">
      <w:pPr>
        <w:suppressAutoHyphens/>
        <w:autoSpaceDE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9B125C" w:rsidRPr="009B125C" w:rsidRDefault="009B125C" w:rsidP="009B125C">
      <w:pPr>
        <w:suppressAutoHyphens/>
        <w:autoSpaceDE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  </w:t>
      </w:r>
    </w:p>
    <w:p w:rsidR="009B125C" w:rsidRPr="009B125C" w:rsidRDefault="009B125C" w:rsidP="009B125C">
      <w:pPr>
        <w:suppressAutoHyphens/>
        <w:autoSpaceDE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438232C" wp14:editId="28AA363D">
            <wp:simplePos x="0" y="0"/>
            <wp:positionH relativeFrom="column">
              <wp:posOffset>2937510</wp:posOffset>
            </wp:positionH>
            <wp:positionV relativeFrom="paragraph">
              <wp:posOffset>147320</wp:posOffset>
            </wp:positionV>
            <wp:extent cx="742950" cy="479425"/>
            <wp:effectExtent l="0" t="0" r="0" b="0"/>
            <wp:wrapNone/>
            <wp:docPr id="1" name="Рисунок 1" descr="Подпись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7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25C" w:rsidRPr="009B125C" w:rsidRDefault="009B125C" w:rsidP="009B125C">
      <w:pPr>
        <w:suppressAutoHyphens/>
        <w:autoSpaceDE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9B125C" w:rsidRPr="009B125C" w:rsidRDefault="009B125C" w:rsidP="009B1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                                                                   </w:t>
      </w:r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bookmarkStart w:id="0" w:name="_GoBack"/>
      <w:bookmarkEnd w:id="0"/>
      <w:r w:rsidRPr="009B12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С. А. Севостьянов</w:t>
      </w:r>
    </w:p>
    <w:p w:rsidR="009B125C" w:rsidRPr="009B125C" w:rsidRDefault="009B125C" w:rsidP="009B125C">
      <w:pPr>
        <w:suppressAutoHyphens/>
        <w:autoSpaceDE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9B125C" w:rsidRPr="009B125C" w:rsidRDefault="009B125C" w:rsidP="009B125C">
      <w:pPr>
        <w:suppressAutoHyphens/>
        <w:autoSpaceDE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7F034F" w:rsidRDefault="007F034F"/>
    <w:sectPr w:rsidR="007F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D"/>
    <w:rsid w:val="007F034F"/>
    <w:rsid w:val="009B125C"/>
    <w:rsid w:val="009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2014-12-08T12:15:00Z</dcterms:created>
  <dcterms:modified xsi:type="dcterms:W3CDTF">2014-12-08T12:15:00Z</dcterms:modified>
</cp:coreProperties>
</file>