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37" w:rsidRDefault="007F0459" w:rsidP="00185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</w:t>
      </w:r>
      <w:r w:rsidR="00072A37">
        <w:rPr>
          <w:rFonts w:ascii="Times New Roman" w:hAnsi="Times New Roman" w:cs="Times New Roman"/>
          <w:b/>
          <w:sz w:val="28"/>
          <w:szCs w:val="28"/>
        </w:rPr>
        <w:t xml:space="preserve">ридическим лицам и индивидуальным предпринимателям. </w:t>
      </w:r>
    </w:p>
    <w:p w:rsidR="00A53EC4" w:rsidRDefault="00072A37" w:rsidP="00185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185974" w:rsidRPr="00185974">
        <w:rPr>
          <w:rFonts w:ascii="Times New Roman" w:hAnsi="Times New Roman" w:cs="Times New Roman"/>
          <w:b/>
          <w:sz w:val="28"/>
          <w:szCs w:val="28"/>
        </w:rPr>
        <w:t xml:space="preserve"> порядке ведения регионального кадастра отходов  производства и потребления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необходимости внесения в него сведений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5974" w:rsidRPr="00072A37" w:rsidRDefault="00185974" w:rsidP="000678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2A37" w:rsidRPr="00072A37">
        <w:rPr>
          <w:rFonts w:ascii="Times New Roman" w:hAnsi="Times New Roman" w:cs="Times New Roman"/>
          <w:bCs/>
          <w:sz w:val="28"/>
          <w:szCs w:val="28"/>
        </w:rPr>
        <w:t>С</w:t>
      </w:r>
      <w:r w:rsidR="00072A37" w:rsidRPr="00072A37">
        <w:rPr>
          <w:rFonts w:ascii="Times New Roman" w:hAnsi="Times New Roman" w:cs="Times New Roman"/>
          <w:sz w:val="28"/>
          <w:szCs w:val="28"/>
        </w:rPr>
        <w:t xml:space="preserve">огласно Порядка ведения регионального кадастра отходов производства и потребления, утвержденному постановлением Правительства Ростовской области от 25.06.2012 № 528, индивидуальные предприниматели и юридические лица, </w:t>
      </w:r>
      <w:r w:rsidR="00072A37" w:rsidRPr="00072A37">
        <w:rPr>
          <w:rFonts w:ascii="Times New Roman" w:hAnsi="Times New Roman" w:cs="Times New Roman"/>
          <w:b/>
          <w:sz w:val="28"/>
          <w:szCs w:val="28"/>
        </w:rPr>
        <w:t>ежегодно, в срок до 15 марта года, следующего за отчетным</w:t>
      </w:r>
      <w:r w:rsidR="00072A37" w:rsidRPr="00072A37">
        <w:rPr>
          <w:rFonts w:ascii="Times New Roman" w:hAnsi="Times New Roman" w:cs="Times New Roman"/>
          <w:sz w:val="28"/>
          <w:szCs w:val="28"/>
        </w:rPr>
        <w:t>, представляют информацию об объектах размещения отходов (в том числе об изменениях на объектах), об объектах обработки, утилизации и обезвреживания отходов (в том числе об изменениях на объектах), о транспортировании отходов, а также информацию об образовании и движении отходов в региональный кадастр отходов производства и потребления</w:t>
      </w:r>
      <w:r w:rsidR="00072A37">
        <w:rPr>
          <w:rFonts w:ascii="Times New Roman" w:hAnsi="Times New Roman" w:cs="Times New Roman"/>
          <w:sz w:val="28"/>
          <w:szCs w:val="28"/>
        </w:rPr>
        <w:t>.</w:t>
      </w:r>
    </w:p>
    <w:p w:rsidR="00185974" w:rsidRPr="00072A37" w:rsidRDefault="00185974" w:rsidP="00072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A37">
        <w:rPr>
          <w:rFonts w:ascii="Times New Roman" w:hAnsi="Times New Roman" w:cs="Times New Roman"/>
          <w:sz w:val="28"/>
          <w:szCs w:val="28"/>
        </w:rPr>
        <w:tab/>
        <w:t>Региональный кадастр отходов представляет собой свод регулярно обновляемых систематизированных данных, необходимых для учета и управления в области обращения с отходами производства и потребления, и включает в себя в том числе сведения об образовании и движении отходов. Региональный кадастр отходов является информационным ресурсом Ростовской области и находится на балансе министерства природных ресурсов и экологии Ростовской области (далее - министерство). Министерство обеспечивает создание и функционирование регионального кадастра отходов, его методическое и информационное сопровождение.</w:t>
      </w:r>
    </w:p>
    <w:p w:rsidR="00185974" w:rsidRPr="00072A37" w:rsidRDefault="00185974" w:rsidP="00072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A37">
        <w:rPr>
          <w:rFonts w:ascii="Times New Roman" w:hAnsi="Times New Roman" w:cs="Times New Roman"/>
          <w:sz w:val="28"/>
          <w:szCs w:val="28"/>
        </w:rPr>
        <w:t>Информация для ведения регионального кадастра отходов представляется в электронном виде по формам, ра</w:t>
      </w:r>
      <w:r w:rsidR="00067844">
        <w:rPr>
          <w:rFonts w:ascii="Times New Roman" w:hAnsi="Times New Roman" w:cs="Times New Roman"/>
          <w:sz w:val="28"/>
          <w:szCs w:val="28"/>
        </w:rPr>
        <w:t>змещенным на официальном сайте М</w:t>
      </w:r>
      <w:r w:rsidRPr="00072A37">
        <w:rPr>
          <w:rFonts w:ascii="Times New Roman" w:hAnsi="Times New Roman" w:cs="Times New Roman"/>
          <w:sz w:val="28"/>
          <w:szCs w:val="28"/>
        </w:rPr>
        <w:t>инистерства, и подлежит автоматизированному вводу в компьютерный банк данных с использованием специализированного программного обеспечения ввода, обработки и систематизации данных. Информация, содержащаяся в региональном кадастре отходов, носит открытый характер, за исключением информации, отнесенной законодательством Российской Федерации к категории ограниченного доступа.</w:t>
      </w:r>
    </w:p>
    <w:p w:rsidR="00840B4B" w:rsidRPr="00072A37" w:rsidRDefault="00840B4B" w:rsidP="00072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A37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отношения в области обращения с радиоактивными отходами, биологическими отходами и медицинскими отходами.</w:t>
      </w:r>
    </w:p>
    <w:p w:rsidR="00072A37" w:rsidRPr="00072A37" w:rsidRDefault="00072A37" w:rsidP="00072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A37">
        <w:rPr>
          <w:rFonts w:ascii="Times New Roman" w:hAnsi="Times New Roman" w:cs="Times New Roman"/>
          <w:sz w:val="28"/>
          <w:szCs w:val="28"/>
        </w:rPr>
        <w:t xml:space="preserve">Необходимые сведения предоставляются в информационную систему «Региональный кадастр отходов производства и потребления». Данный ресурс расположен на официальном сайте министерства природных ресурсов и экологии Ростовской области </w:t>
      </w:r>
      <w:hyperlink r:id="rId5" w:history="1">
        <w:r w:rsidRPr="00072A37">
          <w:rPr>
            <w:rStyle w:val="a3"/>
            <w:rFonts w:ascii="Times New Roman" w:hAnsi="Times New Roman"/>
            <w:sz w:val="28"/>
            <w:szCs w:val="28"/>
          </w:rPr>
          <w:t>http://минприродыро.рф/</w:t>
        </w:r>
      </w:hyperlink>
      <w:r w:rsidRPr="00072A37">
        <w:rPr>
          <w:rFonts w:ascii="Times New Roman" w:hAnsi="Times New Roman" w:cs="Times New Roman"/>
          <w:sz w:val="28"/>
          <w:szCs w:val="28"/>
        </w:rPr>
        <w:t xml:space="preserve"> в разделе «Состояние окружающей среды» - «Обращение с отходами» - «Региональный кадастр отходов производства и потребления». Обращаем внимание на то, что прежде чем внести сведения в информационную систему, необходимо пройти процедуру регистрации. По вопросам методической помощи с целью внесения сведений обращаться в Минприроды РО.</w:t>
      </w:r>
    </w:p>
    <w:p w:rsidR="00185974" w:rsidRPr="00072A37" w:rsidRDefault="00185974" w:rsidP="00072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85974" w:rsidRPr="00072A37" w:rsidSect="001859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E7"/>
    <w:rsid w:val="00067844"/>
    <w:rsid w:val="00072A37"/>
    <w:rsid w:val="00185974"/>
    <w:rsid w:val="005C5FE7"/>
    <w:rsid w:val="007F0459"/>
    <w:rsid w:val="00840B4B"/>
    <w:rsid w:val="00A53EC4"/>
    <w:rsid w:val="00F8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072A3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072A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7;&#1088;&#1080;&#1088;&#1086;&#1076;&#1099;&#1088;&#108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АРМ63</dc:creator>
  <cp:keywords/>
  <dc:description/>
  <cp:lastModifiedBy>Сидоренко</cp:lastModifiedBy>
  <cp:revision>7</cp:revision>
  <dcterms:created xsi:type="dcterms:W3CDTF">2017-01-25T06:36:00Z</dcterms:created>
  <dcterms:modified xsi:type="dcterms:W3CDTF">2017-01-26T08:34:00Z</dcterms:modified>
</cp:coreProperties>
</file>