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CD487F"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203BA0" w:rsidP="00872883">
      <w:pPr>
        <w:spacing w:before="120"/>
        <w:rPr>
          <w:sz w:val="28"/>
        </w:rPr>
      </w:pPr>
      <w:r>
        <w:rPr>
          <w:sz w:val="28"/>
        </w:rPr>
        <w:t>29.04.</w:t>
      </w:r>
      <w:r w:rsidR="00872883" w:rsidRPr="00C96E82">
        <w:rPr>
          <w:sz w:val="28"/>
        </w:rPr>
        <w:t>20</w:t>
      </w:r>
      <w:r w:rsidR="00CD487F">
        <w:rPr>
          <w:sz w:val="28"/>
        </w:rPr>
        <w:t>16</w:t>
      </w:r>
      <w:r w:rsidR="00872883" w:rsidRPr="00C96E82">
        <w:rPr>
          <w:sz w:val="28"/>
        </w:rPr>
        <w:tab/>
      </w:r>
      <w:r>
        <w:rPr>
          <w:sz w:val="28"/>
        </w:rPr>
        <w:tab/>
      </w:r>
      <w:r w:rsidR="00872883" w:rsidRPr="00C96E82">
        <w:rPr>
          <w:sz w:val="28"/>
        </w:rPr>
        <w:tab/>
      </w:r>
      <w:r w:rsidR="00872883" w:rsidRPr="00C96E82">
        <w:rPr>
          <w:sz w:val="28"/>
        </w:rPr>
        <w:tab/>
        <w:t xml:space="preserve">        № </w:t>
      </w:r>
      <w:bookmarkStart w:id="1" w:name="Номер"/>
      <w:bookmarkEnd w:id="1"/>
      <w:r>
        <w:rPr>
          <w:sz w:val="28"/>
        </w:rPr>
        <w:t>611</w:t>
      </w:r>
      <w:r w:rsidR="00872883" w:rsidRPr="00C96E82">
        <w:rPr>
          <w:sz w:val="28"/>
        </w:rPr>
        <w:t xml:space="preserve">                           г.  Белая Калитва</w:t>
      </w:r>
    </w:p>
    <w:p w:rsidR="00872883" w:rsidRDefault="00872883" w:rsidP="00872883">
      <w:pPr>
        <w:rPr>
          <w:b/>
          <w:sz w:val="28"/>
        </w:rPr>
      </w:pPr>
    </w:p>
    <w:p w:rsidR="00CD487F" w:rsidRPr="00CD487F" w:rsidRDefault="00CD487F" w:rsidP="00CD487F">
      <w:pPr>
        <w:autoSpaceDE w:val="0"/>
        <w:ind w:right="5640"/>
        <w:jc w:val="both"/>
        <w:rPr>
          <w:b/>
          <w:sz w:val="27"/>
          <w:szCs w:val="27"/>
        </w:rPr>
      </w:pPr>
      <w:bookmarkStart w:id="2" w:name="Наименование"/>
      <w:bookmarkEnd w:id="2"/>
      <w:r w:rsidRPr="00CD487F">
        <w:rPr>
          <w:sz w:val="27"/>
          <w:szCs w:val="27"/>
        </w:rPr>
        <w:t>Об утверждении  административного регламента по предоставлению муниципальной услуги «Сверка арендных платежей с арендаторами земельных участков, муниципального имущества</w:t>
      </w:r>
      <w:r w:rsidRPr="00CD487F">
        <w:rPr>
          <w:rFonts w:eastAsia="Calibri"/>
          <w:sz w:val="27"/>
          <w:szCs w:val="27"/>
        </w:rPr>
        <w:t>»</w:t>
      </w:r>
    </w:p>
    <w:p w:rsidR="00CD487F" w:rsidRPr="00CD487F" w:rsidRDefault="00CD487F" w:rsidP="00CD487F">
      <w:pPr>
        <w:autoSpaceDE w:val="0"/>
        <w:ind w:firstLine="540"/>
        <w:jc w:val="both"/>
        <w:rPr>
          <w:sz w:val="27"/>
          <w:szCs w:val="27"/>
        </w:rPr>
      </w:pPr>
      <w:r w:rsidRPr="00CD487F">
        <w:rPr>
          <w:b/>
          <w:sz w:val="27"/>
          <w:szCs w:val="27"/>
        </w:rPr>
        <w:t xml:space="preserve"> </w:t>
      </w:r>
    </w:p>
    <w:p w:rsidR="00CD487F" w:rsidRPr="00CD487F" w:rsidRDefault="00CD487F" w:rsidP="00CD487F">
      <w:pPr>
        <w:autoSpaceDE w:val="0"/>
        <w:ind w:firstLine="720"/>
        <w:jc w:val="both"/>
        <w:rPr>
          <w:sz w:val="27"/>
          <w:szCs w:val="27"/>
        </w:rPr>
      </w:pPr>
      <w:r w:rsidRPr="00CD487F">
        <w:rPr>
          <w:sz w:val="27"/>
          <w:szCs w:val="27"/>
        </w:rPr>
        <w:t xml:space="preserve">В соответствии с Федеральными законами от 06.10.2003 № 131-ФЗ «Об общих принципах организации местного самоуправления в Российской Федерации», </w:t>
      </w:r>
      <w:r>
        <w:rPr>
          <w:sz w:val="27"/>
          <w:szCs w:val="27"/>
        </w:rPr>
        <w:t xml:space="preserve">                            </w:t>
      </w:r>
      <w:r w:rsidRPr="00CD487F">
        <w:rPr>
          <w:sz w:val="27"/>
          <w:szCs w:val="27"/>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CD487F">
        <w:rPr>
          <w:color w:val="000000"/>
          <w:sz w:val="27"/>
          <w:szCs w:val="27"/>
        </w:rPr>
        <w:t xml:space="preserve"> и распоряжением Администрации Белокалитвинского района от 26.04.2010 № 16 «Об утверждении реестра муниципальных услуг»,</w:t>
      </w:r>
    </w:p>
    <w:p w:rsidR="00CD487F" w:rsidRPr="00CD487F" w:rsidRDefault="00CD487F" w:rsidP="00CD487F">
      <w:pPr>
        <w:jc w:val="center"/>
        <w:rPr>
          <w:sz w:val="27"/>
          <w:szCs w:val="27"/>
        </w:rPr>
      </w:pPr>
    </w:p>
    <w:p w:rsidR="00CD487F" w:rsidRPr="00CD487F" w:rsidRDefault="00CD487F" w:rsidP="00CD487F">
      <w:pPr>
        <w:jc w:val="center"/>
        <w:rPr>
          <w:color w:val="FF0000"/>
          <w:sz w:val="27"/>
          <w:szCs w:val="27"/>
        </w:rPr>
      </w:pPr>
      <w:r w:rsidRPr="00CD487F">
        <w:rPr>
          <w:sz w:val="27"/>
          <w:szCs w:val="27"/>
        </w:rPr>
        <w:t>ПОСТАНОВЛЯЮ:</w:t>
      </w:r>
    </w:p>
    <w:p w:rsidR="00CD487F" w:rsidRPr="00CD487F" w:rsidRDefault="00CD487F" w:rsidP="00CD487F">
      <w:pPr>
        <w:pStyle w:val="ConsPlusTitle"/>
        <w:widowControl/>
        <w:ind w:firstLine="709"/>
        <w:jc w:val="both"/>
        <w:rPr>
          <w:sz w:val="27"/>
          <w:szCs w:val="27"/>
        </w:rPr>
      </w:pPr>
      <w:r w:rsidRPr="00CD487F">
        <w:rPr>
          <w:b w:val="0"/>
          <w:sz w:val="27"/>
          <w:szCs w:val="27"/>
        </w:rPr>
        <w:t xml:space="preserve">1. </w:t>
      </w:r>
      <w:r>
        <w:rPr>
          <w:b w:val="0"/>
          <w:sz w:val="27"/>
          <w:szCs w:val="27"/>
        </w:rPr>
        <w:t xml:space="preserve"> </w:t>
      </w:r>
      <w:r w:rsidRPr="00CD487F">
        <w:rPr>
          <w:b w:val="0"/>
          <w:sz w:val="27"/>
          <w:szCs w:val="27"/>
        </w:rPr>
        <w:t>Утвердить административный регламент по предоставлению муниципальной услуги «Сверка арендных платежей с арендаторами земельных участков, муниципального имущества</w:t>
      </w:r>
      <w:r w:rsidRPr="00CD487F">
        <w:rPr>
          <w:rFonts w:eastAsia="Calibri"/>
          <w:b w:val="0"/>
          <w:sz w:val="27"/>
          <w:szCs w:val="27"/>
        </w:rPr>
        <w:t xml:space="preserve">», </w:t>
      </w:r>
      <w:r w:rsidRPr="00CD487F">
        <w:rPr>
          <w:b w:val="0"/>
          <w:sz w:val="27"/>
          <w:szCs w:val="27"/>
        </w:rPr>
        <w:t>согласно приложению.</w:t>
      </w:r>
    </w:p>
    <w:p w:rsidR="00CD487F" w:rsidRPr="00CD487F" w:rsidRDefault="00CD487F" w:rsidP="00CD487F">
      <w:pPr>
        <w:autoSpaceDE w:val="0"/>
        <w:ind w:right="-30" w:firstLine="709"/>
        <w:jc w:val="both"/>
        <w:rPr>
          <w:sz w:val="27"/>
          <w:szCs w:val="27"/>
        </w:rPr>
      </w:pPr>
      <w:r w:rsidRPr="00CD487F">
        <w:rPr>
          <w:sz w:val="27"/>
          <w:szCs w:val="27"/>
        </w:rPr>
        <w:t xml:space="preserve">2. </w:t>
      </w:r>
      <w:r>
        <w:rPr>
          <w:sz w:val="27"/>
          <w:szCs w:val="27"/>
        </w:rPr>
        <w:t xml:space="preserve"> </w:t>
      </w:r>
      <w:r w:rsidRPr="00CD487F">
        <w:rPr>
          <w:sz w:val="27"/>
          <w:szCs w:val="27"/>
        </w:rPr>
        <w:t>Постановление Администрации Белокалитвинского района от</w:t>
      </w:r>
      <w:r w:rsidRPr="00CD487F">
        <w:rPr>
          <w:b/>
          <w:sz w:val="27"/>
          <w:szCs w:val="27"/>
        </w:rPr>
        <w:t xml:space="preserve"> </w:t>
      </w:r>
      <w:r w:rsidRPr="00CD487F">
        <w:rPr>
          <w:sz w:val="27"/>
          <w:szCs w:val="27"/>
        </w:rPr>
        <w:t>14.03.2014</w:t>
      </w:r>
      <w:r>
        <w:rPr>
          <w:sz w:val="27"/>
          <w:szCs w:val="27"/>
        </w:rPr>
        <w:t xml:space="preserve">                    </w:t>
      </w:r>
      <w:r w:rsidRPr="00CD487F">
        <w:rPr>
          <w:sz w:val="27"/>
          <w:szCs w:val="27"/>
        </w:rPr>
        <w:t xml:space="preserve"> № 405</w:t>
      </w:r>
      <w:r w:rsidRPr="00CD487F">
        <w:rPr>
          <w:b/>
          <w:sz w:val="27"/>
          <w:szCs w:val="27"/>
        </w:rPr>
        <w:t xml:space="preserve"> «</w:t>
      </w:r>
      <w:r w:rsidRPr="00CD487F">
        <w:rPr>
          <w:sz w:val="27"/>
          <w:szCs w:val="27"/>
        </w:rPr>
        <w:t>Об утверждении административного регламента по предоставлению муниципальной услуги «Сверка арендных платежей с арендаторами муниципального имущества (в том числе земельных участков)</w:t>
      </w:r>
      <w:r w:rsidRPr="00CD487F">
        <w:rPr>
          <w:rFonts w:eastAsia="Calibri"/>
          <w:sz w:val="27"/>
          <w:szCs w:val="27"/>
        </w:rPr>
        <w:t>», признать утратившим силу.</w:t>
      </w:r>
    </w:p>
    <w:p w:rsidR="00CD487F" w:rsidRPr="00CD487F" w:rsidRDefault="00CD487F" w:rsidP="00CD487F">
      <w:pPr>
        <w:pStyle w:val="22"/>
        <w:spacing w:after="0" w:line="240" w:lineRule="auto"/>
        <w:ind w:left="0" w:firstLine="720"/>
        <w:jc w:val="both"/>
        <w:rPr>
          <w:sz w:val="27"/>
          <w:szCs w:val="27"/>
        </w:rPr>
      </w:pPr>
      <w:r w:rsidRPr="00CD487F">
        <w:rPr>
          <w:sz w:val="27"/>
          <w:szCs w:val="27"/>
        </w:rPr>
        <w:t xml:space="preserve">3.  </w:t>
      </w:r>
      <w:r w:rsidRPr="00CD487F">
        <w:rPr>
          <w:bCs/>
          <w:sz w:val="27"/>
          <w:szCs w:val="27"/>
        </w:rPr>
        <w:t>Постановление вступает в силу после его официального опубликования.</w:t>
      </w:r>
    </w:p>
    <w:p w:rsidR="00CD487F" w:rsidRPr="00CD487F" w:rsidRDefault="00CD487F" w:rsidP="00CD487F">
      <w:pPr>
        <w:pStyle w:val="22"/>
        <w:spacing w:after="0" w:line="240" w:lineRule="auto"/>
        <w:ind w:left="0" w:firstLine="720"/>
        <w:jc w:val="both"/>
        <w:rPr>
          <w:sz w:val="27"/>
          <w:szCs w:val="27"/>
        </w:rPr>
      </w:pPr>
      <w:r w:rsidRPr="00CD487F">
        <w:rPr>
          <w:sz w:val="27"/>
          <w:szCs w:val="27"/>
        </w:rPr>
        <w:t xml:space="preserve">4. </w:t>
      </w:r>
      <w:r>
        <w:rPr>
          <w:sz w:val="27"/>
          <w:szCs w:val="27"/>
        </w:rPr>
        <w:t xml:space="preserve"> </w:t>
      </w:r>
      <w:r w:rsidRPr="00CD487F">
        <w:rPr>
          <w:sz w:val="27"/>
          <w:szCs w:val="27"/>
        </w:rPr>
        <w:t>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ind w:right="6065"/>
        <w:jc w:val="both"/>
        <w:rPr>
          <w:sz w:val="28"/>
        </w:rPr>
      </w:pPr>
    </w:p>
    <w:p w:rsidR="00872883" w:rsidRPr="00CD487F" w:rsidRDefault="00872883" w:rsidP="00040C21">
      <w:pPr>
        <w:pStyle w:val="2"/>
        <w:ind w:firstLine="720"/>
        <w:rPr>
          <w:b w:val="0"/>
          <w:sz w:val="27"/>
          <w:szCs w:val="27"/>
        </w:rPr>
      </w:pPr>
      <w:r w:rsidRPr="00CD487F">
        <w:rPr>
          <w:b w:val="0"/>
          <w:sz w:val="27"/>
          <w:szCs w:val="27"/>
        </w:rPr>
        <w:t>Глав</w:t>
      </w:r>
      <w:r w:rsidR="00042119" w:rsidRPr="00CD487F">
        <w:rPr>
          <w:b w:val="0"/>
          <w:sz w:val="27"/>
          <w:szCs w:val="27"/>
        </w:rPr>
        <w:t>а</w:t>
      </w:r>
      <w:r w:rsidR="00F4755E" w:rsidRPr="00CD487F">
        <w:rPr>
          <w:b w:val="0"/>
          <w:sz w:val="27"/>
          <w:szCs w:val="27"/>
        </w:rPr>
        <w:t xml:space="preserve"> </w:t>
      </w:r>
      <w:r w:rsidRPr="00CD487F">
        <w:rPr>
          <w:b w:val="0"/>
          <w:sz w:val="27"/>
          <w:szCs w:val="27"/>
        </w:rPr>
        <w:t xml:space="preserve"> района</w:t>
      </w:r>
      <w:r w:rsidRPr="00CD487F">
        <w:rPr>
          <w:b w:val="0"/>
          <w:sz w:val="27"/>
          <w:szCs w:val="27"/>
        </w:rPr>
        <w:tab/>
      </w:r>
      <w:r w:rsidRPr="00CD487F">
        <w:rPr>
          <w:b w:val="0"/>
          <w:sz w:val="27"/>
          <w:szCs w:val="27"/>
        </w:rPr>
        <w:tab/>
      </w:r>
      <w:r w:rsidRPr="00CD487F">
        <w:rPr>
          <w:b w:val="0"/>
          <w:sz w:val="27"/>
          <w:szCs w:val="27"/>
        </w:rPr>
        <w:tab/>
      </w:r>
      <w:r w:rsidRPr="00CD487F">
        <w:rPr>
          <w:b w:val="0"/>
          <w:sz w:val="27"/>
          <w:szCs w:val="27"/>
        </w:rPr>
        <w:tab/>
      </w:r>
      <w:r w:rsidRPr="00CD487F">
        <w:rPr>
          <w:b w:val="0"/>
          <w:sz w:val="27"/>
          <w:szCs w:val="27"/>
        </w:rPr>
        <w:tab/>
      </w:r>
      <w:r w:rsidR="007C732C" w:rsidRPr="00CD487F">
        <w:rPr>
          <w:b w:val="0"/>
          <w:sz w:val="27"/>
          <w:szCs w:val="27"/>
        </w:rPr>
        <w:tab/>
      </w:r>
      <w:r w:rsidR="00042119" w:rsidRPr="00CD487F">
        <w:rPr>
          <w:b w:val="0"/>
          <w:sz w:val="27"/>
          <w:szCs w:val="27"/>
        </w:rPr>
        <w:tab/>
        <w:t>О.А. Мельникова</w:t>
      </w:r>
    </w:p>
    <w:p w:rsidR="00872883" w:rsidRPr="00CD487F" w:rsidRDefault="00872883" w:rsidP="00872883">
      <w:pPr>
        <w:rPr>
          <w:sz w:val="27"/>
          <w:szCs w:val="27"/>
        </w:rPr>
      </w:pPr>
    </w:p>
    <w:p w:rsidR="002051F7" w:rsidRPr="002051F7" w:rsidRDefault="002051F7" w:rsidP="00B043A2">
      <w:pPr>
        <w:pStyle w:val="aa"/>
        <w:snapToGrid w:val="0"/>
        <w:rPr>
          <w:sz w:val="27"/>
          <w:szCs w:val="27"/>
        </w:rPr>
      </w:pPr>
      <w:r w:rsidRPr="002051F7">
        <w:rPr>
          <w:sz w:val="27"/>
          <w:szCs w:val="27"/>
        </w:rPr>
        <w:t>Верно:</w:t>
      </w:r>
    </w:p>
    <w:p w:rsidR="002051F7" w:rsidRPr="002051F7" w:rsidRDefault="002051F7" w:rsidP="00B043A2">
      <w:pPr>
        <w:pStyle w:val="aa"/>
        <w:snapToGrid w:val="0"/>
        <w:rPr>
          <w:sz w:val="27"/>
          <w:szCs w:val="27"/>
        </w:rPr>
        <w:sectPr w:rsidR="002051F7" w:rsidRPr="002051F7" w:rsidSect="00D129B6">
          <w:footerReference w:type="default" r:id="rId8"/>
          <w:pgSz w:w="11906" w:h="16838" w:code="9"/>
          <w:pgMar w:top="1134" w:right="567" w:bottom="1134" w:left="1304" w:header="397" w:footer="567" w:gutter="0"/>
          <w:cols w:space="708"/>
          <w:docGrid w:linePitch="360"/>
        </w:sectPr>
      </w:pPr>
      <w:r w:rsidRPr="002051F7">
        <w:rPr>
          <w:sz w:val="27"/>
          <w:szCs w:val="27"/>
        </w:rPr>
        <w:t>Управляющий делами</w:t>
      </w:r>
      <w:r w:rsidRPr="002051F7">
        <w:rPr>
          <w:sz w:val="27"/>
          <w:szCs w:val="27"/>
        </w:rPr>
        <w:tab/>
      </w:r>
      <w:r w:rsidRPr="002051F7">
        <w:rPr>
          <w:sz w:val="27"/>
          <w:szCs w:val="27"/>
        </w:rPr>
        <w:tab/>
      </w:r>
      <w:r w:rsidRPr="002051F7">
        <w:rPr>
          <w:sz w:val="27"/>
          <w:szCs w:val="27"/>
        </w:rPr>
        <w:tab/>
      </w:r>
      <w:r w:rsidRPr="002051F7">
        <w:rPr>
          <w:sz w:val="27"/>
          <w:szCs w:val="27"/>
        </w:rPr>
        <w:tab/>
      </w:r>
      <w:r w:rsidRPr="002051F7">
        <w:rPr>
          <w:sz w:val="27"/>
          <w:szCs w:val="27"/>
        </w:rPr>
        <w:tab/>
      </w:r>
      <w:r w:rsidRPr="002051F7">
        <w:rPr>
          <w:sz w:val="27"/>
          <w:szCs w:val="27"/>
        </w:rPr>
        <w:tab/>
      </w:r>
      <w:r w:rsidRPr="002051F7">
        <w:rPr>
          <w:sz w:val="27"/>
          <w:szCs w:val="27"/>
        </w:rPr>
        <w:tab/>
        <w:t>Л.Г. Василенко</w:t>
      </w: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CD487F" w:rsidTr="002051F7">
        <w:tc>
          <w:tcPr>
            <w:tcW w:w="5925" w:type="dxa"/>
            <w:shd w:val="clear" w:color="auto" w:fill="auto"/>
          </w:tcPr>
          <w:p w:rsidR="00CD487F" w:rsidRDefault="00CD487F" w:rsidP="00B043A2">
            <w:pPr>
              <w:pStyle w:val="aa"/>
              <w:snapToGrid w:val="0"/>
              <w:rPr>
                <w:sz w:val="24"/>
                <w:szCs w:val="24"/>
              </w:rPr>
            </w:pPr>
          </w:p>
          <w:p w:rsidR="00CD487F" w:rsidRDefault="00CD487F" w:rsidP="00B043A2">
            <w:pPr>
              <w:pStyle w:val="aa"/>
              <w:snapToGrid w:val="0"/>
              <w:rPr>
                <w:sz w:val="24"/>
                <w:szCs w:val="24"/>
              </w:rPr>
            </w:pPr>
          </w:p>
          <w:p w:rsidR="00CD487F" w:rsidRDefault="00CD487F" w:rsidP="00B043A2">
            <w:pPr>
              <w:pStyle w:val="aa"/>
              <w:snapToGrid w:val="0"/>
            </w:pPr>
            <w:r>
              <w:rPr>
                <w:sz w:val="24"/>
                <w:szCs w:val="24"/>
              </w:rPr>
              <w:t xml:space="preserve">                                   </w:t>
            </w:r>
          </w:p>
        </w:tc>
        <w:tc>
          <w:tcPr>
            <w:tcW w:w="4280" w:type="dxa"/>
            <w:shd w:val="clear" w:color="auto" w:fill="auto"/>
          </w:tcPr>
          <w:p w:rsidR="00CD487F" w:rsidRDefault="00CD487F" w:rsidP="00B043A2">
            <w:pPr>
              <w:jc w:val="center"/>
              <w:rPr>
                <w:bCs/>
              </w:rPr>
            </w:pPr>
            <w:r>
              <w:t>Приложение                                                                                к постановлению Администрации                                                                               Белокалитвинского района</w:t>
            </w:r>
          </w:p>
          <w:p w:rsidR="00CD487F" w:rsidRDefault="00CD487F" w:rsidP="00203BA0">
            <w:pPr>
              <w:jc w:val="center"/>
            </w:pPr>
            <w:r>
              <w:rPr>
                <w:bCs/>
              </w:rPr>
              <w:t xml:space="preserve">от </w:t>
            </w:r>
            <w:r w:rsidR="00203BA0">
              <w:rPr>
                <w:bCs/>
              </w:rPr>
              <w:t>29.04</w:t>
            </w:r>
            <w:r>
              <w:rPr>
                <w:bCs/>
              </w:rPr>
              <w:t xml:space="preserve">. 2016 № </w:t>
            </w:r>
            <w:r w:rsidR="00203BA0">
              <w:rPr>
                <w:bCs/>
              </w:rPr>
              <w:t>611</w:t>
            </w:r>
            <w:bookmarkStart w:id="3" w:name="_GoBack"/>
            <w:bookmarkEnd w:id="3"/>
          </w:p>
        </w:tc>
      </w:tr>
    </w:tbl>
    <w:p w:rsidR="00CD487F" w:rsidRDefault="00CD487F" w:rsidP="00CD487F">
      <w:pPr>
        <w:jc w:val="center"/>
        <w:rPr>
          <w:b/>
        </w:rPr>
      </w:pPr>
    </w:p>
    <w:p w:rsidR="00CD487F" w:rsidRPr="00CD487F" w:rsidRDefault="00CD487F" w:rsidP="00CD487F">
      <w:pPr>
        <w:jc w:val="center"/>
        <w:rPr>
          <w:bCs/>
        </w:rPr>
      </w:pPr>
      <w:r w:rsidRPr="00CD487F">
        <w:rPr>
          <w:color w:val="000000"/>
          <w:spacing w:val="1"/>
        </w:rPr>
        <w:t xml:space="preserve">АДМИНИСТРАТИВНЫЙ РЕГЛАМЕНТ ПО ПРЕДОСТАВЛЕНИЮ МУНИЦИПАЛЬНОЙ УСЛУГИ  «СВЕРКА АРЕНДНЫХ ПЛАТЕЖЕЙ С АРЕНДАТОРАМИ ЗЕМЕЛЬНЫХ УЧАСТКОВ, МУНИЦИПАЛЬНОГО ИМУЩЕСТВА» </w:t>
      </w:r>
    </w:p>
    <w:p w:rsidR="00CD487F" w:rsidRPr="00CD487F" w:rsidRDefault="00CD487F" w:rsidP="00CD487F">
      <w:pPr>
        <w:ind w:firstLine="709"/>
        <w:jc w:val="center"/>
        <w:rPr>
          <w:bCs/>
        </w:rPr>
      </w:pPr>
    </w:p>
    <w:p w:rsidR="00CD487F" w:rsidRPr="00CD487F" w:rsidRDefault="00CD487F" w:rsidP="00CD487F">
      <w:pPr>
        <w:ind w:firstLine="709"/>
        <w:jc w:val="center"/>
        <w:rPr>
          <w:bCs/>
        </w:rPr>
      </w:pPr>
      <w:r w:rsidRPr="00CD487F">
        <w:rPr>
          <w:bCs/>
        </w:rPr>
        <w:t>1. Общие положения</w:t>
      </w:r>
    </w:p>
    <w:p w:rsidR="00CD487F" w:rsidRPr="00CD487F" w:rsidRDefault="00CD487F" w:rsidP="00CD487F">
      <w:pPr>
        <w:ind w:firstLine="709"/>
        <w:jc w:val="center"/>
        <w:rPr>
          <w:bCs/>
        </w:rPr>
      </w:pPr>
    </w:p>
    <w:p w:rsidR="00CD487F" w:rsidRDefault="00CD487F" w:rsidP="00CD487F">
      <w:pPr>
        <w:tabs>
          <w:tab w:val="left" w:pos="1260"/>
        </w:tabs>
        <w:ind w:firstLine="709"/>
        <w:jc w:val="both"/>
      </w:pPr>
      <w:r>
        <w:t>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«Сверка арендных платежей с арендаторами земельных участков, муниципального имущества</w:t>
      </w:r>
      <w:r>
        <w:rPr>
          <w:rFonts w:eastAsia="Calibri"/>
        </w:rPr>
        <w:t xml:space="preserve">» </w:t>
      </w:r>
      <w:r>
        <w:t xml:space="preserve"> (далее - муниципальная услуга), а также порядок взаимодействия между участниками в ходе оказания муниципальной услуги. </w:t>
      </w:r>
    </w:p>
    <w:p w:rsidR="00CD487F" w:rsidRDefault="00CD487F" w:rsidP="00CD487F">
      <w:pPr>
        <w:tabs>
          <w:tab w:val="left" w:pos="851"/>
        </w:tabs>
        <w:autoSpaceDE w:val="0"/>
        <w:ind w:firstLine="709"/>
        <w:jc w:val="both"/>
      </w:pPr>
      <w:r>
        <w:t>2. Заявителями на получение результатов предоставления муниципальной</w:t>
      </w:r>
    </w:p>
    <w:p w:rsidR="00CD487F" w:rsidRDefault="00CD487F" w:rsidP="00CD487F">
      <w:pPr>
        <w:tabs>
          <w:tab w:val="left" w:pos="851"/>
        </w:tabs>
        <w:autoSpaceDE w:val="0"/>
        <w:ind w:firstLine="142"/>
        <w:jc w:val="both"/>
      </w:pPr>
      <w:r>
        <w:t>услуги являются: физические лица, юридические лица, являющиеся арендаторами земельных участков, муниципального имущества, находящихся в муниципальной собственности муниципального образования «Белокалитвинский район».</w:t>
      </w:r>
    </w:p>
    <w:p w:rsidR="00CD487F" w:rsidRDefault="00CD487F" w:rsidP="00CD487F">
      <w:pPr>
        <w:autoSpaceDE w:val="0"/>
        <w:ind w:firstLine="709"/>
        <w:jc w:val="both"/>
      </w:pPr>
      <w:r>
        <w:t xml:space="preserve">От имени заявителя </w:t>
      </w:r>
      <w:r>
        <w:rPr>
          <w:iCs/>
        </w:rPr>
        <w:t xml:space="preserve">за получением муниципальной услуги </w:t>
      </w:r>
      <w:r>
        <w:t>может обращаться лицо (представитель заявителя), действующее по поручению заявителя.</w:t>
      </w:r>
    </w:p>
    <w:p w:rsidR="00CD487F" w:rsidRDefault="00CD487F" w:rsidP="00CD487F">
      <w:pPr>
        <w:tabs>
          <w:tab w:val="left" w:pos="851"/>
        </w:tabs>
        <w:autoSpaceDE w:val="0"/>
        <w:ind w:firstLine="709"/>
        <w:jc w:val="both"/>
      </w:pPr>
      <w:r>
        <w:t>3. З</w:t>
      </w:r>
      <w:r>
        <w:rPr>
          <w:bCs/>
        </w:rPr>
        <w:t>аявитель вправе обратиться за получением муниципальной услуги в м</w:t>
      </w:r>
      <w: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D487F" w:rsidRDefault="00CD487F" w:rsidP="00CD487F">
      <w:pPr>
        <w:tabs>
          <w:tab w:val="left" w:pos="851"/>
        </w:tabs>
        <w:autoSpaceDE w:val="0"/>
        <w:ind w:firstLine="709"/>
        <w:jc w:val="both"/>
      </w:pPr>
      <w: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CD487F" w:rsidRDefault="00CD487F" w:rsidP="00CD487F">
      <w:pPr>
        <w:autoSpaceDE w:val="0"/>
        <w:ind w:firstLine="709"/>
        <w:jc w:val="both"/>
      </w:pPr>
      <w:r>
        <w:t>4.1. Индивидуальную консультацию (пункт 7 настоящего раздела).</w:t>
      </w:r>
    </w:p>
    <w:p w:rsidR="00CD487F" w:rsidRDefault="00CD487F" w:rsidP="00CD487F">
      <w:pPr>
        <w:autoSpaceDE w:val="0"/>
        <w:ind w:firstLine="709"/>
        <w:jc w:val="both"/>
      </w:pPr>
      <w: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CD487F" w:rsidRDefault="00CD487F" w:rsidP="00CD487F">
      <w:pPr>
        <w:autoSpaceDE w:val="0"/>
        <w:ind w:firstLine="709"/>
        <w:jc w:val="both"/>
      </w:pPr>
      <w:r>
        <w:t>4.3. Федеральную государственную информационную систему «Единый портал государственных и муниципальных услуг (функций)» (далее – ЕПГУ).</w:t>
      </w:r>
    </w:p>
    <w:p w:rsidR="00CD487F" w:rsidRDefault="00CD487F" w:rsidP="00CD487F">
      <w:pPr>
        <w:autoSpaceDE w:val="0"/>
        <w:ind w:firstLine="709"/>
        <w:jc w:val="both"/>
      </w:pPr>
      <w:r>
        <w:t>4.4. Государственную информационную систему Ростовской области «Портал государственных и муниципальных услуг Ростовской области» (далее – РПГУ).</w:t>
      </w:r>
    </w:p>
    <w:p w:rsidR="00CD487F" w:rsidRDefault="00CD487F" w:rsidP="00CD487F">
      <w:pPr>
        <w:autoSpaceDE w:val="0"/>
        <w:ind w:firstLine="709"/>
        <w:jc w:val="both"/>
      </w:pPr>
      <w:r>
        <w:t>5. Любое заинтересованное лицо может получить информацию по процедуре предоставления муниципальной услуги следующим способом:</w:t>
      </w:r>
    </w:p>
    <w:p w:rsidR="00CD487F" w:rsidRDefault="00CD487F" w:rsidP="00CD487F">
      <w:pPr>
        <w:autoSpaceDE w:val="0"/>
        <w:ind w:firstLine="709"/>
        <w:jc w:val="both"/>
      </w:pPr>
      <w:r>
        <w:t>5.1. Индивидуальная консультация при личном обращении.</w:t>
      </w:r>
    </w:p>
    <w:p w:rsidR="00CD487F" w:rsidRDefault="00CD487F" w:rsidP="00CD487F">
      <w:pPr>
        <w:autoSpaceDE w:val="0"/>
        <w:ind w:firstLine="709"/>
        <w:jc w:val="both"/>
      </w:pPr>
      <w:r>
        <w:t xml:space="preserve">5.2. Индивидуальная консультация по телефону. </w:t>
      </w:r>
    </w:p>
    <w:p w:rsidR="00CD487F" w:rsidRDefault="00CD487F" w:rsidP="00CD487F">
      <w:pPr>
        <w:autoSpaceDE w:val="0"/>
        <w:ind w:firstLine="709"/>
        <w:jc w:val="both"/>
      </w:pPr>
      <w:r>
        <w:t>5.3. Индивидуальная консультация по почте.</w:t>
      </w:r>
    </w:p>
    <w:p w:rsidR="00CD487F" w:rsidRDefault="00CD487F" w:rsidP="00CD487F">
      <w:pPr>
        <w:autoSpaceDE w:val="0"/>
        <w:ind w:firstLine="709"/>
        <w:jc w:val="both"/>
      </w:pPr>
      <w:r>
        <w:t>5.4. Индивидуальная консультация по электронной почте.</w:t>
      </w:r>
    </w:p>
    <w:p w:rsidR="00CD487F" w:rsidRDefault="00CD487F" w:rsidP="00CD487F">
      <w:pPr>
        <w:autoSpaceDE w:val="0"/>
        <w:ind w:firstLine="709"/>
        <w:jc w:val="both"/>
      </w:pPr>
      <w:r>
        <w:t>5.5. На официальном сайте Администрации Белокалитвинского района.</w:t>
      </w:r>
    </w:p>
    <w:p w:rsidR="00CD487F" w:rsidRDefault="00CD487F" w:rsidP="00CD487F">
      <w:pPr>
        <w:autoSpaceDE w:val="0"/>
        <w:ind w:firstLine="709"/>
        <w:jc w:val="both"/>
      </w:pPr>
      <w:r>
        <w:lastRenderedPageBreak/>
        <w:t>6. Контактные координаты и график работы:</w:t>
      </w:r>
    </w:p>
    <w:p w:rsidR="00CD487F" w:rsidRDefault="00CD487F" w:rsidP="00CD487F">
      <w:pPr>
        <w:autoSpaceDE w:val="0"/>
        <w:ind w:firstLine="708"/>
        <w:jc w:val="both"/>
      </w:pPr>
      <w:r>
        <w:t>6.1. КУИ Администрации Белокалитвинского района:</w:t>
      </w:r>
    </w:p>
    <w:p w:rsidR="00CD487F" w:rsidRDefault="00CD487F" w:rsidP="00CD487F">
      <w:pPr>
        <w:autoSpaceDE w:val="0"/>
        <w:ind w:firstLine="708"/>
        <w:jc w:val="both"/>
      </w:pPr>
      <w:r>
        <w:t xml:space="preserve">6.1.1. Почтовый адрес: 347045, Ростовская область, г. Белая Калитва, </w:t>
      </w:r>
    </w:p>
    <w:p w:rsidR="00CD487F" w:rsidRDefault="00CD487F" w:rsidP="00CD487F">
      <w:pPr>
        <w:autoSpaceDE w:val="0"/>
        <w:ind w:firstLine="708"/>
        <w:jc w:val="both"/>
      </w:pPr>
      <w:r>
        <w:t xml:space="preserve">ул. Космонавтов, 3.                                    </w:t>
      </w:r>
    </w:p>
    <w:p w:rsidR="00CD487F" w:rsidRDefault="00CD487F" w:rsidP="00CD487F">
      <w:pPr>
        <w:autoSpaceDE w:val="0"/>
        <w:ind w:firstLine="708"/>
        <w:jc w:val="both"/>
      </w:pPr>
      <w:r>
        <w:t xml:space="preserve">6.1.2. Адрес электронной почты: </w:t>
      </w:r>
      <w:r>
        <w:rPr>
          <w:lang w:val="en-US"/>
        </w:rPr>
        <w:t>komupr</w:t>
      </w:r>
      <w:r>
        <w:t>@</w:t>
      </w:r>
      <w:r>
        <w:rPr>
          <w:lang w:val="en-US"/>
        </w:rPr>
        <w:t>mail</w:t>
      </w:r>
      <w:r>
        <w:t>.</w:t>
      </w:r>
      <w:r>
        <w:rPr>
          <w:lang w:val="en-US"/>
        </w:rPr>
        <w:t>ru</w:t>
      </w:r>
      <w:r>
        <w:t>.</w:t>
      </w:r>
    </w:p>
    <w:p w:rsidR="00CD487F" w:rsidRDefault="00CD487F" w:rsidP="00CD487F">
      <w:pPr>
        <w:autoSpaceDE w:val="0"/>
        <w:ind w:firstLine="708"/>
        <w:jc w:val="both"/>
      </w:pPr>
      <w:r>
        <w:t>6.1.3. Адрес официального сайта: http://</w:t>
      </w:r>
      <w:r>
        <w:rPr>
          <w:lang w:val="en-US"/>
        </w:rPr>
        <w:t>www</w:t>
      </w:r>
      <w:r>
        <w:t>.</w:t>
      </w:r>
      <w:r>
        <w:rPr>
          <w:lang w:val="en-US"/>
        </w:rPr>
        <w:t>kalitva</w:t>
      </w:r>
      <w:r>
        <w:t>-</w:t>
      </w:r>
      <w:r>
        <w:rPr>
          <w:lang w:val="en-US"/>
        </w:rPr>
        <w:t>land</w:t>
      </w:r>
      <w:r>
        <w:t>.</w:t>
      </w:r>
      <w:r>
        <w:rPr>
          <w:lang w:val="en-US"/>
        </w:rPr>
        <w:t>ru</w:t>
      </w:r>
      <w:r>
        <w:t>.</w:t>
      </w:r>
    </w:p>
    <w:p w:rsidR="00CD487F" w:rsidRDefault="00CD487F" w:rsidP="00CD487F">
      <w:pPr>
        <w:autoSpaceDE w:val="0"/>
        <w:ind w:firstLine="708"/>
        <w:jc w:val="both"/>
      </w:pPr>
      <w:r>
        <w:t>6.1.4. Номер контактного телефона: (86383) 2-75-84, 2-73-74, 2-57-97.</w:t>
      </w:r>
    </w:p>
    <w:p w:rsidR="00CD487F" w:rsidRDefault="00CD487F" w:rsidP="00CD487F">
      <w:pPr>
        <w:autoSpaceDE w:val="0"/>
        <w:ind w:firstLine="708"/>
        <w:jc w:val="both"/>
      </w:pPr>
      <w:r>
        <w:t>6.1.5. График работы:</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t xml:space="preserve"> </w:t>
            </w: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rPr>
                <w:bCs/>
              </w:rPr>
              <w:t>Обеденный перерыв</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rPr>
                <w:bCs/>
              </w:rPr>
              <w:t>13.00-13.48</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rPr>
                <w:bCs/>
              </w:rPr>
              <w:t>13.00-13.48</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rPr>
                <w:bCs/>
              </w:rPr>
              <w:t>13.00-13.48</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rPr>
                <w:bCs/>
              </w:rPr>
              <w:t>13.00-13.48</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9.00-17.00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rPr>
                <w:bCs/>
              </w:rPr>
              <w:t>13.00-13.48</w:t>
            </w:r>
          </w:p>
        </w:tc>
      </w:tr>
    </w:tbl>
    <w:p w:rsidR="00CD487F" w:rsidRDefault="00CD487F" w:rsidP="00CD487F">
      <w:pPr>
        <w:autoSpaceDE w:val="0"/>
        <w:jc w:val="both"/>
      </w:pPr>
    </w:p>
    <w:p w:rsidR="00CD487F" w:rsidRDefault="00CD487F" w:rsidP="00CD487F">
      <w:pPr>
        <w:autoSpaceDE w:val="0"/>
        <w:ind w:firstLine="720"/>
        <w:jc w:val="both"/>
      </w:pPr>
      <w:r>
        <w:t>6.2. Многофункционального центра:</w:t>
      </w:r>
    </w:p>
    <w:p w:rsidR="00CD487F" w:rsidRDefault="00CD487F" w:rsidP="00CD487F">
      <w:pPr>
        <w:autoSpaceDE w:val="0"/>
        <w:ind w:firstLine="720"/>
        <w:jc w:val="both"/>
      </w:pPr>
      <w:r>
        <w:t xml:space="preserve">6.2.1. Почтовый адрес: 347045, Ростовская область, г. Белая Калитва, </w:t>
      </w:r>
    </w:p>
    <w:p w:rsidR="00CD487F" w:rsidRDefault="00CD487F" w:rsidP="00CD487F">
      <w:pPr>
        <w:autoSpaceDE w:val="0"/>
        <w:ind w:firstLine="720"/>
        <w:jc w:val="both"/>
      </w:pPr>
      <w:r>
        <w:t xml:space="preserve">ул. Космонавтов, 3.                      </w:t>
      </w:r>
    </w:p>
    <w:p w:rsidR="00CD487F" w:rsidRDefault="00CD487F" w:rsidP="00CD487F">
      <w:pPr>
        <w:autoSpaceDE w:val="0"/>
        <w:ind w:firstLine="720"/>
        <w:jc w:val="both"/>
      </w:pPr>
      <w:r>
        <w:t xml:space="preserve">6.2.2. Адрес электронной почты: </w:t>
      </w:r>
      <w:r>
        <w:rPr>
          <w:lang w:val="en-US"/>
        </w:rPr>
        <w:t>mau</w:t>
      </w:r>
      <w:r>
        <w:t>-</w:t>
      </w:r>
      <w:r>
        <w:rPr>
          <w:lang w:val="en-US"/>
        </w:rPr>
        <w:t>mfc</w:t>
      </w:r>
      <w:r>
        <w:t>-</w:t>
      </w:r>
      <w:r>
        <w:rPr>
          <w:lang w:val="en-US"/>
        </w:rPr>
        <w:t>bk</w:t>
      </w:r>
      <w:r>
        <w:t>@</w:t>
      </w:r>
      <w:r>
        <w:rPr>
          <w:lang w:val="en-US"/>
        </w:rPr>
        <w:t>yandex</w:t>
      </w:r>
      <w:r>
        <w:t>.</w:t>
      </w:r>
      <w:r>
        <w:rPr>
          <w:lang w:val="en-US"/>
        </w:rPr>
        <w:t>ru</w:t>
      </w:r>
      <w:r>
        <w:t>.</w:t>
      </w:r>
    </w:p>
    <w:p w:rsidR="00CD487F" w:rsidRDefault="00CD487F" w:rsidP="00CD487F">
      <w:pPr>
        <w:autoSpaceDE w:val="0"/>
        <w:ind w:firstLine="720"/>
        <w:jc w:val="both"/>
      </w:pPr>
      <w:r>
        <w:t xml:space="preserve">6.2.3. Адрес официального сайта: </w:t>
      </w:r>
      <w:r>
        <w:rPr>
          <w:lang w:val="en-US"/>
        </w:rPr>
        <w:t>http</w:t>
      </w:r>
      <w:r>
        <w:t>://</w:t>
      </w:r>
      <w:r>
        <w:rPr>
          <w:lang w:val="en-US"/>
        </w:rPr>
        <w:t>www</w:t>
      </w:r>
      <w:r>
        <w:t>.</w:t>
      </w:r>
      <w:r>
        <w:rPr>
          <w:lang w:val="en-US"/>
        </w:rPr>
        <w:t>mfcbk</w:t>
      </w:r>
      <w:r>
        <w:t>.</w:t>
      </w:r>
      <w:r>
        <w:rPr>
          <w:lang w:val="en-US"/>
        </w:rPr>
        <w:t>ru</w:t>
      </w:r>
      <w:r>
        <w:t>.</w:t>
      </w:r>
    </w:p>
    <w:p w:rsidR="00CD487F" w:rsidRDefault="00CD487F" w:rsidP="00CD487F">
      <w:pPr>
        <w:autoSpaceDE w:val="0"/>
        <w:ind w:firstLine="720"/>
        <w:jc w:val="both"/>
      </w:pPr>
      <w:r>
        <w:t>6.2.4. Номер контактного телефона: (86383) 2-58-40, 2-01-78.</w:t>
      </w:r>
    </w:p>
    <w:p w:rsidR="00CD487F" w:rsidRDefault="00CD487F" w:rsidP="00CD487F">
      <w:pPr>
        <w:autoSpaceDE w:val="0"/>
        <w:ind w:firstLine="720"/>
        <w:jc w:val="both"/>
      </w:pPr>
      <w:r>
        <w:t>6.2.5. График работы:</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t xml:space="preserve"> </w:t>
            </w: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rPr>
                <w:bCs/>
              </w:rPr>
              <w:t>Обеденный перерыв</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rPr>
                <w:bCs/>
              </w:rPr>
              <w:t>без перерыва</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t>без перерыва</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t>без перерыва</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t>без перерыва</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t>без перерыва</w:t>
            </w:r>
          </w:p>
        </w:tc>
      </w:tr>
      <w:tr w:rsidR="00CD487F" w:rsidTr="00B043A2">
        <w:trPr>
          <w:trHeight w:val="284"/>
        </w:trPr>
        <w:tc>
          <w:tcPr>
            <w:tcW w:w="195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Суббота</w:t>
            </w:r>
          </w:p>
        </w:tc>
        <w:tc>
          <w:tcPr>
            <w:tcW w:w="2520" w:type="dxa"/>
            <w:tcBorders>
              <w:top w:val="single" w:sz="6" w:space="0" w:color="C0C0C0"/>
              <w:left w:val="single" w:sz="6" w:space="0" w:color="C0C0C0"/>
              <w:bottom w:val="single" w:sz="6" w:space="0" w:color="C0C0C0"/>
            </w:tcBorders>
            <w:shd w:val="clear" w:color="auto" w:fill="auto"/>
          </w:tcPr>
          <w:p w:rsidR="00CD487F" w:rsidRDefault="00CD487F" w:rsidP="00B043A2">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CD487F" w:rsidRDefault="00CD487F" w:rsidP="00B043A2">
            <w:pPr>
              <w:jc w:val="center"/>
            </w:pPr>
            <w:r>
              <w:t>без перерыва</w:t>
            </w:r>
          </w:p>
        </w:tc>
      </w:tr>
    </w:tbl>
    <w:p w:rsidR="00CD487F" w:rsidRDefault="00CD487F" w:rsidP="00CD487F">
      <w:pPr>
        <w:autoSpaceDE w:val="0"/>
        <w:ind w:firstLine="709"/>
        <w:jc w:val="both"/>
      </w:pPr>
    </w:p>
    <w:p w:rsidR="00CD487F" w:rsidRDefault="00CD487F" w:rsidP="00CD487F">
      <w:pPr>
        <w:autoSpaceDE w:val="0"/>
        <w:ind w:firstLine="709"/>
        <w:jc w:val="both"/>
      </w:pPr>
      <w:r>
        <w:t>7. Порядок информирования по вопросам предоставления муниципальной услуги:</w:t>
      </w:r>
    </w:p>
    <w:p w:rsidR="00CD487F" w:rsidRDefault="00CD487F" w:rsidP="00CD487F">
      <w:pPr>
        <w:autoSpaceDE w:val="0"/>
        <w:ind w:firstLine="709"/>
        <w:jc w:val="both"/>
      </w:pPr>
      <w:r>
        <w:t>7.1. Индивидуальная консультация при личном обращении:</w:t>
      </w:r>
    </w:p>
    <w:p w:rsidR="00CD487F" w:rsidRDefault="00CD487F" w:rsidP="00CD487F">
      <w:pPr>
        <w:autoSpaceDE w:val="0"/>
        <w:ind w:firstLine="709"/>
        <w:jc w:val="both"/>
      </w:pPr>
      <w:r>
        <w:t>Индивидуальная консультация каждого заинтересованного лица ответственными исполнителями не может превышать десять минут.</w:t>
      </w:r>
    </w:p>
    <w:p w:rsidR="00CD487F" w:rsidRDefault="00CD487F" w:rsidP="00CD487F">
      <w:pPr>
        <w:autoSpaceDE w:val="0"/>
        <w:ind w:firstLine="709"/>
        <w:jc w:val="both"/>
      </w:pPr>
      <w: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CD487F" w:rsidRDefault="00CD487F" w:rsidP="00CD487F">
      <w:pPr>
        <w:snapToGrid w:val="0"/>
        <w:ind w:firstLine="709"/>
        <w:jc w:val="both"/>
      </w:pPr>
      <w:r>
        <w:t>7.2. Индивидуальная консультация по телефону:</w:t>
      </w:r>
    </w:p>
    <w:p w:rsidR="00CD487F" w:rsidRDefault="00CD487F" w:rsidP="00CD487F">
      <w:pPr>
        <w:autoSpaceDE w:val="0"/>
        <w:ind w:firstLine="709"/>
        <w:jc w:val="both"/>
      </w:pPr>
      <w:r>
        <w:t>Ответ на телефонный звонок должен начинаться с информации о наименовании органа, в который позвонил гражданин.</w:t>
      </w:r>
    </w:p>
    <w:p w:rsidR="00CD487F" w:rsidRDefault="00CD487F" w:rsidP="00CD487F">
      <w:pPr>
        <w:autoSpaceDE w:val="0"/>
        <w:ind w:firstLine="709"/>
        <w:jc w:val="both"/>
      </w:pPr>
      <w:r>
        <w:t>Время разговора по телефону не может превышать десять минут.</w:t>
      </w:r>
    </w:p>
    <w:p w:rsidR="00CD487F" w:rsidRDefault="00CD487F" w:rsidP="00CD487F">
      <w:pPr>
        <w:autoSpaceDE w:val="0"/>
        <w:ind w:firstLine="709"/>
        <w:jc w:val="both"/>
      </w:pPr>
      <w: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CD487F" w:rsidRDefault="00CD487F" w:rsidP="00CD487F">
      <w:pPr>
        <w:autoSpaceDE w:val="0"/>
        <w:ind w:firstLine="709"/>
        <w:jc w:val="both"/>
      </w:pPr>
      <w:r>
        <w:t>7.3. Индивидуальная консультация по почте:</w:t>
      </w:r>
    </w:p>
    <w:p w:rsidR="00CD487F" w:rsidRDefault="00CD487F" w:rsidP="00CD487F">
      <w:pPr>
        <w:autoSpaceDE w:val="0"/>
        <w:ind w:firstLine="709"/>
        <w:jc w:val="both"/>
      </w:pPr>
      <w:r>
        <w:lastRenderedPageBreak/>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CD487F" w:rsidRDefault="00CD487F" w:rsidP="00CD487F">
      <w:pPr>
        <w:autoSpaceDE w:val="0"/>
        <w:ind w:firstLine="709"/>
        <w:jc w:val="both"/>
      </w:pPr>
      <w:r>
        <w:t>Датой поступления обращения является дата регистрации входящего сообщения.</w:t>
      </w:r>
    </w:p>
    <w:p w:rsidR="00CD487F" w:rsidRDefault="00CD487F" w:rsidP="00CD487F">
      <w:pPr>
        <w:autoSpaceDE w:val="0"/>
        <w:ind w:firstLine="709"/>
        <w:jc w:val="both"/>
      </w:pPr>
      <w:r>
        <w:t>7.4. Индивидуальная консультация по электронной почте:</w:t>
      </w:r>
    </w:p>
    <w:p w:rsidR="00CD487F" w:rsidRDefault="00CD487F" w:rsidP="00CD487F">
      <w:pPr>
        <w:autoSpaceDE w:val="0"/>
        <w:ind w:firstLine="709"/>
        <w:jc w:val="both"/>
      </w:pPr>
      <w: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CD487F" w:rsidRDefault="00CD487F" w:rsidP="00CD487F">
      <w:pPr>
        <w:autoSpaceDE w:val="0"/>
        <w:ind w:firstLine="709"/>
        <w:jc w:val="both"/>
      </w:pPr>
      <w:r>
        <w:t>Датой поступления обращения является дата регистрации входящего сообщения.</w:t>
      </w:r>
    </w:p>
    <w:p w:rsidR="00CD487F" w:rsidRDefault="00CD487F" w:rsidP="00CD487F">
      <w:pPr>
        <w:autoSpaceDE w:val="0"/>
        <w:ind w:firstLine="709"/>
        <w:jc w:val="both"/>
      </w:pPr>
      <w:r>
        <w:t>7.5. Доступная информация на официальных сайтах в информационно-телекоммуникационной сети «Интернет»:</w:t>
      </w:r>
    </w:p>
    <w:p w:rsidR="00CD487F" w:rsidRDefault="00CD487F" w:rsidP="00CD487F">
      <w:pPr>
        <w:autoSpaceDE w:val="0"/>
        <w:ind w:firstLine="709"/>
        <w:jc w:val="both"/>
      </w:pPr>
      <w: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CD487F" w:rsidRDefault="00CD487F" w:rsidP="00CD487F">
      <w:pPr>
        <w:autoSpaceDE w:val="0"/>
        <w:ind w:firstLine="709"/>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форма заявления, перечень документов, необходимых для п</w:t>
      </w:r>
      <w:r>
        <w:rPr>
          <w:rFonts w:eastAsia="Calibri"/>
        </w:rPr>
        <w:t xml:space="preserve">редоставления </w:t>
      </w:r>
      <w:r>
        <w:t>муниципальной услуги,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CD487F" w:rsidRDefault="00CD487F" w:rsidP="00CD487F">
      <w:pPr>
        <w:autoSpaceDE w:val="0"/>
        <w:ind w:firstLine="709"/>
        <w:jc w:val="both"/>
      </w:pPr>
      <w:r>
        <w:t>7.5.2. На официальном сайте Многофункционального центра размещаются следующие информационные материалы:</w:t>
      </w:r>
    </w:p>
    <w:p w:rsidR="00CD487F" w:rsidRDefault="00CD487F" w:rsidP="00CD487F">
      <w:pPr>
        <w:autoSpaceDE w:val="0"/>
        <w:ind w:firstLine="708"/>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CD487F" w:rsidRDefault="00CD487F" w:rsidP="00CD487F">
      <w:pPr>
        <w:autoSpaceDE w:val="0"/>
        <w:ind w:firstLine="709"/>
        <w:jc w:val="both"/>
      </w:pPr>
      <w:r>
        <w:t>7.6. Ответственный исполнитель, осуществляющий консультирование:</w:t>
      </w:r>
    </w:p>
    <w:p w:rsidR="00CD487F" w:rsidRDefault="00CD487F" w:rsidP="00CD487F">
      <w:pPr>
        <w:autoSpaceDE w:val="0"/>
        <w:ind w:firstLine="709"/>
        <w:jc w:val="both"/>
      </w:pPr>
      <w: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CD487F" w:rsidRDefault="00CD487F" w:rsidP="00CD487F">
      <w:pPr>
        <w:autoSpaceDE w:val="0"/>
        <w:ind w:firstLine="709"/>
        <w:jc w:val="both"/>
      </w:pPr>
      <w: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CD487F" w:rsidRDefault="00CD487F" w:rsidP="00CD487F">
      <w:pPr>
        <w:autoSpaceDE w:val="0"/>
        <w:ind w:firstLine="709"/>
        <w:jc w:val="both"/>
      </w:pPr>
      <w: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CD487F" w:rsidRDefault="00CD487F" w:rsidP="00CD487F">
      <w:pPr>
        <w:autoSpaceDE w:val="0"/>
        <w:ind w:firstLine="709"/>
        <w:jc w:val="both"/>
      </w:pPr>
      <w:r>
        <w:t>Ответы на письменные обращения должны даваться в простой, четкой и понятной форме в письменном виде и должны содержать:</w:t>
      </w:r>
    </w:p>
    <w:p w:rsidR="00CD487F" w:rsidRDefault="00CD487F" w:rsidP="00CD487F">
      <w:pPr>
        <w:autoSpaceDE w:val="0"/>
        <w:ind w:firstLine="709"/>
        <w:jc w:val="both"/>
      </w:pPr>
      <w:r>
        <w:t>ответы на поставленные вопросы;</w:t>
      </w:r>
    </w:p>
    <w:p w:rsidR="00CD487F" w:rsidRDefault="00CD487F" w:rsidP="00CD487F">
      <w:pPr>
        <w:autoSpaceDE w:val="0"/>
        <w:ind w:firstLine="709"/>
        <w:jc w:val="both"/>
      </w:pPr>
      <w:r>
        <w:t>должность, фамилию и инициалы лица, подписавшего ответ;</w:t>
      </w:r>
    </w:p>
    <w:p w:rsidR="00CD487F" w:rsidRDefault="00CD487F" w:rsidP="00CD487F">
      <w:pPr>
        <w:autoSpaceDE w:val="0"/>
        <w:ind w:firstLine="709"/>
        <w:jc w:val="both"/>
      </w:pPr>
      <w:r>
        <w:t>фамилию и инициалы исполнителя;</w:t>
      </w:r>
    </w:p>
    <w:p w:rsidR="00CD487F" w:rsidRDefault="00CD487F" w:rsidP="00CD487F">
      <w:pPr>
        <w:autoSpaceDE w:val="0"/>
        <w:ind w:firstLine="709"/>
        <w:jc w:val="both"/>
        <w:rPr>
          <w:bCs/>
        </w:rPr>
      </w:pPr>
      <w:r>
        <w:t>номер телефона исполнителя.</w:t>
      </w:r>
    </w:p>
    <w:p w:rsidR="00CD487F" w:rsidRDefault="00CD487F" w:rsidP="00CD487F">
      <w:pPr>
        <w:autoSpaceDE w:val="0"/>
        <w:ind w:firstLine="709"/>
        <w:jc w:val="both"/>
      </w:pPr>
      <w:r>
        <w:rPr>
          <w:bCs/>
        </w:rPr>
        <w:t xml:space="preserve">7.7. Порядок, форма и место размещения информации </w:t>
      </w:r>
      <w:r>
        <w:t>по вопросам предоставления муниципальной услуги:</w:t>
      </w:r>
    </w:p>
    <w:p w:rsidR="00CD487F" w:rsidRDefault="00CD487F" w:rsidP="00CD487F">
      <w:pPr>
        <w:ind w:firstLine="709"/>
        <w:jc w:val="both"/>
      </w:pPr>
      <w:r>
        <w:t xml:space="preserve">Информация по вопросу предоставления </w:t>
      </w:r>
      <w:r>
        <w:rPr>
          <w:kern w:val="1"/>
        </w:rPr>
        <w:t xml:space="preserve">муниципальной услуги </w:t>
      </w:r>
      <w:r>
        <w:t>размещается:</w:t>
      </w:r>
    </w:p>
    <w:p w:rsidR="00CD487F" w:rsidRDefault="00CD487F" w:rsidP="00CD487F">
      <w:pPr>
        <w:autoSpaceDE w:val="0"/>
        <w:ind w:firstLine="709"/>
        <w:jc w:val="both"/>
      </w:pPr>
      <w:r>
        <w:lastRenderedPageBreak/>
        <w:t>на информационных стендах в помещении КУИ Администрации Белокалитвинского района, Многофункционального центра;</w:t>
      </w:r>
    </w:p>
    <w:p w:rsidR="00CD487F" w:rsidRDefault="00CD487F" w:rsidP="00CD487F">
      <w:pPr>
        <w:autoSpaceDE w:val="0"/>
        <w:ind w:firstLine="709"/>
        <w:jc w:val="both"/>
      </w:pPr>
      <w:r>
        <w:t>в информационных киосках, содержащих информацию о муниципальных услугах;</w:t>
      </w:r>
    </w:p>
    <w:p w:rsidR="00CD487F" w:rsidRDefault="00CD487F" w:rsidP="00CD487F">
      <w:pPr>
        <w:autoSpaceDE w:val="0"/>
        <w:ind w:firstLine="709"/>
        <w:jc w:val="both"/>
      </w:pPr>
      <w:r>
        <w:t>на официальном сайте Администрации Белокалитвинского района;</w:t>
      </w:r>
    </w:p>
    <w:p w:rsidR="00CD487F" w:rsidRDefault="00CD487F" w:rsidP="00CD487F">
      <w:pPr>
        <w:autoSpaceDE w:val="0"/>
        <w:ind w:firstLine="709"/>
        <w:jc w:val="both"/>
      </w:pPr>
      <w:r>
        <w:t>на ЕПГУ;</w:t>
      </w:r>
    </w:p>
    <w:p w:rsidR="00CD487F" w:rsidRDefault="00CD487F" w:rsidP="00CD487F">
      <w:pPr>
        <w:autoSpaceDE w:val="0"/>
        <w:ind w:firstLine="709"/>
        <w:jc w:val="both"/>
      </w:pPr>
      <w:r>
        <w:t>на РПГУ.</w:t>
      </w:r>
    </w:p>
    <w:p w:rsidR="00CD487F" w:rsidRDefault="00CD487F" w:rsidP="00CD487F">
      <w:pPr>
        <w:autoSpaceDE w:val="0"/>
        <w:ind w:firstLine="709"/>
        <w:jc w:val="both"/>
      </w:pPr>
    </w:p>
    <w:p w:rsidR="00CD487F" w:rsidRPr="00CD487F" w:rsidRDefault="00CD487F" w:rsidP="00CD487F">
      <w:pPr>
        <w:pStyle w:val="ConsPlusTitle"/>
        <w:widowControl/>
        <w:numPr>
          <w:ilvl w:val="0"/>
          <w:numId w:val="6"/>
        </w:numPr>
        <w:jc w:val="center"/>
        <w:rPr>
          <w:b w:val="0"/>
          <w:bCs w:val="0"/>
        </w:rPr>
      </w:pPr>
      <w:r w:rsidRPr="00CD487F">
        <w:rPr>
          <w:b w:val="0"/>
          <w:bCs w:val="0"/>
        </w:rPr>
        <w:t xml:space="preserve">Стандарт предоставления муниципальной услуги </w:t>
      </w:r>
    </w:p>
    <w:p w:rsidR="00CD487F" w:rsidRDefault="00CD487F" w:rsidP="00CD487F">
      <w:pPr>
        <w:pStyle w:val="ConsPlusTitle"/>
        <w:widowControl/>
        <w:ind w:left="1069"/>
        <w:rPr>
          <w:bCs w:val="0"/>
        </w:rPr>
      </w:pPr>
    </w:p>
    <w:p w:rsidR="00CD487F" w:rsidRDefault="00CD487F" w:rsidP="00CD487F">
      <w:pPr>
        <w:ind w:firstLine="709"/>
        <w:jc w:val="both"/>
        <w:rPr>
          <w:rFonts w:eastAsia="Calibri"/>
        </w:rPr>
      </w:pPr>
      <w:r>
        <w:rPr>
          <w:bCs/>
        </w:rPr>
        <w:t>1. Наименование муниципальной услуги - с</w:t>
      </w:r>
      <w:r>
        <w:t>верка арендных платежей с арендаторами земельных участков, муниципального имущества</w:t>
      </w:r>
      <w:r>
        <w:rPr>
          <w:rFonts w:eastAsia="Calibri"/>
        </w:rPr>
        <w:t>.</w:t>
      </w:r>
    </w:p>
    <w:p w:rsidR="00CD487F" w:rsidRDefault="00CD487F" w:rsidP="00CD487F">
      <w:pPr>
        <w:ind w:firstLine="709"/>
        <w:jc w:val="both"/>
      </w:pPr>
      <w:r>
        <w:rPr>
          <w:rFonts w:eastAsia="Calibri"/>
        </w:rPr>
        <w:t xml:space="preserve">2. Наименование органа, предоставляющего муниципальную услугу - </w:t>
      </w:r>
      <w:r>
        <w:rPr>
          <w:kern w:val="1"/>
        </w:rPr>
        <w:t>Комитет по управлению имуществом Администрации Белокалитвинского района.</w:t>
      </w:r>
    </w:p>
    <w:p w:rsidR="00CD487F" w:rsidRDefault="00CD487F" w:rsidP="00CD487F">
      <w:pPr>
        <w:autoSpaceDE w:val="0"/>
        <w:ind w:firstLine="709"/>
        <w:jc w:val="both"/>
        <w:rPr>
          <w:kern w:val="1"/>
        </w:rPr>
      </w:pPr>
      <w: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CD487F" w:rsidRDefault="00CD487F" w:rsidP="00CD487F">
      <w:pPr>
        <w:ind w:firstLine="709"/>
        <w:jc w:val="both"/>
      </w:pPr>
      <w:r>
        <w:rPr>
          <w:kern w:val="1"/>
        </w:rPr>
        <w:t xml:space="preserve">3. Результат предоставления </w:t>
      </w:r>
      <w:r>
        <w:rPr>
          <w:bCs/>
        </w:rPr>
        <w:t>муниципальной услуги:</w:t>
      </w:r>
    </w:p>
    <w:p w:rsidR="00CD487F" w:rsidRDefault="00CD487F" w:rsidP="00CD487F">
      <w:pPr>
        <w:ind w:firstLine="709"/>
        <w:jc w:val="both"/>
      </w:pPr>
      <w:r>
        <w:t>акт сверки;</w:t>
      </w:r>
      <w:r>
        <w:rPr>
          <w:rStyle w:val="6"/>
        </w:rPr>
        <w:t xml:space="preserve"> </w:t>
      </w:r>
    </w:p>
    <w:p w:rsidR="00CD487F" w:rsidRDefault="00CD487F" w:rsidP="00CD487F">
      <w:pPr>
        <w:ind w:firstLine="709"/>
        <w:jc w:val="both"/>
      </w:pPr>
      <w:r>
        <w:t xml:space="preserve">уведомление об отказе в  </w:t>
      </w:r>
      <w:r>
        <w:rPr>
          <w:rStyle w:val="a7"/>
        </w:rPr>
        <w:t>предоставлении акта сверки.</w:t>
      </w:r>
    </w:p>
    <w:p w:rsidR="00CD487F" w:rsidRDefault="00CD487F" w:rsidP="00CD487F">
      <w:pPr>
        <w:ind w:firstLine="709"/>
        <w:jc w:val="both"/>
      </w:pPr>
      <w:r>
        <w:t>4. Срок предоставления муниципальной услуги не должен превышать 15</w:t>
      </w:r>
      <w:r>
        <w:rPr>
          <w:color w:val="FF0000"/>
        </w:rPr>
        <w:t xml:space="preserve"> </w:t>
      </w:r>
      <w:r>
        <w:t>рабочих дней со дня поступления заявления о проведении сверки  арендных платежей с арендатором муниципального имущества (в том числе земельных участков).</w:t>
      </w:r>
    </w:p>
    <w:p w:rsidR="00CD487F" w:rsidRDefault="00CD487F" w:rsidP="00CD487F">
      <w:pPr>
        <w:snapToGrid w:val="0"/>
        <w:ind w:firstLine="709"/>
        <w:jc w:val="both"/>
        <w:rPr>
          <w:spacing w:val="12"/>
        </w:rPr>
      </w:pPr>
      <w:r>
        <w:t>5. Правовые основания для предоставления муниципальной услуги:</w:t>
      </w:r>
    </w:p>
    <w:p w:rsidR="00CD487F" w:rsidRDefault="00CD487F" w:rsidP="00CD487F">
      <w:pPr>
        <w:autoSpaceDE w:val="0"/>
        <w:ind w:firstLine="709"/>
        <w:jc w:val="both"/>
        <w:rPr>
          <w:rStyle w:val="a6"/>
          <w:iCs/>
        </w:rPr>
      </w:pPr>
      <w:r>
        <w:rPr>
          <w:spacing w:val="12"/>
        </w:rPr>
        <w:t>- Федеральный закон</w:t>
      </w:r>
      <w: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CD487F" w:rsidRDefault="00CD487F" w:rsidP="00CD487F">
      <w:pPr>
        <w:autoSpaceDE w:val="0"/>
        <w:ind w:firstLine="709"/>
        <w:jc w:val="both"/>
      </w:pPr>
      <w:r>
        <w:rPr>
          <w:rStyle w:val="a6"/>
          <w:iCs/>
        </w:rPr>
        <w:t xml:space="preserve">- 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CD487F" w:rsidRDefault="00CD487F" w:rsidP="00CD487F">
      <w:pPr>
        <w:autoSpaceDE w:val="0"/>
        <w:ind w:firstLine="709"/>
        <w:jc w:val="both"/>
        <w:rPr>
          <w:spacing w:val="12"/>
        </w:rPr>
      </w:pPr>
      <w:r>
        <w:t xml:space="preserve"> - Федеральный закон от 06.10.2003 г. № 131-ФЗ «Об общих принципах организации местного самоуправления в Российской Федерации» (опубликован в издании «Российская газета», N 202, 08.10.2003);</w:t>
      </w:r>
    </w:p>
    <w:p w:rsidR="00CD487F" w:rsidRDefault="00CD487F" w:rsidP="00CD487F">
      <w:pPr>
        <w:pStyle w:val="211"/>
        <w:spacing w:line="228" w:lineRule="auto"/>
        <w:ind w:firstLine="539"/>
        <w:rPr>
          <w:iCs/>
          <w:color w:val="000000"/>
        </w:rPr>
      </w:pPr>
      <w:r>
        <w:rPr>
          <w:spacing w:val="12"/>
        </w:rPr>
        <w:t>Федеральный закон</w:t>
      </w:r>
      <w:r>
        <w:t xml:space="preserve"> от 24.11.1995 № 181-ФЗ «О социальной защите инвалидов в Российской Федерации» (опубликован в издании "Российская газета" от 2 декабря 1995 г. N 234, в издании Собрание законодательства Российской Федерации от 27 ноября 1995 г. N 48 ст. 4563);</w:t>
      </w:r>
    </w:p>
    <w:p w:rsidR="00CD487F" w:rsidRDefault="00CD487F" w:rsidP="00CD487F">
      <w:pPr>
        <w:ind w:firstLine="709"/>
        <w:jc w:val="both"/>
        <w:rPr>
          <w:iCs/>
          <w:color w:val="000000"/>
        </w:rPr>
      </w:pPr>
      <w:r>
        <w:rPr>
          <w:iCs/>
          <w:color w:val="000000"/>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CD487F" w:rsidRDefault="00CD487F" w:rsidP="00CD487F">
      <w:pPr>
        <w:ind w:firstLine="709"/>
        <w:jc w:val="both"/>
        <w:rPr>
          <w:iCs/>
          <w:color w:val="000000"/>
        </w:rPr>
      </w:pPr>
      <w:r>
        <w:rPr>
          <w:iCs/>
          <w:color w:val="000000"/>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CD487F" w:rsidRDefault="00CD487F" w:rsidP="00CD487F">
      <w:pPr>
        <w:ind w:firstLine="709"/>
        <w:jc w:val="both"/>
        <w:rPr>
          <w:iCs/>
          <w:color w:val="000000"/>
        </w:rPr>
      </w:pPr>
      <w:r>
        <w:rPr>
          <w:iCs/>
          <w:color w:val="000000"/>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w:t>
      </w:r>
      <w:r>
        <w:rPr>
          <w:iCs/>
          <w:color w:val="000000"/>
        </w:rPr>
        <w:lastRenderedPageBreak/>
        <w:t>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CD487F" w:rsidRDefault="00CD487F" w:rsidP="00CD487F">
      <w:pPr>
        <w:ind w:firstLine="709"/>
        <w:jc w:val="both"/>
        <w:rPr>
          <w:iCs/>
          <w:color w:val="000000"/>
        </w:rPr>
      </w:pPr>
      <w:r>
        <w:rPr>
          <w:iCs/>
          <w:color w:val="000000"/>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CD487F" w:rsidRDefault="00CD487F" w:rsidP="00CD487F">
      <w:pPr>
        <w:ind w:firstLine="709"/>
        <w:jc w:val="both"/>
      </w:pPr>
      <w:r>
        <w:rPr>
          <w:iCs/>
          <w:color w:val="000000"/>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CD487F" w:rsidRDefault="00CD487F" w:rsidP="00CD487F">
      <w:pPr>
        <w:ind w:firstLine="709"/>
        <w:jc w:val="both"/>
        <w:rPr>
          <w:spacing w:val="1"/>
        </w:rPr>
      </w:pPr>
      <w:r>
        <w:t>- 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CD487F" w:rsidRDefault="00CD487F" w:rsidP="00CD487F">
      <w:pPr>
        <w:autoSpaceDE w:val="0"/>
        <w:ind w:firstLine="709"/>
        <w:jc w:val="both"/>
        <w:rPr>
          <w:spacing w:val="1"/>
        </w:rPr>
      </w:pPr>
      <w:r>
        <w:rPr>
          <w:spacing w:val="1"/>
        </w:rPr>
        <w:t xml:space="preserve">- настоящий </w:t>
      </w:r>
      <w:r>
        <w:t>Административный регламент</w:t>
      </w:r>
      <w:r>
        <w:rPr>
          <w:spacing w:val="1"/>
        </w:rPr>
        <w:t>.</w:t>
      </w:r>
    </w:p>
    <w:p w:rsidR="00CD487F" w:rsidRDefault="00CD487F" w:rsidP="00CD487F">
      <w:pPr>
        <w:autoSpaceDE w:val="0"/>
        <w:spacing w:line="228" w:lineRule="auto"/>
        <w:ind w:firstLine="709"/>
        <w:jc w:val="both"/>
      </w:pPr>
      <w:r>
        <w:rPr>
          <w:spacing w:val="1"/>
        </w:rPr>
        <w:t>6. И</w:t>
      </w:r>
      <w:r>
        <w:t>счерпывающий перечень документов, необходимых для предоставления муниципальной услуги:</w:t>
      </w:r>
    </w:p>
    <w:p w:rsidR="00CD487F" w:rsidRDefault="00CD487F" w:rsidP="00CD487F">
      <w:pPr>
        <w:autoSpaceDE w:val="0"/>
        <w:spacing w:line="228" w:lineRule="auto"/>
        <w:ind w:firstLine="709"/>
        <w:jc w:val="both"/>
      </w:pPr>
      <w:r>
        <w:t>6.1. Перечень документов, которые заявитель представляет самостоятельно:</w:t>
      </w:r>
    </w:p>
    <w:p w:rsidR="00CD487F" w:rsidRDefault="00CD487F" w:rsidP="00CD487F">
      <w:pPr>
        <w:ind w:firstLine="709"/>
        <w:jc w:val="both"/>
      </w:pPr>
      <w:r>
        <w:t>1) заявление  о проведении сверки  арендных платежей с арендатором земельного участка,  муниципального имущества (форма заявления указана в приложении № 1 к Административному регламенту);</w:t>
      </w:r>
    </w:p>
    <w:p w:rsidR="00CD487F" w:rsidRDefault="00CD487F" w:rsidP="00CD487F">
      <w:pPr>
        <w:ind w:firstLine="709"/>
        <w:jc w:val="both"/>
      </w:pPr>
      <w:r>
        <w:t>2) документ, удостоверяющий личность заявителя или представителя заявителя;</w:t>
      </w:r>
    </w:p>
    <w:p w:rsidR="00CD487F" w:rsidRDefault="00CD487F" w:rsidP="00CD487F">
      <w:pPr>
        <w:autoSpaceDE w:val="0"/>
        <w:ind w:firstLine="709"/>
        <w:jc w:val="both"/>
      </w:pPr>
      <w: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D487F" w:rsidRDefault="00CD487F" w:rsidP="00CD487F">
      <w:pPr>
        <w:autoSpaceDE w:val="0"/>
        <w:ind w:firstLine="709"/>
        <w:jc w:val="both"/>
      </w:pPr>
      <w:r>
        <w:t>4) копии платежных документов за период, по которому производится сверка;</w:t>
      </w:r>
    </w:p>
    <w:p w:rsidR="00CD487F" w:rsidRDefault="00CD487F" w:rsidP="00CD487F">
      <w:pPr>
        <w:autoSpaceDE w:val="0"/>
        <w:ind w:firstLine="709"/>
        <w:jc w:val="both"/>
      </w:pPr>
      <w:r>
        <w:t>5) акт сверки, составленный заявителем (при наличии);</w:t>
      </w:r>
    </w:p>
    <w:p w:rsidR="00CD487F" w:rsidRDefault="00CD487F" w:rsidP="00CD487F">
      <w:pPr>
        <w:autoSpaceDE w:val="0"/>
        <w:ind w:firstLine="709"/>
        <w:jc w:val="both"/>
      </w:pPr>
      <w:r>
        <w:t>6) документы, подтверждающие отнесение заявителя к категории лиц,  освобожденных от уплаты земельного налога  (при наличии).</w:t>
      </w:r>
    </w:p>
    <w:p w:rsidR="00CD487F" w:rsidRDefault="00CD487F" w:rsidP="00CD487F">
      <w:pPr>
        <w:autoSpaceDE w:val="0"/>
        <w:spacing w:line="228" w:lineRule="auto"/>
        <w:ind w:firstLine="709"/>
        <w:jc w:val="both"/>
      </w:pPr>
      <w:r>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CD487F" w:rsidRDefault="00CD487F" w:rsidP="00CD487F">
      <w:pPr>
        <w:autoSpaceDE w:val="0"/>
        <w:ind w:firstLine="709"/>
        <w:jc w:val="both"/>
      </w:pPr>
      <w:r>
        <w:t>1) выписка из ЕГРЮЛ (для юридических лиц).</w:t>
      </w:r>
    </w:p>
    <w:p w:rsidR="00CD487F" w:rsidRDefault="00CD487F" w:rsidP="00CD487F">
      <w:pPr>
        <w:autoSpaceDE w:val="0"/>
        <w:spacing w:line="228" w:lineRule="auto"/>
        <w:ind w:firstLine="709"/>
        <w:jc w:val="both"/>
      </w:pPr>
      <w:r>
        <w:t>6.3. 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CD487F" w:rsidRDefault="00CD487F" w:rsidP="00CD487F">
      <w:pPr>
        <w:autoSpaceDE w:val="0"/>
        <w:spacing w:line="228" w:lineRule="auto"/>
        <w:ind w:firstLine="709"/>
        <w:jc w:val="both"/>
      </w:pPr>
      <w: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Pr>
          <w:bCs/>
        </w:rPr>
        <w:t xml:space="preserve"> ответственным исполнителем, </w:t>
      </w:r>
      <w:r>
        <w:t>осуществляющим прием заявления с пакетом документов).</w:t>
      </w:r>
    </w:p>
    <w:p w:rsidR="00CD487F" w:rsidRDefault="00CD487F" w:rsidP="00CD487F">
      <w:pPr>
        <w:spacing w:line="228" w:lineRule="auto"/>
        <w:ind w:firstLine="709"/>
        <w:jc w:val="both"/>
        <w:rPr>
          <w:bCs/>
        </w:rPr>
      </w:pPr>
      <w:r>
        <w:t>7. Заявитель вправе представить по собственной инициативе документы, указанные в подпункте 6.2 пункта 6 настоящего раздела.</w:t>
      </w:r>
    </w:p>
    <w:p w:rsidR="00CD487F" w:rsidRDefault="00CD487F" w:rsidP="00CD487F">
      <w:pPr>
        <w:spacing w:line="228" w:lineRule="auto"/>
        <w:ind w:firstLine="709"/>
        <w:jc w:val="both"/>
        <w:rPr>
          <w:bCs/>
        </w:rPr>
      </w:pPr>
      <w:r>
        <w:rPr>
          <w:bCs/>
        </w:rPr>
        <w:t>8. Если з</w:t>
      </w:r>
      <w:r>
        <w:t xml:space="preserve">аявителем не представлены по собственной инициативе документы, указанные в подпункте 6.2 пункта 6 настоящего раздела, </w:t>
      </w:r>
      <w:r>
        <w:rPr>
          <w:bCs/>
        </w:rPr>
        <w:t xml:space="preserve">ответственный исполнитель, </w:t>
      </w:r>
      <w:r>
        <w:t>осуществляющий прием заявления с пакетом документов,</w:t>
      </w:r>
      <w:r>
        <w:rPr>
          <w:bCs/>
        </w:rPr>
        <w:t xml:space="preserve"> запрашивает:</w:t>
      </w:r>
    </w:p>
    <w:p w:rsidR="00CD487F" w:rsidRDefault="00CD487F" w:rsidP="00CD487F">
      <w:pPr>
        <w:autoSpaceDE w:val="0"/>
        <w:ind w:firstLine="709"/>
        <w:jc w:val="both"/>
      </w:pPr>
      <w:r>
        <w:rPr>
          <w:bCs/>
        </w:rPr>
        <w:lastRenderedPageBreak/>
        <w:t>в федеральном органе исполнительной власти, осуществляющем государственную регистрацию юридических лиц, сведения, подтверждающие факт внесения сведений о заявителе в единый государственный реестр юридических лиц (для юридических лиц).</w:t>
      </w:r>
    </w:p>
    <w:p w:rsidR="00CD487F" w:rsidRDefault="00CD487F" w:rsidP="00CD487F">
      <w:pPr>
        <w:shd w:val="clear" w:color="auto" w:fill="FFFFFF"/>
        <w:ind w:firstLine="709"/>
        <w:jc w:val="both"/>
        <w:rPr>
          <w:spacing w:val="5"/>
        </w:rPr>
      </w:pPr>
      <w:r>
        <w:t xml:space="preserve">9. </w:t>
      </w:r>
      <w:r>
        <w:rPr>
          <w:spacing w:val="5"/>
        </w:rPr>
        <w:t>Административный регламент запрещает требовать от заявителя:</w:t>
      </w:r>
    </w:p>
    <w:p w:rsidR="00CD487F" w:rsidRDefault="00CD487F" w:rsidP="00CD487F">
      <w:pPr>
        <w:shd w:val="clear" w:color="auto" w:fill="FFFFFF"/>
        <w:ind w:firstLine="709"/>
        <w:jc w:val="both"/>
        <w:rPr>
          <w:spacing w:val="5"/>
        </w:rPr>
      </w:pPr>
      <w:r>
        <w:rPr>
          <w:spacing w:val="5"/>
        </w:rPr>
        <w:t xml:space="preserve">1) представления документов и информации или осуществления действий, </w:t>
      </w:r>
      <w:r>
        <w:rPr>
          <w:spacing w:val="6"/>
        </w:rPr>
        <w:t xml:space="preserve">представление или осуществление которых не предусмотрено нормативными </w:t>
      </w:r>
      <w:r>
        <w:rPr>
          <w:spacing w:val="1"/>
        </w:rPr>
        <w:t xml:space="preserve">правовыми актами, регулирующими отношения, возникающие в </w:t>
      </w:r>
      <w:r>
        <w:rPr>
          <w:spacing w:val="20"/>
        </w:rPr>
        <w:t xml:space="preserve">связи с </w:t>
      </w:r>
      <w:r>
        <w:rPr>
          <w:spacing w:val="16"/>
        </w:rPr>
        <w:t>предоставлением муниципальной услуги;</w:t>
      </w:r>
    </w:p>
    <w:p w:rsidR="00CD487F" w:rsidRDefault="00CD487F" w:rsidP="00CD487F">
      <w:pPr>
        <w:autoSpaceDE w:val="0"/>
        <w:ind w:firstLine="709"/>
        <w:jc w:val="both"/>
      </w:pPr>
      <w:r>
        <w:rPr>
          <w:spacing w:val="5"/>
        </w:rPr>
        <w:t xml:space="preserve">2) представления документов и информации, которые </w:t>
      </w:r>
      <w:r>
        <w:rPr>
          <w:spacing w:val="8"/>
        </w:rPr>
        <w:t xml:space="preserve">находятся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p>
    <w:p w:rsidR="00CD487F" w:rsidRDefault="00CD487F" w:rsidP="00CD487F">
      <w:pPr>
        <w:autoSpaceDE w:val="0"/>
        <w:ind w:firstLine="709"/>
        <w:jc w:val="both"/>
      </w:pPr>
      <w: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CD487F" w:rsidRDefault="00CD487F" w:rsidP="00CD487F">
      <w:pPr>
        <w:ind w:firstLine="705"/>
        <w:jc w:val="both"/>
      </w:pPr>
      <w:r>
        <w:t>10. Исчерпывающий перечень оснований для отказа в приеме документов, необходимых для предоставления муниципальной услуги:</w:t>
      </w:r>
    </w:p>
    <w:p w:rsidR="00CD487F" w:rsidRDefault="00CD487F" w:rsidP="00CD487F">
      <w:pPr>
        <w:pStyle w:val="ConsPlusNormal"/>
        <w:widowControl/>
        <w:spacing w:line="232" w:lineRule="auto"/>
        <w:ind w:firstLine="709"/>
        <w:jc w:val="both"/>
        <w:rPr>
          <w:rFonts w:ascii="Times New Roman" w:hAnsi="Times New Roman" w:cs="Times New Roman"/>
          <w:sz w:val="24"/>
          <w:szCs w:val="24"/>
        </w:rPr>
      </w:pPr>
      <w:r>
        <w:rPr>
          <w:rFonts w:ascii="Times New Roman" w:hAnsi="Times New Roman" w:cs="Times New Roman"/>
          <w:sz w:val="24"/>
          <w:szCs w:val="24"/>
        </w:rPr>
        <w:t>1) отсутствие у заявителя права и соответствующих полномочий на получение муниципальной услуги;</w:t>
      </w:r>
    </w:p>
    <w:p w:rsidR="00CD487F" w:rsidRDefault="00CD487F" w:rsidP="00CD487F">
      <w:pPr>
        <w:pStyle w:val="ConsPlusNormal"/>
        <w:widowControl/>
        <w:spacing w:line="232" w:lineRule="auto"/>
        <w:ind w:firstLine="709"/>
        <w:jc w:val="both"/>
      </w:pPr>
      <w:r>
        <w:rPr>
          <w:rFonts w:ascii="Times New Roman" w:hAnsi="Times New Roman" w:cs="Times New Roman"/>
          <w:sz w:val="24"/>
          <w:szCs w:val="24"/>
        </w:rPr>
        <w:t>2)</w:t>
      </w:r>
      <w:r>
        <w:rPr>
          <w:sz w:val="24"/>
          <w:szCs w:val="24"/>
        </w:rPr>
        <w:t xml:space="preserve"> </w:t>
      </w:r>
      <w:r>
        <w:rPr>
          <w:rFonts w:ascii="Times New Roman" w:hAnsi="Times New Roman" w:cs="Times New Roman"/>
          <w:sz w:val="24"/>
          <w:szCs w:val="24"/>
        </w:rPr>
        <w:t>представление заявителем неполного комплекта документов в соответствии с перечнем, установленным пунктом 6 раздела 2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CD487F" w:rsidRDefault="00CD487F" w:rsidP="00CD487F">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CD487F" w:rsidRDefault="00CD487F" w:rsidP="00CD487F">
      <w:pPr>
        <w:ind w:firstLine="709"/>
        <w:jc w:val="both"/>
      </w:pPr>
      <w:r>
        <w:t xml:space="preserve">11. Оснований для приостановления предоставления муниципальной услуги не предусмотрено. </w:t>
      </w:r>
    </w:p>
    <w:p w:rsidR="00CD487F" w:rsidRDefault="00CD487F" w:rsidP="00CD487F">
      <w:pPr>
        <w:autoSpaceDE w:val="0"/>
        <w:ind w:firstLine="709"/>
        <w:jc w:val="both"/>
      </w:pPr>
      <w:r>
        <w:t>12. Исчерпывающий перечень оснований для отказа в предоставлении муниципальной услуги:</w:t>
      </w:r>
    </w:p>
    <w:p w:rsidR="00CD487F" w:rsidRDefault="00CD487F" w:rsidP="00CD487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отсутствие у заявителя права и соответствующих полномочий на получение муниципальной услуги; </w:t>
      </w:r>
    </w:p>
    <w:p w:rsidR="00CD487F" w:rsidRDefault="00CD487F" w:rsidP="00CD487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CD487F" w:rsidRDefault="00CD487F" w:rsidP="00CD487F">
      <w:pPr>
        <w:pStyle w:val="ConsPlusNormal"/>
        <w:widowControl/>
        <w:ind w:firstLine="709"/>
        <w:jc w:val="both"/>
      </w:pPr>
      <w:r>
        <w:rPr>
          <w:rFonts w:ascii="Times New Roman" w:hAnsi="Times New Roman" w:cs="Times New Roman"/>
          <w:sz w:val="24"/>
          <w:szCs w:val="24"/>
        </w:rPr>
        <w:t>3) представление заявителем документов, оформленных не в соответствии с требованиями подпункта 6.3 пункта 6 настоящего раздела;</w:t>
      </w:r>
    </w:p>
    <w:p w:rsidR="00CD487F" w:rsidRDefault="00CD487F" w:rsidP="00CD487F">
      <w:pPr>
        <w:autoSpaceDE w:val="0"/>
        <w:ind w:firstLine="709"/>
        <w:jc w:val="both"/>
      </w:pPr>
      <w:r>
        <w:t>4) отсутствие сведений о заявителе в едином государственном реестре юридических лиц (для юридических лиц).</w:t>
      </w:r>
    </w:p>
    <w:p w:rsidR="00CD487F" w:rsidRDefault="00CD487F" w:rsidP="00CD487F">
      <w:pPr>
        <w:autoSpaceDE w:val="0"/>
        <w:ind w:firstLine="709"/>
        <w:jc w:val="both"/>
      </w:pPr>
      <w:r>
        <w:t>Решение об отказе в предоставлении муниципальной услуги может быть обжаловано заявителем в судебном порядке.</w:t>
      </w:r>
    </w:p>
    <w:p w:rsidR="00CD487F" w:rsidRDefault="00CD487F" w:rsidP="00CD487F">
      <w:pPr>
        <w:autoSpaceDE w:val="0"/>
        <w:ind w:firstLine="709"/>
        <w:jc w:val="both"/>
      </w:pPr>
      <w:r>
        <w:t>13. Других услуг, которые являются необходимыми и обязательными для предоставления муниципальной услуги, не требуется.</w:t>
      </w:r>
    </w:p>
    <w:p w:rsidR="00CD487F" w:rsidRDefault="00CD487F" w:rsidP="00CD487F">
      <w:pPr>
        <w:autoSpaceDE w:val="0"/>
        <w:ind w:firstLine="709"/>
        <w:jc w:val="both"/>
        <w:rPr>
          <w:bCs/>
        </w:rPr>
      </w:pPr>
      <w:r>
        <w:lastRenderedPageBreak/>
        <w:t>14. Муниципальная услуга предоставляется без взимания платы.</w:t>
      </w:r>
    </w:p>
    <w:p w:rsidR="00CD487F" w:rsidRDefault="00CD487F" w:rsidP="00CD487F">
      <w:pPr>
        <w:ind w:firstLine="709"/>
        <w:jc w:val="both"/>
      </w:pPr>
      <w:r>
        <w:rPr>
          <w:bCs/>
        </w:rPr>
        <w:t>15. М</w:t>
      </w:r>
      <w: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CD487F" w:rsidRDefault="00CD487F" w:rsidP="00CD487F">
      <w:pPr>
        <w:autoSpaceDE w:val="0"/>
        <w:ind w:firstLine="709"/>
        <w:jc w:val="both"/>
      </w:pPr>
      <w:r>
        <w:t>16. Срок регистрации заявления о предоставлении муниципальной услуги не может превышать один рабочий день.</w:t>
      </w:r>
    </w:p>
    <w:p w:rsidR="00CD487F" w:rsidRDefault="00CD487F" w:rsidP="00CD487F">
      <w:pPr>
        <w:autoSpaceDE w:val="0"/>
        <w:spacing w:line="228" w:lineRule="auto"/>
        <w:ind w:firstLine="709"/>
        <w:jc w:val="both"/>
      </w:pPr>
      <w:r>
        <w:t xml:space="preserve">17. Требования к помещениям, в которых предоставляется муниципальная услуга: </w:t>
      </w:r>
    </w:p>
    <w:p w:rsidR="00CD487F" w:rsidRDefault="00CD487F" w:rsidP="00CD487F">
      <w:pPr>
        <w:autoSpaceDE w:val="0"/>
        <w:spacing w:line="228" w:lineRule="auto"/>
        <w:ind w:firstLine="709"/>
        <w:jc w:val="both"/>
      </w:pPr>
      <w: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CD487F" w:rsidRDefault="00CD487F" w:rsidP="00CD487F">
      <w:pPr>
        <w:spacing w:line="228" w:lineRule="auto"/>
        <w:ind w:firstLine="709"/>
        <w:jc w:val="both"/>
      </w:pPr>
      <w:r>
        <w:t>Помещения в здании должны быть оборудованы средствами пожаротушения. Вход и выход из помещений оборудуются соответствующими указателями.</w:t>
      </w:r>
    </w:p>
    <w:p w:rsidR="00CD487F" w:rsidRDefault="00CD487F" w:rsidP="00CD487F">
      <w:pPr>
        <w:spacing w:line="228" w:lineRule="auto"/>
        <w:ind w:firstLine="709"/>
        <w:jc w:val="both"/>
        <w:rPr>
          <w:iCs/>
        </w:rPr>
      </w:pPr>
      <w:r>
        <w:t>Требования к помещениям МФЦ, в которых организуется предоставление муниципальной услуги:</w:t>
      </w:r>
    </w:p>
    <w:p w:rsidR="00CD487F" w:rsidRDefault="00CD487F" w:rsidP="00CD487F">
      <w:pPr>
        <w:spacing w:line="228" w:lineRule="auto"/>
        <w:ind w:firstLine="708"/>
        <w:jc w:val="both"/>
        <w:rPr>
          <w:iCs/>
        </w:rPr>
      </w:pPr>
      <w:r>
        <w:rPr>
          <w:iCs/>
        </w:rPr>
        <w:t xml:space="preserve">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w:t>
      </w:r>
    </w:p>
    <w:p w:rsidR="00CD487F" w:rsidRDefault="00CD487F" w:rsidP="00CD487F">
      <w:pPr>
        <w:spacing w:line="228" w:lineRule="auto"/>
        <w:ind w:firstLine="708"/>
        <w:jc w:val="both"/>
      </w:pPr>
      <w:r>
        <w:rPr>
          <w:iCs/>
        </w:rPr>
        <w:t>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D487F" w:rsidRDefault="00CD487F" w:rsidP="00CD487F">
      <w:pPr>
        <w:spacing w:line="228" w:lineRule="auto"/>
        <w:ind w:firstLine="709"/>
        <w:jc w:val="both"/>
      </w:pPr>
      <w:r>
        <w:t>условия для беспрепятственного доступа к объектам и предоставляемым в них услугам;</w:t>
      </w:r>
    </w:p>
    <w:p w:rsidR="00CD487F" w:rsidRDefault="00CD487F" w:rsidP="00CD487F">
      <w:pPr>
        <w:spacing w:line="228" w:lineRule="auto"/>
        <w:ind w:firstLine="709"/>
        <w:jc w:val="both"/>
      </w:pPr>
      <w: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CD487F" w:rsidRDefault="00CD487F" w:rsidP="00CD487F">
      <w:pPr>
        <w:spacing w:line="228"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D487F" w:rsidRDefault="00CD487F" w:rsidP="00CD487F">
      <w:pPr>
        <w:spacing w:line="228" w:lineRule="auto"/>
        <w:ind w:firstLine="709"/>
        <w:jc w:val="both"/>
        <w:rPr>
          <w:iCs/>
        </w:rPr>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487F" w:rsidRDefault="00CD487F" w:rsidP="00CD487F">
      <w:pPr>
        <w:spacing w:line="228" w:lineRule="auto"/>
        <w:ind w:firstLine="709"/>
        <w:jc w:val="both"/>
        <w:rPr>
          <w:iCs/>
        </w:rPr>
      </w:pPr>
      <w:r>
        <w:rPr>
          <w:iC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D487F" w:rsidRDefault="00CD487F" w:rsidP="00CD487F">
      <w:pPr>
        <w:spacing w:line="228" w:lineRule="auto"/>
        <w:ind w:firstLine="708"/>
        <w:jc w:val="both"/>
        <w:rPr>
          <w:iCs/>
        </w:rPr>
      </w:pPr>
      <w:r>
        <w:rPr>
          <w:iCs/>
        </w:rPr>
        <w:t>оборудование помещения для получения муниципальной  услуги посетителями с детьми (наличие детской комнаты или детского уголка);</w:t>
      </w:r>
    </w:p>
    <w:p w:rsidR="00CD487F" w:rsidRDefault="00CD487F" w:rsidP="00CD487F">
      <w:pPr>
        <w:spacing w:line="228" w:lineRule="auto"/>
        <w:ind w:firstLine="709"/>
        <w:jc w:val="both"/>
        <w:rPr>
          <w:iCs/>
        </w:rPr>
      </w:pPr>
      <w:r>
        <w:rPr>
          <w:iCs/>
        </w:rPr>
        <w:t>наличие бесплатного опрятного туалета для посетителей;</w:t>
      </w:r>
    </w:p>
    <w:p w:rsidR="00CD487F" w:rsidRDefault="00CD487F" w:rsidP="00CD487F">
      <w:pPr>
        <w:spacing w:line="228" w:lineRule="auto"/>
        <w:ind w:firstLine="709"/>
        <w:jc w:val="both"/>
        <w:rPr>
          <w:iCs/>
        </w:rPr>
      </w:pPr>
      <w:r>
        <w:rPr>
          <w:iCs/>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D487F" w:rsidRDefault="00CD487F" w:rsidP="00CD487F">
      <w:pPr>
        <w:spacing w:line="228" w:lineRule="auto"/>
        <w:ind w:firstLine="708"/>
        <w:jc w:val="both"/>
        <w:rPr>
          <w:iCs/>
        </w:rPr>
      </w:pPr>
      <w:r>
        <w:rPr>
          <w:iCs/>
        </w:rPr>
        <w:t>наличие пункта оплаты: банкомат, платежный терминал, касса банка (в случае если предусмотрена государственная пошлина или иные платежи);</w:t>
      </w:r>
    </w:p>
    <w:p w:rsidR="00CD487F" w:rsidRDefault="00CD487F" w:rsidP="00CD487F">
      <w:pPr>
        <w:spacing w:line="228" w:lineRule="auto"/>
        <w:ind w:firstLine="709"/>
        <w:jc w:val="both"/>
        <w:rPr>
          <w:iCs/>
        </w:rPr>
      </w:pPr>
      <w:r>
        <w:rPr>
          <w:iCs/>
        </w:rPr>
        <w:t>наличие кулера с питьевой водой, предназначенного для безвозмездного пользования заявителями;</w:t>
      </w:r>
    </w:p>
    <w:p w:rsidR="00CD487F" w:rsidRDefault="00CD487F" w:rsidP="00CD487F">
      <w:pPr>
        <w:spacing w:line="228" w:lineRule="auto"/>
        <w:ind w:firstLine="709"/>
        <w:jc w:val="both"/>
        <w:rPr>
          <w:iCs/>
        </w:rPr>
      </w:pPr>
      <w:r>
        <w:rPr>
          <w:iCs/>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D487F" w:rsidRDefault="00CD487F" w:rsidP="00CD487F">
      <w:pPr>
        <w:spacing w:line="228" w:lineRule="auto"/>
        <w:ind w:firstLine="709"/>
        <w:jc w:val="both"/>
        <w:rPr>
          <w:iCs/>
        </w:rPr>
      </w:pPr>
      <w:r>
        <w:rPr>
          <w:iCs/>
        </w:rPr>
        <w:t>соблюдение чистоты и опрятности помещения, отсутствие неисправной мебели, инвентаря;</w:t>
      </w:r>
    </w:p>
    <w:p w:rsidR="00CD487F" w:rsidRDefault="00CD487F" w:rsidP="00CD487F">
      <w:pPr>
        <w:spacing w:line="228" w:lineRule="auto"/>
        <w:ind w:firstLine="709"/>
        <w:jc w:val="both"/>
        <w:rPr>
          <w:iCs/>
        </w:rPr>
      </w:pPr>
      <w:r>
        <w:rPr>
          <w:iCs/>
        </w:rPr>
        <w:t>размещение цветов, создание уютной обстановки в секторе информирования и ожидания и (или) секторе приема заявителей.</w:t>
      </w:r>
    </w:p>
    <w:p w:rsidR="00CD487F" w:rsidRDefault="00CD487F" w:rsidP="00CD487F">
      <w:pPr>
        <w:spacing w:line="228" w:lineRule="auto"/>
        <w:ind w:firstLine="709"/>
        <w:jc w:val="both"/>
      </w:pPr>
      <w:r>
        <w:rPr>
          <w:iCs/>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CD487F" w:rsidRDefault="00CD487F" w:rsidP="00CD487F">
      <w:pPr>
        <w:autoSpaceDE w:val="0"/>
        <w:spacing w:line="228" w:lineRule="auto"/>
        <w:ind w:firstLine="709"/>
        <w:jc w:val="both"/>
      </w:pPr>
      <w:r>
        <w:lastRenderedPageBreak/>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CD487F" w:rsidRDefault="00CD487F" w:rsidP="00CD487F">
      <w:pPr>
        <w:spacing w:line="228" w:lineRule="auto"/>
        <w:ind w:firstLine="709"/>
        <w:jc w:val="both"/>
      </w:pPr>
      <w: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CD487F" w:rsidRDefault="00CD487F" w:rsidP="00CD487F">
      <w:pPr>
        <w:spacing w:line="228" w:lineRule="auto"/>
        <w:ind w:firstLine="709"/>
        <w:jc w:val="both"/>
      </w:pPr>
      <w: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rPr>
        <w:t>муниципальной услуги</w:t>
      </w:r>
      <w:r>
        <w:t>;</w:t>
      </w:r>
    </w:p>
    <w:p w:rsidR="00CD487F" w:rsidRDefault="00CD487F" w:rsidP="00CD487F">
      <w:pPr>
        <w:spacing w:line="228" w:lineRule="auto"/>
        <w:ind w:firstLine="709"/>
        <w:jc w:val="both"/>
      </w:pPr>
      <w:r>
        <w:t>процедура предоставления муниципальной услуги (в текстовом виде);</w:t>
      </w:r>
    </w:p>
    <w:p w:rsidR="00CD487F" w:rsidRDefault="00CD487F" w:rsidP="00CD487F">
      <w:pPr>
        <w:spacing w:line="228" w:lineRule="auto"/>
        <w:ind w:firstLine="709"/>
        <w:jc w:val="both"/>
      </w:pPr>
      <w:r>
        <w:t>блок-схема исполнения муниципальной услуги;</w:t>
      </w:r>
    </w:p>
    <w:p w:rsidR="00CD487F" w:rsidRDefault="00CD487F" w:rsidP="00CD487F">
      <w:pPr>
        <w:spacing w:line="228" w:lineRule="auto"/>
        <w:ind w:firstLine="709"/>
        <w:jc w:val="both"/>
      </w:pPr>
      <w:r>
        <w:t>перечень документов, необходимых для получения муниципальной услуги;</w:t>
      </w:r>
    </w:p>
    <w:p w:rsidR="00CD487F" w:rsidRDefault="00CD487F" w:rsidP="00CD487F">
      <w:pPr>
        <w:spacing w:line="228" w:lineRule="auto"/>
        <w:ind w:firstLine="709"/>
        <w:jc w:val="both"/>
      </w:pPr>
      <w:r>
        <w:t>образцы заявлений;</w:t>
      </w:r>
    </w:p>
    <w:p w:rsidR="00CD487F" w:rsidRDefault="00CD487F" w:rsidP="00CD487F">
      <w:pPr>
        <w:spacing w:line="228" w:lineRule="auto"/>
        <w:ind w:firstLine="709"/>
        <w:jc w:val="both"/>
      </w:pPr>
      <w:r>
        <w:t>образцы заполнения заявлений;</w:t>
      </w:r>
    </w:p>
    <w:p w:rsidR="00CD487F" w:rsidRDefault="00CD487F" w:rsidP="00CD487F">
      <w:pPr>
        <w:spacing w:line="228" w:lineRule="auto"/>
        <w:ind w:firstLine="709"/>
        <w:jc w:val="both"/>
      </w:pPr>
      <w:r>
        <w:t>перечень оснований для отказа в предоставлении муниципальной услуги;</w:t>
      </w:r>
    </w:p>
    <w:p w:rsidR="00CD487F" w:rsidRDefault="00CD487F" w:rsidP="00CD487F">
      <w:pPr>
        <w:pStyle w:val="211"/>
        <w:spacing w:line="228" w:lineRule="auto"/>
        <w:ind w:firstLine="709"/>
      </w:pPr>
      <w: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CD487F" w:rsidRDefault="00CD487F" w:rsidP="00CD487F">
      <w:pPr>
        <w:ind w:firstLine="709"/>
        <w:jc w:val="both"/>
      </w:pPr>
      <w: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CD487F" w:rsidRDefault="00CD487F" w:rsidP="00CD487F">
      <w:pPr>
        <w:ind w:firstLine="709"/>
        <w:jc w:val="both"/>
      </w:pPr>
      <w: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CD487F" w:rsidRDefault="00CD487F" w:rsidP="00CD487F">
      <w:pPr>
        <w:tabs>
          <w:tab w:val="left" w:pos="0"/>
        </w:tabs>
        <w:ind w:firstLine="709"/>
        <w:jc w:val="both"/>
      </w:pPr>
      <w: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CD487F" w:rsidRDefault="00CD487F" w:rsidP="00CD487F">
      <w:pPr>
        <w:tabs>
          <w:tab w:val="left" w:pos="0"/>
        </w:tabs>
        <w:ind w:firstLine="720"/>
        <w:jc w:val="both"/>
      </w:pPr>
      <w:r>
        <w:t>Основными требованиями к информированию заявителей являются:</w:t>
      </w:r>
    </w:p>
    <w:p w:rsidR="00CD487F" w:rsidRDefault="00CD487F" w:rsidP="00CD487F">
      <w:pPr>
        <w:tabs>
          <w:tab w:val="left" w:pos="0"/>
        </w:tabs>
        <w:ind w:firstLine="720"/>
        <w:jc w:val="both"/>
      </w:pPr>
      <w:r>
        <w:t>достоверность предоставляемой информации;</w:t>
      </w:r>
    </w:p>
    <w:p w:rsidR="00CD487F" w:rsidRDefault="00CD487F" w:rsidP="00CD487F">
      <w:pPr>
        <w:tabs>
          <w:tab w:val="left" w:pos="0"/>
        </w:tabs>
        <w:ind w:firstLine="720"/>
        <w:jc w:val="both"/>
      </w:pPr>
      <w:r>
        <w:t>ясность в изложении информации;</w:t>
      </w:r>
    </w:p>
    <w:p w:rsidR="00CD487F" w:rsidRDefault="00CD487F" w:rsidP="00CD487F">
      <w:pPr>
        <w:tabs>
          <w:tab w:val="left" w:pos="0"/>
        </w:tabs>
        <w:ind w:firstLine="720"/>
        <w:jc w:val="both"/>
      </w:pPr>
      <w:r>
        <w:t>полнота информирования;</w:t>
      </w:r>
    </w:p>
    <w:p w:rsidR="00CD487F" w:rsidRDefault="00CD487F" w:rsidP="00CD487F">
      <w:pPr>
        <w:tabs>
          <w:tab w:val="left" w:pos="0"/>
        </w:tabs>
        <w:ind w:firstLine="720"/>
        <w:jc w:val="both"/>
      </w:pPr>
      <w:r>
        <w:t>наглядность форм предоставляемой информации;</w:t>
      </w:r>
    </w:p>
    <w:p w:rsidR="00CD487F" w:rsidRDefault="00CD487F" w:rsidP="00CD487F">
      <w:pPr>
        <w:tabs>
          <w:tab w:val="left" w:pos="0"/>
        </w:tabs>
        <w:ind w:firstLine="720"/>
        <w:jc w:val="both"/>
      </w:pPr>
      <w:r>
        <w:t>удобство и доступность получения информации;</w:t>
      </w:r>
    </w:p>
    <w:p w:rsidR="00CD487F" w:rsidRDefault="00CD487F" w:rsidP="00CD487F">
      <w:pPr>
        <w:ind w:firstLine="709"/>
        <w:jc w:val="both"/>
      </w:pPr>
      <w:r>
        <w:t>оперативность предоставления информации.</w:t>
      </w:r>
    </w:p>
    <w:p w:rsidR="00CD487F" w:rsidRDefault="00CD487F" w:rsidP="00CD487F">
      <w:pPr>
        <w:spacing w:line="228" w:lineRule="auto"/>
        <w:ind w:firstLine="709"/>
        <w:jc w:val="both"/>
      </w:pPr>
      <w:r>
        <w:t>19. Показатели доступности и качества муниципальной услуги.</w:t>
      </w:r>
    </w:p>
    <w:p w:rsidR="00CD487F" w:rsidRDefault="00CD487F" w:rsidP="00CD487F">
      <w:pPr>
        <w:spacing w:line="228" w:lineRule="auto"/>
        <w:ind w:firstLine="709"/>
        <w:jc w:val="both"/>
        <w:rPr>
          <w:iCs/>
          <w:color w:val="000000"/>
        </w:rPr>
      </w:pPr>
      <w:r>
        <w:t>Показателями доступности и качества муниципальной услуги является возможность:</w:t>
      </w:r>
    </w:p>
    <w:p w:rsidR="00CD487F" w:rsidRDefault="00CD487F" w:rsidP="00CD487F">
      <w:pPr>
        <w:spacing w:line="228" w:lineRule="auto"/>
        <w:ind w:firstLine="709"/>
        <w:jc w:val="both"/>
      </w:pPr>
      <w:r>
        <w:rPr>
          <w:iCs/>
          <w:color w:val="000000"/>
        </w:rPr>
        <w:t>получать муниципальную услугу на базе Многофункционального центра;</w:t>
      </w:r>
    </w:p>
    <w:p w:rsidR="00CD487F" w:rsidRDefault="00CD487F" w:rsidP="00CD487F">
      <w:pPr>
        <w:autoSpaceDE w:val="0"/>
        <w:spacing w:line="228" w:lineRule="auto"/>
        <w:ind w:firstLine="720"/>
        <w:jc w:val="both"/>
      </w:pPr>
      <w:r>
        <w:t>получать муниципальную услугу своевременно и в соответствии со стандартом предоставления муниципальной услуги;</w:t>
      </w:r>
    </w:p>
    <w:p w:rsidR="00CD487F" w:rsidRDefault="00CD487F" w:rsidP="00CD487F">
      <w:pPr>
        <w:autoSpaceDE w:val="0"/>
        <w:spacing w:line="228" w:lineRule="auto"/>
        <w:ind w:firstLine="720"/>
        <w:jc w:val="both"/>
      </w:pPr>
      <w: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CD487F" w:rsidRDefault="00CD487F" w:rsidP="00CD487F">
      <w:pPr>
        <w:autoSpaceDE w:val="0"/>
        <w:spacing w:line="228" w:lineRule="auto"/>
        <w:ind w:firstLine="720"/>
        <w:jc w:val="both"/>
      </w:pPr>
      <w:r>
        <w:t>получать информацию о результате предоставления муниципальной услуги;</w:t>
      </w:r>
    </w:p>
    <w:p w:rsidR="00CD487F" w:rsidRDefault="00CD487F" w:rsidP="00CD487F">
      <w:pPr>
        <w:autoSpaceDE w:val="0"/>
        <w:spacing w:line="228" w:lineRule="auto"/>
        <w:ind w:firstLine="720"/>
        <w:jc w:val="both"/>
      </w:pPr>
      <w: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CD487F" w:rsidRDefault="00CD487F" w:rsidP="00CD487F">
      <w:pPr>
        <w:autoSpaceDE w:val="0"/>
        <w:spacing w:line="228" w:lineRule="auto"/>
        <w:ind w:firstLine="720"/>
        <w:jc w:val="both"/>
      </w:pPr>
      <w:r>
        <w:t>сопровождения инвалидов, имеющих стойкие расстройства функции зрения и самостоятельного передвижения, и оказание им помощи на объектах;</w:t>
      </w:r>
    </w:p>
    <w:p w:rsidR="00CD487F" w:rsidRDefault="00CD487F" w:rsidP="00CD487F">
      <w:pPr>
        <w:autoSpaceDE w:val="0"/>
        <w:spacing w:line="228" w:lineRule="auto"/>
        <w:ind w:firstLine="720"/>
        <w:jc w:val="both"/>
      </w:pPr>
      <w:r>
        <w:t>допуска на объекты сурдопереводчика и тифлосурдопереводчика;</w:t>
      </w:r>
    </w:p>
    <w:p w:rsidR="00CD487F" w:rsidRDefault="00CD487F" w:rsidP="00CD487F">
      <w:pPr>
        <w:autoSpaceDE w:val="0"/>
        <w:spacing w:line="228" w:lineRule="auto"/>
        <w:ind w:firstLine="720"/>
        <w:jc w:val="both"/>
      </w:pPr>
      <w: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D487F" w:rsidRDefault="00CD487F" w:rsidP="00CD487F">
      <w:pPr>
        <w:autoSpaceDE w:val="0"/>
        <w:spacing w:line="228" w:lineRule="auto"/>
        <w:ind w:firstLine="720"/>
        <w:jc w:val="both"/>
      </w:pPr>
      <w:r>
        <w:lastRenderedPageBreak/>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D487F" w:rsidRDefault="00CD487F" w:rsidP="00CD487F">
      <w:pPr>
        <w:autoSpaceDE w:val="0"/>
        <w:spacing w:line="228" w:lineRule="auto"/>
        <w:ind w:firstLine="720"/>
        <w:jc w:val="both"/>
      </w:pPr>
      <w: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CD487F" w:rsidRDefault="00CD487F" w:rsidP="00CD487F">
      <w:pPr>
        <w:pStyle w:val="211"/>
        <w:spacing w:line="228" w:lineRule="auto"/>
        <w:ind w:firstLine="539"/>
      </w:pPr>
      <w:r>
        <w:t>отсутствие или наличие жалоб на действия (бездействие) должностных лиц.</w:t>
      </w:r>
    </w:p>
    <w:p w:rsidR="00CD487F" w:rsidRDefault="00CD487F" w:rsidP="00CD487F">
      <w:pPr>
        <w:ind w:firstLine="709"/>
        <w:jc w:val="both"/>
      </w:pPr>
      <w: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CD487F" w:rsidRDefault="00CD487F" w:rsidP="00CD487F">
      <w:pPr>
        <w:ind w:firstLine="709"/>
        <w:jc w:val="both"/>
      </w:pPr>
      <w: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CD487F" w:rsidRDefault="00CD487F" w:rsidP="00CD487F">
      <w:pPr>
        <w:ind w:firstLine="709"/>
        <w:jc w:val="both"/>
        <w:rPr>
          <w:b/>
        </w:rPr>
      </w:pPr>
      <w:r>
        <w:t>Предоставление КУИ Администрации Белокалитвинского района муниципальной услуги в электронной форме не предусмотрено.</w:t>
      </w:r>
    </w:p>
    <w:p w:rsidR="00CD487F" w:rsidRDefault="00CD487F" w:rsidP="00CD487F">
      <w:pPr>
        <w:pStyle w:val="a8"/>
        <w:spacing w:after="0"/>
        <w:ind w:left="0"/>
        <w:jc w:val="center"/>
        <w:rPr>
          <w:b/>
          <w:sz w:val="24"/>
          <w:szCs w:val="24"/>
        </w:rPr>
      </w:pPr>
    </w:p>
    <w:p w:rsidR="00CD487F" w:rsidRPr="00CD487F" w:rsidRDefault="00CD487F" w:rsidP="00CD487F">
      <w:pPr>
        <w:pStyle w:val="a8"/>
        <w:spacing w:after="0"/>
        <w:ind w:left="0"/>
        <w:jc w:val="center"/>
        <w:rPr>
          <w:sz w:val="24"/>
          <w:szCs w:val="24"/>
        </w:rPr>
      </w:pPr>
      <w:r w:rsidRPr="00CD487F">
        <w:rPr>
          <w:sz w:val="24"/>
          <w:szCs w:val="24"/>
        </w:rPr>
        <w:t xml:space="preserve">3. Состав, последовательность и сроки выполнения </w:t>
      </w:r>
    </w:p>
    <w:p w:rsidR="00CD487F" w:rsidRPr="00CD487F" w:rsidRDefault="00CD487F" w:rsidP="00CD487F">
      <w:pPr>
        <w:pStyle w:val="a8"/>
        <w:spacing w:after="0"/>
        <w:ind w:left="0"/>
        <w:jc w:val="center"/>
        <w:rPr>
          <w:sz w:val="24"/>
          <w:szCs w:val="24"/>
        </w:rPr>
      </w:pPr>
      <w:r w:rsidRPr="00CD487F">
        <w:rPr>
          <w:sz w:val="24"/>
          <w:szCs w:val="24"/>
        </w:rPr>
        <w:t xml:space="preserve">административных процедур, требования к порядку </w:t>
      </w:r>
    </w:p>
    <w:p w:rsidR="00CD487F" w:rsidRPr="00CD487F" w:rsidRDefault="00CD487F" w:rsidP="00CD487F">
      <w:pPr>
        <w:pStyle w:val="a8"/>
        <w:spacing w:after="0"/>
        <w:ind w:left="0"/>
        <w:jc w:val="center"/>
        <w:rPr>
          <w:sz w:val="24"/>
          <w:szCs w:val="24"/>
        </w:rPr>
      </w:pPr>
      <w:r w:rsidRPr="00CD487F">
        <w:rPr>
          <w:sz w:val="24"/>
          <w:szCs w:val="24"/>
        </w:rPr>
        <w:t xml:space="preserve">их выполнения, в том числе особенности выполнения </w:t>
      </w:r>
    </w:p>
    <w:p w:rsidR="00CD487F" w:rsidRPr="00CD487F" w:rsidRDefault="00CD487F" w:rsidP="00CD487F">
      <w:pPr>
        <w:pStyle w:val="a8"/>
        <w:spacing w:after="0"/>
        <w:ind w:left="0"/>
        <w:jc w:val="center"/>
        <w:rPr>
          <w:sz w:val="24"/>
          <w:szCs w:val="24"/>
        </w:rPr>
      </w:pPr>
      <w:r w:rsidRPr="00CD487F">
        <w:rPr>
          <w:sz w:val="24"/>
          <w:szCs w:val="24"/>
        </w:rPr>
        <w:t>административных процедур в электронной форме</w:t>
      </w:r>
    </w:p>
    <w:p w:rsidR="00CD487F" w:rsidRDefault="00CD487F" w:rsidP="00CD487F">
      <w:pPr>
        <w:ind w:firstLine="709"/>
        <w:jc w:val="center"/>
      </w:pPr>
    </w:p>
    <w:p w:rsidR="00CD487F" w:rsidRDefault="00CD487F" w:rsidP="00CD487F">
      <w:pPr>
        <w:ind w:firstLine="709"/>
        <w:jc w:val="both"/>
      </w:pPr>
      <w:r>
        <w:t>1. Состав административных процедур:</w:t>
      </w:r>
    </w:p>
    <w:p w:rsidR="00CD487F" w:rsidRDefault="00CD487F" w:rsidP="00CD487F">
      <w:pPr>
        <w:ind w:firstLine="709"/>
        <w:jc w:val="both"/>
      </w:pPr>
      <w:r>
        <w:t>1) прием и регистрация заявления;</w:t>
      </w:r>
    </w:p>
    <w:p w:rsidR="00CD487F" w:rsidRDefault="00CD487F" w:rsidP="00CD487F">
      <w:pPr>
        <w:ind w:firstLine="709"/>
        <w:jc w:val="both"/>
      </w:pPr>
      <w:r>
        <w:t>2) рассмотрение заявления с пакетом документов и принятие решения о наличии оснований для подготовки акта сверки либо об отказе в  предоставлении акта сверки;</w:t>
      </w:r>
    </w:p>
    <w:p w:rsidR="00CD487F" w:rsidRDefault="00CD487F" w:rsidP="00CD487F">
      <w:pPr>
        <w:ind w:firstLine="709"/>
        <w:jc w:val="both"/>
      </w:pPr>
      <w:r>
        <w:t>3)  подготовка акта сверки.</w:t>
      </w:r>
    </w:p>
    <w:p w:rsidR="00CD487F" w:rsidRDefault="00CD487F" w:rsidP="00CD487F">
      <w:pPr>
        <w:ind w:firstLine="709"/>
        <w:jc w:val="both"/>
      </w:pPr>
      <w:r>
        <w:t>2. Последовательность и сроки выполнения административных процедур:</w:t>
      </w:r>
    </w:p>
    <w:p w:rsidR="00CD487F" w:rsidRDefault="00CD487F" w:rsidP="00CD487F">
      <w:pPr>
        <w:ind w:firstLine="709"/>
        <w:jc w:val="both"/>
      </w:pPr>
      <w:r>
        <w:t>2.1. Прием и регистрация заявления.</w:t>
      </w:r>
    </w:p>
    <w:p w:rsidR="00CD487F" w:rsidRDefault="00CD487F" w:rsidP="00CD487F">
      <w:pPr>
        <w:ind w:firstLine="709"/>
        <w:jc w:val="both"/>
      </w:pPr>
      <w:r>
        <w:t>Основанием для начала административной процедуры является поступление заявления с пакетом документов.</w:t>
      </w:r>
    </w:p>
    <w:p w:rsidR="00CD487F" w:rsidRDefault="00CD487F" w:rsidP="00CD487F">
      <w:pPr>
        <w:ind w:firstLine="709"/>
        <w:jc w:val="both"/>
      </w:pPr>
      <w:r>
        <w:t>Содержание административной процедуры и сроки выполнения действий по административной процедуре:</w:t>
      </w:r>
    </w:p>
    <w:p w:rsidR="00CD487F" w:rsidRDefault="00CD487F" w:rsidP="00CD487F">
      <w:pPr>
        <w:ind w:firstLine="709"/>
        <w:jc w:val="both"/>
      </w:pPr>
      <w:r>
        <w:t xml:space="preserve">1) прием и регистрация заявления – в течение одного рабочего дня. </w:t>
      </w:r>
    </w:p>
    <w:p w:rsidR="00CD487F" w:rsidRDefault="00CD487F" w:rsidP="00CD487F">
      <w:pPr>
        <w:ind w:firstLine="709"/>
        <w:jc w:val="both"/>
      </w:pPr>
      <w:r>
        <w:t xml:space="preserve">После регистрации заявления </w:t>
      </w:r>
      <w:r>
        <w:rPr>
          <w:bCs/>
        </w:rPr>
        <w:t xml:space="preserve">ответственный исполнитель, </w:t>
      </w:r>
      <w: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CD487F" w:rsidRDefault="00CD487F" w:rsidP="00CD487F">
      <w:pPr>
        <w:autoSpaceDE w:val="0"/>
        <w:ind w:firstLine="709"/>
        <w:jc w:val="both"/>
        <w:rPr>
          <w:bCs/>
        </w:rPr>
      </w:pPr>
      <w:r>
        <w:t xml:space="preserve">2) выполнение ответственным исполнителем, осуществляющим прием заявления с пакетом документов, мероприятий по получению </w:t>
      </w:r>
      <w:r>
        <w:rPr>
          <w:bCs/>
        </w:rPr>
        <w:t>в федеральном органе исполнительной власти, осуществляющем государственную регистрацию юридических лиц,  сведений, подтверждающих факт внесения сведений о заявителе в единый государственный реестр юридических лиц (для юридических лиц).</w:t>
      </w:r>
    </w:p>
    <w:p w:rsidR="00CD487F" w:rsidRDefault="00CD487F" w:rsidP="00CD487F">
      <w:pPr>
        <w:autoSpaceDE w:val="0"/>
        <w:ind w:firstLine="709"/>
        <w:jc w:val="both"/>
      </w:pPr>
      <w:r>
        <w:rPr>
          <w:bCs/>
        </w:rPr>
        <w:t xml:space="preserve">Срок выполнения действий по административной процедуре по настоящему подпункту </w:t>
      </w:r>
      <w:r>
        <w:t>- в течение пяти дней, следующих за днем регистрации заявления;</w:t>
      </w:r>
    </w:p>
    <w:p w:rsidR="00CD487F" w:rsidRDefault="00CD487F" w:rsidP="00CD487F">
      <w:pPr>
        <w:ind w:firstLine="709"/>
        <w:jc w:val="both"/>
      </w:pPr>
      <w:r>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Pr>
          <w:spacing w:val="5"/>
        </w:rPr>
        <w:t>находящихся</w:t>
      </w:r>
      <w:r>
        <w:rPr>
          <w:spacing w:val="8"/>
        </w:rPr>
        <w:t xml:space="preserve">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r>
        <w:t xml:space="preserve">. </w:t>
      </w:r>
    </w:p>
    <w:p w:rsidR="00CD487F" w:rsidRDefault="00CD487F" w:rsidP="00CD487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Критерии принятия решения о приеме и регистрации заявления:</w:t>
      </w:r>
    </w:p>
    <w:p w:rsidR="00CD487F" w:rsidRDefault="00CD487F" w:rsidP="00CD487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1) наличие у заявителя права и соответствующих полномочий на получение муниципальной услуги;</w:t>
      </w:r>
    </w:p>
    <w:p w:rsidR="00CD487F" w:rsidRDefault="00CD487F" w:rsidP="00CD487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 xml:space="preserve">. </w:t>
      </w:r>
    </w:p>
    <w:p w:rsidR="00CD487F" w:rsidRDefault="00CD487F" w:rsidP="00CD487F">
      <w:pPr>
        <w:pStyle w:val="ConsPlusNormal"/>
        <w:widowControl/>
        <w:ind w:firstLine="709"/>
        <w:jc w:val="both"/>
      </w:pPr>
      <w:r>
        <w:rPr>
          <w:rFonts w:ascii="Times New Roman" w:hAnsi="Times New Roman" w:cs="Times New Roman"/>
          <w:sz w:val="24"/>
          <w:szCs w:val="24"/>
        </w:rPr>
        <w:t>Результатом административной процедуры является регистрация заявления, либо отказ в приеме и регистрации заявления.</w:t>
      </w:r>
    </w:p>
    <w:p w:rsidR="00CD487F" w:rsidRDefault="00CD487F" w:rsidP="00CD487F">
      <w:pPr>
        <w:ind w:firstLine="709"/>
        <w:jc w:val="both"/>
      </w:pPr>
      <w:r>
        <w:t>2.2. Рассмотрение заявления с пакетом документов и принятие решения о наличии оснований для подготовки акта сверки либо об отказе в  предоставлении акта сверки.</w:t>
      </w:r>
    </w:p>
    <w:p w:rsidR="00CD487F" w:rsidRDefault="00CD487F" w:rsidP="00CD487F">
      <w:pPr>
        <w:ind w:firstLine="709"/>
        <w:jc w:val="both"/>
      </w:pPr>
      <w:r>
        <w:t>Основанием для начала административной процедуры является регистрация заявления.</w:t>
      </w:r>
    </w:p>
    <w:p w:rsidR="00CD487F" w:rsidRDefault="00CD487F" w:rsidP="00CD487F">
      <w:pPr>
        <w:ind w:firstLine="709"/>
        <w:jc w:val="both"/>
      </w:pPr>
      <w:r>
        <w:t>Содержание административной процедуры и сроки выполнения действий по административной процедуре:</w:t>
      </w:r>
    </w:p>
    <w:p w:rsidR="00CD487F" w:rsidRDefault="00CD487F" w:rsidP="00CD487F">
      <w:pPr>
        <w:ind w:firstLine="709"/>
        <w:jc w:val="both"/>
      </w:pPr>
      <w:r>
        <w:t>1) рассмотрение заявления с пакетом документов и принятие решения о наличии оснований для подготовки акта сверки либо об отказе в  предоставлении акта сверки - в течение двух рабочих дней, следующих за днем передачи (получения) заявления и прилагаемых к нему документов;</w:t>
      </w:r>
    </w:p>
    <w:p w:rsidR="00CD487F" w:rsidRDefault="00CD487F" w:rsidP="00CD487F">
      <w:pPr>
        <w:ind w:firstLine="709"/>
        <w:jc w:val="both"/>
      </w:pPr>
      <w:r>
        <w:t>2) передача Дела в Многофункциональный центр (в случае обращения заявителя в Многофункциональный центр) - в течение одного рабочего дней, следующих за днем принятие решения  об отказе в  предоставлении акта сверки;</w:t>
      </w:r>
    </w:p>
    <w:p w:rsidR="00CD487F" w:rsidRDefault="00CD487F" w:rsidP="00CD487F">
      <w:pPr>
        <w:spacing w:line="228" w:lineRule="auto"/>
        <w:ind w:firstLine="709"/>
        <w:jc w:val="both"/>
      </w:pPr>
      <w:r>
        <w:t>3) вызов заявителя для выдачи уведомления об отказе в  предоставлении акта сверки, либо направление заявителю по почте указанного в настоящем абзаце решения  - в течение двух рабочих дней, следующих за днем его подготовки, а в случае обращения заявителя в Многофункциональный центр - в течение двух рабочих дней, следующих за днем получения Дела;</w:t>
      </w:r>
    </w:p>
    <w:p w:rsidR="00CD487F" w:rsidRDefault="00CD487F" w:rsidP="00CD487F">
      <w:pPr>
        <w:ind w:firstLine="709"/>
        <w:jc w:val="both"/>
      </w:pPr>
      <w:r>
        <w:t>4) выдача заявителю уведомления об отказе в  предоставлении акта сверки - в течение пятнадцати минут.</w:t>
      </w:r>
    </w:p>
    <w:p w:rsidR="00CD487F" w:rsidRDefault="00CD487F" w:rsidP="00CD487F">
      <w:pPr>
        <w:ind w:firstLine="709"/>
        <w:jc w:val="both"/>
      </w:pPr>
      <w:r>
        <w:t>Критерии принятия решения о наличии оснований для подготовки акта сверки:</w:t>
      </w:r>
    </w:p>
    <w:p w:rsidR="00CD487F" w:rsidRDefault="00CD487F" w:rsidP="00CD487F">
      <w:pPr>
        <w:autoSpaceDE w:val="0"/>
        <w:ind w:firstLine="709"/>
        <w:jc w:val="both"/>
      </w:pPr>
      <w:r>
        <w:t>1) наличие у заявителя права и соответствующих полномочий на получение муниципальной услуги;</w:t>
      </w:r>
    </w:p>
    <w:p w:rsidR="00CD487F" w:rsidRDefault="00CD487F" w:rsidP="00CD487F">
      <w:pPr>
        <w:autoSpaceDE w:val="0"/>
        <w:ind w:firstLine="709"/>
        <w:jc w:val="both"/>
      </w:pPr>
      <w:r>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CD487F" w:rsidRDefault="00CD487F" w:rsidP="00CD487F">
      <w:pPr>
        <w:ind w:firstLine="708"/>
        <w:jc w:val="both"/>
      </w:pPr>
      <w:r>
        <w:t>Результатом административной процедуры является:</w:t>
      </w:r>
    </w:p>
    <w:p w:rsidR="00CD487F" w:rsidRDefault="00CD487F" w:rsidP="00CD487F">
      <w:pPr>
        <w:numPr>
          <w:ilvl w:val="0"/>
          <w:numId w:val="7"/>
        </w:numPr>
        <w:suppressAutoHyphens/>
        <w:jc w:val="both"/>
      </w:pPr>
      <w:r>
        <w:t xml:space="preserve">решение о наличии оснований для подготовки акта сверки; </w:t>
      </w:r>
    </w:p>
    <w:p w:rsidR="00CD487F" w:rsidRDefault="00CD487F" w:rsidP="00CD487F">
      <w:pPr>
        <w:numPr>
          <w:ilvl w:val="0"/>
          <w:numId w:val="7"/>
        </w:numPr>
        <w:suppressAutoHyphens/>
        <w:jc w:val="both"/>
      </w:pPr>
      <w:r>
        <w:t>решение об отказе в  предоставлении акта сверки.</w:t>
      </w:r>
    </w:p>
    <w:p w:rsidR="00CD487F" w:rsidRDefault="00CD487F" w:rsidP="00CD487F">
      <w:pPr>
        <w:ind w:firstLine="709"/>
        <w:jc w:val="both"/>
      </w:pPr>
      <w:r>
        <w:t>Решение о наличии оснований для подготовки акта сверки оформляется соответствующей резолюцией на заявлении, выполненной должностным лицом КУИ Администрации Белокалитвинского района, уполномоченным на принятие указанного решения.</w:t>
      </w:r>
    </w:p>
    <w:p w:rsidR="00CD487F" w:rsidRDefault="00CD487F" w:rsidP="00CD487F">
      <w:pPr>
        <w:ind w:firstLine="709"/>
        <w:jc w:val="both"/>
      </w:pPr>
      <w:r>
        <w:t>Решение об отказе в  предоставлении акта сверки оформляется в виде уведомления об отказе в  предоставлении акта сверки с указанием причин.</w:t>
      </w:r>
    </w:p>
    <w:p w:rsidR="00CD487F" w:rsidRDefault="00CD487F" w:rsidP="00CD487F">
      <w:pPr>
        <w:ind w:firstLine="709"/>
        <w:jc w:val="both"/>
      </w:pPr>
      <w:r>
        <w:t>2.3.Подготовка акта сверки.</w:t>
      </w:r>
    </w:p>
    <w:p w:rsidR="00CD487F" w:rsidRDefault="00CD487F" w:rsidP="00CD487F">
      <w:pPr>
        <w:ind w:firstLine="709"/>
        <w:jc w:val="both"/>
      </w:pPr>
      <w:r>
        <w:t>Основанием для начала административной процедуры является решение о наличии оснований для подготовки акта сверки.</w:t>
      </w:r>
    </w:p>
    <w:p w:rsidR="00CD487F" w:rsidRDefault="00CD487F" w:rsidP="00CD487F">
      <w:pPr>
        <w:ind w:firstLine="709"/>
        <w:jc w:val="both"/>
      </w:pPr>
      <w:r>
        <w:t>Содержание административной процедуры и сроки выполнения действий по административной процедуре:</w:t>
      </w:r>
    </w:p>
    <w:p w:rsidR="00CD487F" w:rsidRDefault="00CD487F" w:rsidP="00CD487F">
      <w:pPr>
        <w:ind w:firstLine="709"/>
        <w:jc w:val="both"/>
      </w:pPr>
      <w:r>
        <w:t>1) подготовка акта сверки - не позднее  пяти рабочих дней, следующих за днем принятия решение  о наличии оснований  для подготовки акта;</w:t>
      </w:r>
    </w:p>
    <w:p w:rsidR="00CD487F" w:rsidRDefault="00CD487F" w:rsidP="00CD487F">
      <w:pPr>
        <w:ind w:firstLine="709"/>
        <w:jc w:val="both"/>
      </w:pPr>
      <w:r>
        <w:t>2) передача Дела в Многофункциональный центр (в случае обращения заявителя в Многофункциональный центр) - в течение одного рабочего дней, следующего за днем подготовки акта сверки.</w:t>
      </w:r>
    </w:p>
    <w:p w:rsidR="00CD487F" w:rsidRDefault="00CD487F" w:rsidP="00CD487F">
      <w:pPr>
        <w:spacing w:line="228" w:lineRule="auto"/>
        <w:ind w:firstLine="709"/>
        <w:jc w:val="both"/>
      </w:pPr>
      <w:r>
        <w:lastRenderedPageBreak/>
        <w:t>3) вызов заявителя для выдачи акта сверки,  либо направление заявителю по почте указанного в настоящем абзаце акта сверки - в течение двух рабочих дней, следующих за днем их подготовки, а в случае обращения заявителя в Многофункциональный центр - в течение двух рабочих дней, следующих за днем получения Дела;</w:t>
      </w:r>
    </w:p>
    <w:p w:rsidR="00CD487F" w:rsidRDefault="00CD487F" w:rsidP="00CD487F">
      <w:pPr>
        <w:spacing w:line="228" w:lineRule="auto"/>
        <w:ind w:firstLine="709"/>
        <w:jc w:val="both"/>
      </w:pPr>
      <w:r>
        <w:t>4) выдача акта сверки - в течение пятнадцати минут.</w:t>
      </w:r>
    </w:p>
    <w:p w:rsidR="00CD487F" w:rsidRDefault="00CD487F" w:rsidP="00CD487F">
      <w:pPr>
        <w:ind w:firstLine="709"/>
        <w:jc w:val="both"/>
      </w:pPr>
      <w:r>
        <w:t>Критерии принятия решения о подготовке акта сверки:</w:t>
      </w:r>
    </w:p>
    <w:p w:rsidR="00CD487F" w:rsidRDefault="00CD487F" w:rsidP="00CD487F">
      <w:pPr>
        <w:autoSpaceDE w:val="0"/>
        <w:ind w:firstLine="709"/>
        <w:jc w:val="both"/>
      </w:pPr>
      <w:r>
        <w:t>наличие у заявителя права и соответствующих полномочий на получение муниципальной услуги;</w:t>
      </w:r>
    </w:p>
    <w:p w:rsidR="00CD487F" w:rsidRDefault="00CD487F" w:rsidP="00CD487F">
      <w:pPr>
        <w:autoSpaceDE w:val="0"/>
        <w:ind w:firstLine="709"/>
        <w:jc w:val="both"/>
      </w:pPr>
      <w:r>
        <w:t xml:space="preserve">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CD487F" w:rsidRDefault="00CD487F" w:rsidP="00CD487F">
      <w:pPr>
        <w:ind w:firstLine="708"/>
        <w:jc w:val="both"/>
      </w:pPr>
      <w:r>
        <w:t>Результатом административной процедуры является:</w:t>
      </w:r>
    </w:p>
    <w:p w:rsidR="00CD487F" w:rsidRDefault="00CD487F" w:rsidP="00CD487F">
      <w:pPr>
        <w:snapToGrid w:val="0"/>
        <w:ind w:firstLine="709"/>
        <w:jc w:val="both"/>
      </w:pPr>
      <w:r>
        <w:t>акт сверки.</w:t>
      </w:r>
    </w:p>
    <w:p w:rsidR="00CD487F" w:rsidRDefault="00CD487F" w:rsidP="00CD487F">
      <w:pPr>
        <w:ind w:firstLine="709"/>
        <w:jc w:val="both"/>
        <w:rPr>
          <w:b/>
        </w:rPr>
      </w:pPr>
      <w:r>
        <w:t xml:space="preserve"> 3. Блок-схема предоставления муниципальной услуги представлена в приложении № 2 к Административному регламенту.</w:t>
      </w:r>
    </w:p>
    <w:p w:rsidR="00CD487F" w:rsidRDefault="00CD487F" w:rsidP="00CD487F">
      <w:pPr>
        <w:ind w:firstLine="709"/>
        <w:jc w:val="center"/>
        <w:rPr>
          <w:b/>
        </w:rPr>
      </w:pPr>
    </w:p>
    <w:p w:rsidR="00CD487F" w:rsidRPr="00CD487F" w:rsidRDefault="00CD487F" w:rsidP="00CD487F">
      <w:pPr>
        <w:ind w:firstLine="709"/>
        <w:jc w:val="center"/>
      </w:pPr>
      <w:r w:rsidRPr="00CD487F">
        <w:t xml:space="preserve">4. Формы контроля за исполнением </w:t>
      </w:r>
    </w:p>
    <w:p w:rsidR="00CD487F" w:rsidRPr="00CD487F" w:rsidRDefault="00CD487F" w:rsidP="00CD487F">
      <w:pPr>
        <w:ind w:firstLine="709"/>
        <w:jc w:val="center"/>
      </w:pPr>
      <w:r w:rsidRPr="00CD487F">
        <w:t>Административного регламента</w:t>
      </w:r>
    </w:p>
    <w:p w:rsidR="00CD487F" w:rsidRDefault="00CD487F" w:rsidP="00CD487F">
      <w:pPr>
        <w:ind w:firstLine="709"/>
        <w:jc w:val="center"/>
        <w:rPr>
          <w:b/>
        </w:rPr>
      </w:pPr>
    </w:p>
    <w:p w:rsidR="00CD487F" w:rsidRDefault="00CD487F" w:rsidP="00CD487F">
      <w:pPr>
        <w:ind w:firstLine="720"/>
        <w:jc w:val="both"/>
      </w:pPr>
      <w: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CD487F" w:rsidRDefault="00CD487F" w:rsidP="00CD487F">
      <w:pPr>
        <w:ind w:firstLine="709"/>
        <w:jc w:val="both"/>
      </w:pPr>
      <w: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CD487F" w:rsidRDefault="00CD487F" w:rsidP="00CD487F">
      <w:pPr>
        <w:ind w:firstLine="709"/>
        <w:jc w:val="both"/>
      </w:pPr>
      <w: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CD487F" w:rsidRDefault="00CD487F" w:rsidP="00CD487F">
      <w:pPr>
        <w:ind w:firstLine="709"/>
        <w:jc w:val="both"/>
      </w:pPr>
      <w: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CD487F" w:rsidRDefault="00CD487F" w:rsidP="00CD487F">
      <w:pPr>
        <w:ind w:firstLine="709"/>
        <w:jc w:val="both"/>
      </w:pPr>
      <w: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CD487F" w:rsidRDefault="00CD487F" w:rsidP="00CD487F">
      <w:pPr>
        <w:ind w:firstLine="709"/>
        <w:jc w:val="both"/>
      </w:pPr>
      <w: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CD487F" w:rsidRDefault="00CD487F" w:rsidP="00CD487F">
      <w:pPr>
        <w:ind w:firstLine="709"/>
        <w:jc w:val="both"/>
      </w:pPr>
      <w:r>
        <w:t>за соответствие результатов рассмотрения заявления требованиям законодательства Российской Федерации;</w:t>
      </w:r>
    </w:p>
    <w:p w:rsidR="00CD487F" w:rsidRDefault="00CD487F" w:rsidP="00CD487F">
      <w:pPr>
        <w:ind w:firstLine="709"/>
        <w:jc w:val="both"/>
      </w:pPr>
      <w:r>
        <w:t>за достоверность вносимых в ответ заявителю сведений;</w:t>
      </w:r>
    </w:p>
    <w:p w:rsidR="00CD487F" w:rsidRDefault="00CD487F" w:rsidP="00CD487F">
      <w:pPr>
        <w:ind w:firstLine="709"/>
        <w:jc w:val="both"/>
      </w:pPr>
      <w:r>
        <w:t>за соблюдение порядка рассмотрения заявления с пакетом документов и срока подготовки ответа заявителю;</w:t>
      </w:r>
    </w:p>
    <w:p w:rsidR="00CD487F" w:rsidRDefault="00CD487F" w:rsidP="00CD487F">
      <w:pPr>
        <w:ind w:firstLine="709"/>
        <w:jc w:val="both"/>
      </w:pPr>
      <w: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CD487F" w:rsidRDefault="00CD487F" w:rsidP="00CD487F">
      <w:pPr>
        <w:snapToGrid w:val="0"/>
        <w:ind w:firstLine="709"/>
        <w:jc w:val="both"/>
        <w:rPr>
          <w:b/>
          <w:lang w:eastAsia="ar-SA"/>
        </w:rPr>
      </w:pPr>
      <w:r>
        <w:lastRenderedPageBreak/>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CD487F" w:rsidRDefault="00CD487F" w:rsidP="00CD487F">
      <w:pPr>
        <w:jc w:val="center"/>
        <w:rPr>
          <w:b/>
          <w:lang w:eastAsia="ar-SA"/>
        </w:rPr>
      </w:pPr>
    </w:p>
    <w:p w:rsidR="00CD487F" w:rsidRPr="00CD487F" w:rsidRDefault="00CD487F" w:rsidP="00CD487F">
      <w:pPr>
        <w:jc w:val="center"/>
        <w:rPr>
          <w:lang w:eastAsia="ar-SA"/>
        </w:rPr>
      </w:pPr>
      <w:r w:rsidRPr="00CD487F">
        <w:rPr>
          <w:lang w:eastAsia="ar-SA"/>
        </w:rPr>
        <w:t xml:space="preserve">5. Досудебный (внесудебный) порядок обжалования  решений </w:t>
      </w:r>
    </w:p>
    <w:p w:rsidR="00CD487F" w:rsidRPr="00CD487F" w:rsidRDefault="00CD487F" w:rsidP="00CD487F">
      <w:pPr>
        <w:jc w:val="center"/>
        <w:rPr>
          <w:lang w:eastAsia="ar-SA"/>
        </w:rPr>
      </w:pPr>
      <w:r w:rsidRPr="00CD487F">
        <w:rPr>
          <w:lang w:eastAsia="ar-SA"/>
        </w:rPr>
        <w:t xml:space="preserve">и действий (бездействия) органа,  предоставляющего муниципальную услугу, </w:t>
      </w:r>
    </w:p>
    <w:p w:rsidR="00CD487F" w:rsidRPr="00CD487F" w:rsidRDefault="00CD487F" w:rsidP="00CD487F">
      <w:pPr>
        <w:jc w:val="center"/>
        <w:rPr>
          <w:lang w:eastAsia="ar-SA"/>
        </w:rPr>
      </w:pPr>
      <w:r w:rsidRPr="00CD487F">
        <w:rPr>
          <w:lang w:eastAsia="ar-SA"/>
        </w:rPr>
        <w:t>его должностных лиц, муниципальных служащих</w:t>
      </w:r>
    </w:p>
    <w:p w:rsidR="00CD487F" w:rsidRPr="00CD487F" w:rsidRDefault="00CD487F" w:rsidP="00CD487F">
      <w:pPr>
        <w:jc w:val="center"/>
        <w:rPr>
          <w:lang w:eastAsia="ar-SA"/>
        </w:rPr>
      </w:pPr>
    </w:p>
    <w:p w:rsidR="00CD487F" w:rsidRDefault="00CD487F" w:rsidP="00CD487F">
      <w:pPr>
        <w:autoSpaceDE w:val="0"/>
        <w:ind w:firstLine="720"/>
        <w:jc w:val="both"/>
      </w:pPr>
      <w:r>
        <w:rPr>
          <w:iCs/>
        </w:rPr>
        <w:t>1.</w:t>
      </w:r>
      <w:r>
        <w:rPr>
          <w:b/>
          <w:iCs/>
        </w:rPr>
        <w:t xml:space="preserve"> </w:t>
      </w:r>
      <w: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CD487F" w:rsidRDefault="00CD487F" w:rsidP="00CD487F">
      <w:pPr>
        <w:autoSpaceDE w:val="0"/>
        <w:ind w:firstLine="709"/>
        <w:jc w:val="both"/>
      </w:pPr>
      <w:r>
        <w:t>2. Заявитель может обратиться с жалобой, в том числе в следующих случаях:</w:t>
      </w:r>
    </w:p>
    <w:p w:rsidR="00CD487F" w:rsidRDefault="00CD487F" w:rsidP="00CD487F">
      <w:pPr>
        <w:ind w:firstLine="709"/>
        <w:jc w:val="both"/>
      </w:pPr>
      <w:r>
        <w:t>1) нарушение срока регистрации запроса заявителя о предоставлении муниципальной услуги;</w:t>
      </w:r>
    </w:p>
    <w:p w:rsidR="00CD487F" w:rsidRDefault="00CD487F" w:rsidP="00CD487F">
      <w:pPr>
        <w:ind w:firstLine="709"/>
        <w:jc w:val="both"/>
      </w:pPr>
      <w:r>
        <w:t>2) нарушение срока предоставления муниципальной услуги;</w:t>
      </w:r>
    </w:p>
    <w:p w:rsidR="00CD487F" w:rsidRDefault="00CD487F" w:rsidP="00CD487F">
      <w:pPr>
        <w:ind w:firstLine="709"/>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D487F" w:rsidRDefault="00CD487F" w:rsidP="00CD487F">
      <w:pPr>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D487F" w:rsidRDefault="00CD487F" w:rsidP="00CD487F">
      <w:pPr>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487F" w:rsidRDefault="00CD487F" w:rsidP="00CD487F">
      <w:pPr>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487F" w:rsidRDefault="00CD487F" w:rsidP="00CD487F">
      <w:pPr>
        <w:ind w:firstLine="709"/>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D487F" w:rsidRDefault="00CD487F" w:rsidP="00CD487F">
      <w:pPr>
        <w:ind w:firstLine="709"/>
        <w:jc w:val="both"/>
      </w:pPr>
      <w: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CD487F" w:rsidRDefault="00CD487F" w:rsidP="00CD487F">
      <w:pPr>
        <w:ind w:firstLine="709"/>
        <w:jc w:val="both"/>
      </w:pPr>
      <w: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CD487F" w:rsidRDefault="00CD487F" w:rsidP="00CD487F">
      <w:pPr>
        <w:ind w:firstLine="709"/>
        <w:jc w:val="both"/>
      </w:pPr>
      <w:r>
        <w:t>5. Жалоба оформляется в произвольной форме с учетом требований, предусмотренных законодательством Российской Федерации.</w:t>
      </w:r>
    </w:p>
    <w:p w:rsidR="00CD487F" w:rsidRDefault="00CD487F" w:rsidP="00CD487F">
      <w:pPr>
        <w:ind w:firstLine="709"/>
        <w:jc w:val="both"/>
      </w:pPr>
      <w:r>
        <w:t>6. Жалоба должна содержать:</w:t>
      </w:r>
    </w:p>
    <w:p w:rsidR="00CD487F" w:rsidRDefault="00CD487F" w:rsidP="00CD487F">
      <w:pPr>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D487F" w:rsidRDefault="00CD487F" w:rsidP="00CD487F">
      <w:pPr>
        <w:ind w:firstLine="709"/>
        <w:jc w:val="both"/>
      </w:pPr>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w:t>
      </w:r>
      <w:r>
        <w:lastRenderedPageBreak/>
        <w:t>почты (при наличии) и почтовый адрес, по которым должен быть направлен ответ заявителю, подпись заявителя, дату;</w:t>
      </w:r>
    </w:p>
    <w:p w:rsidR="00CD487F" w:rsidRDefault="00CD487F" w:rsidP="00CD487F">
      <w:pPr>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487F" w:rsidRDefault="00CD487F" w:rsidP="00CD487F">
      <w:pPr>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D487F" w:rsidRDefault="00CD487F" w:rsidP="00CD487F">
      <w:pPr>
        <w:ind w:firstLine="709"/>
        <w:jc w:val="both"/>
      </w:pPr>
      <w:r>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CD487F" w:rsidRDefault="00CD487F" w:rsidP="00CD487F">
      <w:pPr>
        <w:autoSpaceDE w:val="0"/>
        <w:ind w:firstLine="709"/>
        <w:jc w:val="both"/>
      </w:pPr>
      <w:r>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CD487F" w:rsidRDefault="00CD487F" w:rsidP="00CD487F">
      <w:pPr>
        <w:ind w:firstLine="709"/>
        <w:jc w:val="both"/>
      </w:pPr>
      <w:r>
        <w:t>9. По результатам рассмотрения жалобы КУИ Администрации Белокалитвинского района, принимает одно из следующих решений:</w:t>
      </w:r>
    </w:p>
    <w:p w:rsidR="00CD487F" w:rsidRDefault="00CD487F" w:rsidP="00CD487F">
      <w:pPr>
        <w:ind w:firstLine="709"/>
        <w:jc w:val="both"/>
      </w:pPr>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CD487F" w:rsidRDefault="00CD487F" w:rsidP="00CD487F">
      <w:pPr>
        <w:ind w:firstLine="709"/>
        <w:jc w:val="both"/>
      </w:pPr>
      <w:r>
        <w:t>2) отказывает в удовлетворении жалобы.</w:t>
      </w:r>
    </w:p>
    <w:p w:rsidR="00CD487F" w:rsidRDefault="00CD487F" w:rsidP="00CD487F">
      <w:pPr>
        <w:ind w:firstLine="709"/>
        <w:jc w:val="both"/>
      </w:pPr>
      <w:r>
        <w:t xml:space="preserve">10. Не позднее дня, следующего за днем принятия решения, указанного в </w:t>
      </w:r>
      <w:hyperlink w:anchor="Par308#Par308" w:history="1">
        <w:r>
          <w:rPr>
            <w:rStyle w:val="a6"/>
          </w:rPr>
          <w:t>пункте</w:t>
        </w:r>
      </w:hyperlink>
      <w:r>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487F" w:rsidRDefault="00CD487F" w:rsidP="00CD487F">
      <w:pPr>
        <w:ind w:firstLine="709"/>
        <w:jc w:val="both"/>
      </w:pPr>
      <w: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CD487F" w:rsidRDefault="00CD487F" w:rsidP="00CD487F">
      <w:pPr>
        <w:tabs>
          <w:tab w:val="left" w:pos="4558"/>
        </w:tabs>
        <w:spacing w:line="228" w:lineRule="auto"/>
      </w:pPr>
    </w:p>
    <w:p w:rsidR="00CD487F" w:rsidRDefault="00CD487F" w:rsidP="00CD487F">
      <w:pPr>
        <w:tabs>
          <w:tab w:val="left" w:pos="4558"/>
        </w:tabs>
        <w:spacing w:line="228" w:lineRule="auto"/>
      </w:pPr>
    </w:p>
    <w:p w:rsidR="00CD487F" w:rsidRDefault="00CD487F" w:rsidP="00CD487F">
      <w:r>
        <w:t>Управляющий делами</w:t>
      </w:r>
      <w:r>
        <w:tab/>
      </w:r>
      <w:r>
        <w:tab/>
      </w:r>
      <w:r>
        <w:tab/>
      </w:r>
      <w:r>
        <w:tab/>
      </w:r>
      <w:r>
        <w:tab/>
      </w:r>
      <w:r>
        <w:tab/>
        <w:t>Л.Г. Василенко</w:t>
      </w:r>
    </w:p>
    <w:p w:rsidR="00CD487F" w:rsidRDefault="00CD487F" w:rsidP="00B043A2">
      <w:pPr>
        <w:pStyle w:val="aa"/>
        <w:snapToGrid w:val="0"/>
        <w:sectPr w:rsidR="00CD487F" w:rsidSect="00D129B6">
          <w:pgSz w:w="11906" w:h="16838" w:code="9"/>
          <w:pgMar w:top="1134" w:right="567" w:bottom="1134" w:left="1304" w:header="397" w:footer="567" w:gutter="0"/>
          <w:cols w:space="708"/>
          <w:docGrid w:linePitch="360"/>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CD487F" w:rsidTr="00B043A2">
        <w:tc>
          <w:tcPr>
            <w:tcW w:w="5925" w:type="dxa"/>
            <w:shd w:val="clear" w:color="auto" w:fill="auto"/>
          </w:tcPr>
          <w:p w:rsidR="00CD487F" w:rsidRDefault="00CD487F" w:rsidP="00B043A2">
            <w:pPr>
              <w:pStyle w:val="aa"/>
              <w:snapToGrid w:val="0"/>
            </w:pPr>
          </w:p>
          <w:p w:rsidR="00CD487F" w:rsidRDefault="00CD487F" w:rsidP="00B043A2">
            <w:pPr>
              <w:pStyle w:val="aa"/>
              <w:snapToGrid w:val="0"/>
            </w:pPr>
          </w:p>
          <w:p w:rsidR="00CD487F" w:rsidRDefault="00CD487F" w:rsidP="00B043A2">
            <w:pPr>
              <w:pStyle w:val="aa"/>
              <w:snapToGrid w:val="0"/>
            </w:pPr>
          </w:p>
        </w:tc>
        <w:tc>
          <w:tcPr>
            <w:tcW w:w="4280" w:type="dxa"/>
            <w:shd w:val="clear" w:color="auto" w:fill="auto"/>
          </w:tcPr>
          <w:p w:rsidR="00CD487F" w:rsidRDefault="00CD487F" w:rsidP="00B043A2">
            <w:pPr>
              <w:jc w:val="center"/>
              <w:rPr>
                <w:bCs/>
              </w:rPr>
            </w:pPr>
          </w:p>
          <w:p w:rsidR="00CD487F" w:rsidRDefault="00CD487F" w:rsidP="00B043A2">
            <w:pPr>
              <w:jc w:val="center"/>
            </w:pPr>
            <w:r>
              <w:rPr>
                <w:bCs/>
              </w:rPr>
              <w:t>Приложение № 1                                                                к Административному регламенту</w:t>
            </w:r>
          </w:p>
        </w:tc>
      </w:tr>
    </w:tbl>
    <w:p w:rsidR="00CD487F" w:rsidRDefault="00CD487F" w:rsidP="00CD487F">
      <w:pPr>
        <w:jc w:val="center"/>
        <w:rPr>
          <w:b/>
        </w:rPr>
      </w:pPr>
      <w:r>
        <w:rPr>
          <w:b/>
        </w:rPr>
        <w:t>Образец заявления</w:t>
      </w:r>
      <w:r>
        <w:t xml:space="preserve">  </w:t>
      </w:r>
      <w:r>
        <w:rPr>
          <w:b/>
        </w:rPr>
        <w:t>о проведении сверки  арендных платежей с арендатором земельного участка,  муниципального имущества</w:t>
      </w:r>
    </w:p>
    <w:p w:rsidR="00CD487F" w:rsidRDefault="00CD487F" w:rsidP="00CD487F">
      <w:pPr>
        <w:jc w:val="center"/>
        <w:rPr>
          <w:b/>
          <w:bCs/>
          <w:lang w:eastAsia="ar-SA"/>
        </w:rPr>
      </w:pPr>
      <w:r>
        <w:rPr>
          <w:b/>
        </w:rPr>
        <w:t>(для физического лица)</w:t>
      </w:r>
    </w:p>
    <w:p w:rsidR="00CD487F" w:rsidRDefault="00CD487F" w:rsidP="00CD487F">
      <w:pPr>
        <w:pStyle w:val="a3"/>
        <w:jc w:val="right"/>
        <w:rPr>
          <w:b/>
          <w:bCs/>
          <w:sz w:val="24"/>
          <w:szCs w:val="24"/>
          <w:lang w:eastAsia="ar-SA"/>
        </w:rPr>
      </w:pPr>
    </w:p>
    <w:p w:rsidR="00CD487F" w:rsidRDefault="00CD487F" w:rsidP="00CD487F">
      <w:pPr>
        <w:pStyle w:val="a3"/>
        <w:jc w:val="right"/>
        <w:rPr>
          <w:bCs/>
          <w:sz w:val="24"/>
          <w:szCs w:val="24"/>
          <w:lang w:eastAsia="ar-SA"/>
        </w:rPr>
      </w:pPr>
      <w:r>
        <w:rPr>
          <w:bCs/>
          <w:sz w:val="24"/>
          <w:szCs w:val="24"/>
          <w:lang w:eastAsia="ar-SA"/>
        </w:rPr>
        <w:t xml:space="preserve">Председателю Комитета по управлению имуществом </w:t>
      </w:r>
    </w:p>
    <w:p w:rsidR="00CD487F" w:rsidRDefault="00CD487F" w:rsidP="00CD487F">
      <w:pPr>
        <w:pStyle w:val="a3"/>
        <w:jc w:val="center"/>
        <w:rPr>
          <w:bCs/>
          <w:lang w:eastAsia="ar-SA"/>
        </w:rPr>
      </w:pPr>
      <w:r>
        <w:rPr>
          <w:bCs/>
          <w:sz w:val="24"/>
          <w:szCs w:val="24"/>
          <w:lang w:eastAsia="ar-SA"/>
        </w:rPr>
        <w:t xml:space="preserve">                                                                           Администрации Белокалитвинского района</w:t>
      </w:r>
    </w:p>
    <w:p w:rsidR="00CD487F" w:rsidRDefault="00CD487F" w:rsidP="00CD487F">
      <w:pPr>
        <w:autoSpaceDE w:val="0"/>
        <w:rPr>
          <w:vertAlign w:val="superscript"/>
        </w:rPr>
      </w:pPr>
      <w:r>
        <w:rPr>
          <w:bCs/>
          <w:lang w:eastAsia="ar-SA"/>
        </w:rPr>
        <w:t xml:space="preserve">                                                                                             </w:t>
      </w:r>
      <w:r>
        <w:t>_____________________________________</w:t>
      </w:r>
    </w:p>
    <w:p w:rsidR="00CD487F" w:rsidRDefault="00CD487F" w:rsidP="00CD487F">
      <w:pPr>
        <w:pStyle w:val="a3"/>
        <w:rPr>
          <w:b/>
          <w:bCs/>
          <w:sz w:val="24"/>
          <w:szCs w:val="24"/>
          <w:lang w:eastAsia="ar-SA"/>
        </w:rPr>
      </w:pPr>
      <w:r>
        <w:rPr>
          <w:sz w:val="24"/>
          <w:szCs w:val="24"/>
          <w:vertAlign w:val="superscript"/>
        </w:rPr>
        <w:t xml:space="preserve">                                                                                                                                                                          </w:t>
      </w:r>
      <w:r>
        <w:rPr>
          <w:iCs/>
          <w:sz w:val="24"/>
          <w:szCs w:val="24"/>
          <w:vertAlign w:val="superscript"/>
        </w:rPr>
        <w:t xml:space="preserve">                                       Ф.И.О. председателя</w:t>
      </w:r>
      <w:r>
        <w:rPr>
          <w:bCs/>
          <w:sz w:val="24"/>
          <w:szCs w:val="24"/>
          <w:lang w:eastAsia="ar-SA"/>
        </w:rPr>
        <w:t xml:space="preserve">                </w:t>
      </w:r>
    </w:p>
    <w:p w:rsidR="00CD487F" w:rsidRDefault="00CD487F" w:rsidP="00CD487F">
      <w:pPr>
        <w:pStyle w:val="a3"/>
        <w:jc w:val="center"/>
        <w:rPr>
          <w:sz w:val="24"/>
          <w:szCs w:val="24"/>
          <w:lang w:eastAsia="ar-SA"/>
        </w:rPr>
      </w:pPr>
      <w:r>
        <w:rPr>
          <w:b/>
          <w:bCs/>
          <w:sz w:val="24"/>
          <w:szCs w:val="24"/>
          <w:lang w:eastAsia="ar-SA"/>
        </w:rPr>
        <w:t>ЗАЯВЛЕНИЕ</w:t>
      </w:r>
    </w:p>
    <w:p w:rsidR="00CD487F" w:rsidRDefault="00CD487F" w:rsidP="00CD487F">
      <w:pPr>
        <w:pStyle w:val="a3"/>
        <w:jc w:val="both"/>
        <w:rPr>
          <w:iCs/>
          <w:sz w:val="24"/>
          <w:szCs w:val="24"/>
          <w:lang w:eastAsia="ar-SA"/>
        </w:rPr>
      </w:pPr>
      <w:r>
        <w:rPr>
          <w:sz w:val="24"/>
          <w:szCs w:val="24"/>
          <w:lang w:eastAsia="ar-SA"/>
        </w:rPr>
        <w:t>Я, ________________________________________________________________________________,</w:t>
      </w:r>
    </w:p>
    <w:p w:rsidR="00CD487F" w:rsidRDefault="00CD487F" w:rsidP="00CD487F">
      <w:pPr>
        <w:pStyle w:val="a3"/>
        <w:jc w:val="center"/>
        <w:rPr>
          <w:sz w:val="24"/>
          <w:szCs w:val="24"/>
          <w:lang w:eastAsia="ar-SA"/>
        </w:rPr>
      </w:pPr>
      <w:r>
        <w:rPr>
          <w:iCs/>
          <w:sz w:val="24"/>
          <w:szCs w:val="24"/>
          <w:lang w:eastAsia="ar-SA"/>
        </w:rPr>
        <w:t>(Ф.И.О. полностью)</w:t>
      </w:r>
    </w:p>
    <w:p w:rsidR="00CD487F" w:rsidRDefault="00CD487F" w:rsidP="00CD487F">
      <w:pPr>
        <w:pStyle w:val="a3"/>
        <w:jc w:val="both"/>
        <w:rPr>
          <w:iCs/>
          <w:sz w:val="24"/>
          <w:szCs w:val="24"/>
          <w:vertAlign w:val="superscript"/>
          <w:lang w:eastAsia="ar-SA"/>
        </w:rPr>
      </w:pPr>
      <w:r>
        <w:rPr>
          <w:sz w:val="24"/>
          <w:szCs w:val="24"/>
          <w:lang w:eastAsia="ar-SA"/>
        </w:rPr>
        <w:t>___________________________________________________________________________________,</w:t>
      </w:r>
    </w:p>
    <w:p w:rsidR="00CD487F" w:rsidRDefault="00CD487F" w:rsidP="00CD487F">
      <w:pPr>
        <w:pStyle w:val="a3"/>
        <w:jc w:val="center"/>
        <w:rPr>
          <w:sz w:val="24"/>
          <w:szCs w:val="24"/>
          <w:lang w:eastAsia="ar-SA"/>
        </w:rPr>
      </w:pPr>
      <w:r>
        <w:rPr>
          <w:iCs/>
          <w:sz w:val="24"/>
          <w:szCs w:val="24"/>
          <w:vertAlign w:val="superscript"/>
          <w:lang w:eastAsia="ar-SA"/>
        </w:rPr>
        <w:t>(место рождения)</w:t>
      </w:r>
    </w:p>
    <w:p w:rsidR="00CD487F" w:rsidRDefault="00CD487F" w:rsidP="00CD487F">
      <w:pPr>
        <w:pStyle w:val="a3"/>
        <w:rPr>
          <w:sz w:val="24"/>
          <w:szCs w:val="24"/>
          <w:lang w:eastAsia="ar-SA"/>
        </w:rPr>
      </w:pPr>
      <w:r>
        <w:rPr>
          <w:sz w:val="24"/>
          <w:szCs w:val="24"/>
          <w:lang w:eastAsia="ar-SA"/>
        </w:rPr>
        <w:t>«__» ______________ 19__ года рождения, гражданин (ка) ________________________________,</w:t>
      </w:r>
    </w:p>
    <w:p w:rsidR="00CD487F" w:rsidRDefault="00CD487F" w:rsidP="00CD487F">
      <w:pPr>
        <w:pStyle w:val="a3"/>
        <w:rPr>
          <w:sz w:val="24"/>
          <w:szCs w:val="24"/>
          <w:lang w:eastAsia="ar-SA"/>
        </w:rPr>
      </w:pPr>
    </w:p>
    <w:p w:rsidR="00CD487F" w:rsidRDefault="00CD487F" w:rsidP="00CD487F">
      <w:pPr>
        <w:pStyle w:val="a3"/>
        <w:jc w:val="both"/>
        <w:rPr>
          <w:sz w:val="24"/>
          <w:szCs w:val="24"/>
          <w:vertAlign w:val="superscript"/>
          <w:lang w:eastAsia="ar-SA"/>
        </w:rPr>
      </w:pPr>
      <w:r>
        <w:rPr>
          <w:sz w:val="24"/>
          <w:szCs w:val="24"/>
          <w:lang w:eastAsia="ar-SA"/>
        </w:rPr>
        <w:t>паспорт серии ________ № ______________ код подразделения __________________________</w:t>
      </w:r>
    </w:p>
    <w:p w:rsidR="00CD487F" w:rsidRDefault="00CD487F" w:rsidP="00CD487F">
      <w:pPr>
        <w:pStyle w:val="a3"/>
        <w:jc w:val="both"/>
        <w:rPr>
          <w:sz w:val="24"/>
          <w:szCs w:val="24"/>
          <w:lang w:eastAsia="ar-SA"/>
        </w:rPr>
      </w:pPr>
      <w:r>
        <w:rPr>
          <w:sz w:val="24"/>
          <w:szCs w:val="24"/>
          <w:vertAlign w:val="superscript"/>
          <w:lang w:eastAsia="ar-SA"/>
        </w:rPr>
        <w:tab/>
      </w:r>
      <w:r>
        <w:rPr>
          <w:sz w:val="24"/>
          <w:szCs w:val="24"/>
          <w:vertAlign w:val="superscript"/>
          <w:lang w:eastAsia="ar-SA"/>
        </w:rPr>
        <w:tab/>
        <w:t xml:space="preserve">                                                                                      </w:t>
      </w:r>
      <w:r>
        <w:rPr>
          <w:iCs/>
          <w:sz w:val="24"/>
          <w:szCs w:val="24"/>
          <w:vertAlign w:val="superscript"/>
          <w:lang w:eastAsia="ar-SA"/>
        </w:rPr>
        <w:t>(для новых паспортов)</w:t>
      </w:r>
    </w:p>
    <w:p w:rsidR="00CD487F" w:rsidRDefault="00CD487F" w:rsidP="00CD487F">
      <w:pPr>
        <w:pStyle w:val="a3"/>
        <w:jc w:val="both"/>
        <w:rPr>
          <w:sz w:val="24"/>
          <w:szCs w:val="24"/>
          <w:vertAlign w:val="superscript"/>
          <w:lang w:eastAsia="ar-SA"/>
        </w:rPr>
      </w:pPr>
      <w:r>
        <w:rPr>
          <w:sz w:val="24"/>
          <w:szCs w:val="24"/>
          <w:lang w:eastAsia="ar-SA"/>
        </w:rPr>
        <w:t>выдан  «__» _____________ 20__ г. _____________________________________________________</w:t>
      </w:r>
    </w:p>
    <w:p w:rsidR="00CD487F" w:rsidRDefault="00CD487F" w:rsidP="00CD487F">
      <w:pPr>
        <w:pStyle w:val="a3"/>
        <w:jc w:val="both"/>
        <w:rPr>
          <w:sz w:val="24"/>
          <w:szCs w:val="24"/>
          <w:lang w:eastAsia="ar-SA"/>
        </w:rPr>
      </w:pPr>
      <w:r>
        <w:rPr>
          <w:sz w:val="24"/>
          <w:szCs w:val="24"/>
          <w:vertAlign w:val="superscript"/>
          <w:lang w:eastAsia="ar-SA"/>
        </w:rPr>
        <w:tab/>
        <w:t xml:space="preserve">                                                                           </w:t>
      </w:r>
      <w:r>
        <w:rPr>
          <w:iCs/>
          <w:sz w:val="24"/>
          <w:szCs w:val="24"/>
          <w:vertAlign w:val="superscript"/>
          <w:lang w:eastAsia="ar-SA"/>
        </w:rPr>
        <w:t xml:space="preserve">                                         (когда и кем выдан полностью)</w:t>
      </w:r>
    </w:p>
    <w:p w:rsidR="00CD487F" w:rsidRDefault="00CD487F" w:rsidP="00CD487F">
      <w:pPr>
        <w:pStyle w:val="a3"/>
        <w:jc w:val="both"/>
        <w:rPr>
          <w:sz w:val="24"/>
          <w:szCs w:val="24"/>
          <w:lang w:eastAsia="ar-SA"/>
        </w:rPr>
      </w:pPr>
      <w:r>
        <w:rPr>
          <w:sz w:val="24"/>
          <w:szCs w:val="24"/>
          <w:lang w:eastAsia="ar-SA"/>
        </w:rPr>
        <w:t>___________________________________________________________________________________,</w:t>
      </w:r>
    </w:p>
    <w:p w:rsidR="00CD487F" w:rsidRDefault="00CD487F" w:rsidP="00CD487F">
      <w:pPr>
        <w:pStyle w:val="a3"/>
        <w:jc w:val="both"/>
        <w:rPr>
          <w:sz w:val="24"/>
          <w:szCs w:val="24"/>
          <w:lang w:eastAsia="ar-SA"/>
        </w:rPr>
      </w:pPr>
    </w:p>
    <w:p w:rsidR="00CD487F" w:rsidRDefault="00CD487F" w:rsidP="00CD487F">
      <w:pPr>
        <w:pStyle w:val="a3"/>
        <w:jc w:val="both"/>
        <w:rPr>
          <w:sz w:val="24"/>
          <w:szCs w:val="24"/>
          <w:lang w:eastAsia="ar-SA"/>
        </w:rPr>
      </w:pPr>
      <w:r>
        <w:rPr>
          <w:sz w:val="24"/>
          <w:szCs w:val="24"/>
          <w:lang w:eastAsia="ar-SA"/>
        </w:rPr>
        <w:t>зарегистрированный (ая) по адресу: ____________________________________________________</w:t>
      </w:r>
    </w:p>
    <w:p w:rsidR="00CD487F" w:rsidRDefault="00CD487F" w:rsidP="00CD487F">
      <w:pPr>
        <w:pStyle w:val="a3"/>
        <w:jc w:val="both"/>
        <w:rPr>
          <w:sz w:val="24"/>
          <w:szCs w:val="24"/>
          <w:lang w:eastAsia="ar-SA"/>
        </w:rPr>
      </w:pPr>
      <w:r>
        <w:rPr>
          <w:sz w:val="24"/>
          <w:szCs w:val="24"/>
          <w:lang w:eastAsia="ar-SA"/>
        </w:rPr>
        <w:t>___________________________________________________________________________________</w:t>
      </w:r>
    </w:p>
    <w:p w:rsidR="00CD487F" w:rsidRDefault="00CD487F" w:rsidP="00CD487F">
      <w:pPr>
        <w:pStyle w:val="a3"/>
        <w:jc w:val="both"/>
        <w:rPr>
          <w:sz w:val="24"/>
          <w:szCs w:val="24"/>
          <w:lang w:eastAsia="ar-SA"/>
        </w:rPr>
      </w:pPr>
      <w:r>
        <w:rPr>
          <w:sz w:val="24"/>
          <w:szCs w:val="24"/>
          <w:lang w:eastAsia="ar-SA"/>
        </w:rPr>
        <w:t>проживающий (ая) по адресу: _________________________________________________________</w:t>
      </w:r>
    </w:p>
    <w:p w:rsidR="00CD487F" w:rsidRDefault="00CD487F" w:rsidP="00CD487F">
      <w:pPr>
        <w:pStyle w:val="a3"/>
        <w:jc w:val="both"/>
        <w:rPr>
          <w:sz w:val="24"/>
          <w:szCs w:val="24"/>
          <w:lang w:eastAsia="ar-SA"/>
        </w:rPr>
      </w:pPr>
      <w:r>
        <w:rPr>
          <w:sz w:val="24"/>
          <w:szCs w:val="24"/>
          <w:lang w:eastAsia="ar-SA"/>
        </w:rPr>
        <w:t>___________________________________________________________________________________</w:t>
      </w:r>
    </w:p>
    <w:p w:rsidR="00CD487F" w:rsidRDefault="00CD487F" w:rsidP="00CD487F">
      <w:pPr>
        <w:pStyle w:val="a3"/>
        <w:jc w:val="both"/>
        <w:rPr>
          <w:b/>
          <w:sz w:val="24"/>
          <w:szCs w:val="24"/>
          <w:lang w:eastAsia="ar-SA"/>
        </w:rPr>
      </w:pPr>
      <w:r>
        <w:rPr>
          <w:sz w:val="24"/>
          <w:szCs w:val="24"/>
          <w:lang w:eastAsia="ar-SA"/>
        </w:rPr>
        <w:t xml:space="preserve">тел.: ________________________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w:t>
      </w:r>
    </w:p>
    <w:p w:rsidR="00CD487F" w:rsidRDefault="00CD487F" w:rsidP="00CD487F">
      <w:pPr>
        <w:pStyle w:val="a3"/>
        <w:rPr>
          <w:b/>
          <w:sz w:val="24"/>
          <w:szCs w:val="24"/>
          <w:lang w:eastAsia="ar-SA"/>
        </w:rPr>
      </w:pPr>
    </w:p>
    <w:p w:rsidR="00CD487F" w:rsidRDefault="00CD487F" w:rsidP="00CD487F">
      <w:pPr>
        <w:widowControl w:val="0"/>
        <w:spacing w:before="120"/>
        <w:rPr>
          <w:bCs/>
        </w:rPr>
      </w:pPr>
      <w:r>
        <w:rPr>
          <w:b/>
          <w:bCs/>
        </w:rPr>
        <w:t xml:space="preserve">прошу Вас провести сверку </w:t>
      </w:r>
      <w:r>
        <w:rPr>
          <w:b/>
        </w:rPr>
        <w:t>арендных платежей</w:t>
      </w:r>
      <w:r>
        <w:rPr>
          <w:b/>
          <w:bCs/>
        </w:rPr>
        <w:t xml:space="preserve"> за период  с _____________ по _________________, по договору аренды от _____________ №______ </w:t>
      </w:r>
    </w:p>
    <w:p w:rsidR="00CD487F" w:rsidRDefault="00CD487F" w:rsidP="00CD487F">
      <w:pPr>
        <w:widowControl w:val="0"/>
        <w:spacing w:before="120"/>
        <w:rPr>
          <w:iCs/>
        </w:rPr>
      </w:pPr>
      <w:r>
        <w:rPr>
          <w:bCs/>
        </w:rPr>
        <w:t>__________________________________________________________________________________</w:t>
      </w:r>
    </w:p>
    <w:tbl>
      <w:tblPr>
        <w:tblW w:w="0" w:type="auto"/>
        <w:tblInd w:w="203" w:type="dxa"/>
        <w:tblLayout w:type="fixed"/>
        <w:tblCellMar>
          <w:left w:w="28" w:type="dxa"/>
          <w:right w:w="28" w:type="dxa"/>
        </w:tblCellMar>
        <w:tblLook w:val="0000" w:firstRow="0" w:lastRow="0" w:firstColumn="0" w:lastColumn="0" w:noHBand="0" w:noVBand="0"/>
      </w:tblPr>
      <w:tblGrid>
        <w:gridCol w:w="295"/>
        <w:gridCol w:w="8940"/>
      </w:tblGrid>
      <w:tr w:rsidR="00CD487F" w:rsidTr="00B043A2">
        <w:trPr>
          <w:trHeight w:val="283"/>
        </w:trPr>
        <w:tc>
          <w:tcPr>
            <w:tcW w:w="9235" w:type="dxa"/>
            <w:gridSpan w:val="2"/>
            <w:shd w:val="clear" w:color="auto" w:fill="auto"/>
          </w:tcPr>
          <w:p w:rsidR="00CD487F" w:rsidRDefault="00CD487F" w:rsidP="00B043A2">
            <w:pPr>
              <w:snapToGrid w:val="0"/>
              <w:spacing w:line="228" w:lineRule="auto"/>
              <w:ind w:left="113"/>
              <w:rPr>
                <w:iCs/>
              </w:rPr>
            </w:pPr>
          </w:p>
          <w:p w:rsidR="00CD487F" w:rsidRDefault="00CD487F" w:rsidP="00B043A2">
            <w:pPr>
              <w:spacing w:line="228" w:lineRule="auto"/>
              <w:ind w:left="113"/>
            </w:pPr>
            <w:r>
              <w:rPr>
                <w:iCs/>
              </w:rPr>
              <w:t>Результат предоставления услуги прошу выдать следующим способом:</w:t>
            </w:r>
          </w:p>
        </w:tc>
      </w:tr>
      <w:tr w:rsidR="00CD487F" w:rsidTr="00B043A2">
        <w:trPr>
          <w:trHeight w:val="239"/>
        </w:trPr>
        <w:tc>
          <w:tcPr>
            <w:tcW w:w="295" w:type="dxa"/>
            <w:tcBorders>
              <w:top w:val="single" w:sz="4" w:space="0" w:color="000001"/>
              <w:left w:val="single" w:sz="4" w:space="0" w:color="000001"/>
              <w:bottom w:val="single" w:sz="4" w:space="0" w:color="000001"/>
            </w:tcBorders>
            <w:shd w:val="clear" w:color="auto" w:fill="auto"/>
          </w:tcPr>
          <w:p w:rsidR="00CD487F" w:rsidRDefault="00CD487F" w:rsidP="00B043A2">
            <w:pPr>
              <w:spacing w:line="228" w:lineRule="auto"/>
              <w:jc w:val="center"/>
            </w:pPr>
            <w:r>
              <w:rPr>
                <w:iCs/>
              </w:rPr>
              <w:t> </w:t>
            </w:r>
          </w:p>
        </w:tc>
        <w:tc>
          <w:tcPr>
            <w:tcW w:w="8940" w:type="dxa"/>
            <w:tcBorders>
              <w:left w:val="single" w:sz="4" w:space="0" w:color="000001"/>
            </w:tcBorders>
            <w:shd w:val="clear" w:color="auto" w:fill="auto"/>
            <w:vAlign w:val="bottom"/>
          </w:tcPr>
          <w:p w:rsidR="00CD487F" w:rsidRDefault="00CD487F" w:rsidP="00B043A2">
            <w:pPr>
              <w:spacing w:line="228" w:lineRule="auto"/>
              <w:ind w:left="113"/>
            </w:pPr>
            <w:r>
              <w:rPr>
                <w:iCs/>
              </w:rPr>
              <w:t>в КУИ Администрации Белокалитвинского района;</w:t>
            </w:r>
          </w:p>
        </w:tc>
      </w:tr>
      <w:tr w:rsidR="00CD487F" w:rsidTr="00B043A2">
        <w:trPr>
          <w:trHeight w:val="77"/>
        </w:trPr>
        <w:tc>
          <w:tcPr>
            <w:tcW w:w="295" w:type="dxa"/>
            <w:tcBorders>
              <w:top w:val="single" w:sz="4" w:space="0" w:color="000001"/>
              <w:bottom w:val="single" w:sz="4" w:space="0" w:color="000001"/>
            </w:tcBorders>
            <w:shd w:val="clear" w:color="auto" w:fill="auto"/>
          </w:tcPr>
          <w:p w:rsidR="00CD487F" w:rsidRDefault="00CD487F" w:rsidP="00B043A2">
            <w:pPr>
              <w:spacing w:line="228" w:lineRule="auto"/>
              <w:jc w:val="center"/>
            </w:pPr>
            <w:r>
              <w:rPr>
                <w:iCs/>
              </w:rPr>
              <w:t> </w:t>
            </w:r>
          </w:p>
        </w:tc>
        <w:tc>
          <w:tcPr>
            <w:tcW w:w="8940" w:type="dxa"/>
            <w:shd w:val="clear" w:color="auto" w:fill="auto"/>
            <w:vAlign w:val="bottom"/>
          </w:tcPr>
          <w:p w:rsidR="00CD487F" w:rsidRDefault="00CD487F" w:rsidP="00B043A2">
            <w:pPr>
              <w:spacing w:line="228" w:lineRule="auto"/>
              <w:ind w:left="113"/>
            </w:pPr>
            <w:r>
              <w:rPr>
                <w:iCs/>
              </w:rPr>
              <w:t> </w:t>
            </w:r>
          </w:p>
        </w:tc>
      </w:tr>
      <w:tr w:rsidR="00CD487F" w:rsidTr="00B043A2">
        <w:trPr>
          <w:trHeight w:val="283"/>
        </w:trPr>
        <w:tc>
          <w:tcPr>
            <w:tcW w:w="295" w:type="dxa"/>
            <w:tcBorders>
              <w:top w:val="single" w:sz="4" w:space="0" w:color="000001"/>
              <w:left w:val="single" w:sz="4" w:space="0" w:color="000001"/>
              <w:bottom w:val="single" w:sz="4" w:space="0" w:color="000001"/>
            </w:tcBorders>
            <w:shd w:val="clear" w:color="auto" w:fill="auto"/>
          </w:tcPr>
          <w:p w:rsidR="00CD487F" w:rsidRDefault="00CD487F" w:rsidP="00B043A2">
            <w:pPr>
              <w:spacing w:line="228" w:lineRule="auto"/>
              <w:jc w:val="center"/>
            </w:pPr>
            <w:r>
              <w:rPr>
                <w:iCs/>
              </w:rPr>
              <w:t> </w:t>
            </w:r>
          </w:p>
        </w:tc>
        <w:tc>
          <w:tcPr>
            <w:tcW w:w="8940" w:type="dxa"/>
            <w:tcBorders>
              <w:left w:val="single" w:sz="4" w:space="0" w:color="000001"/>
            </w:tcBorders>
            <w:shd w:val="clear" w:color="auto" w:fill="auto"/>
            <w:vAlign w:val="bottom"/>
          </w:tcPr>
          <w:p w:rsidR="00CD487F" w:rsidRDefault="00CD487F" w:rsidP="00B043A2">
            <w:pPr>
              <w:spacing w:line="228" w:lineRule="auto"/>
              <w:ind w:left="113"/>
            </w:pPr>
            <w:r>
              <w:rPr>
                <w:iCs/>
              </w:rPr>
              <w:t>в МФЦ;</w:t>
            </w:r>
          </w:p>
        </w:tc>
      </w:tr>
      <w:tr w:rsidR="00CD487F" w:rsidTr="00B043A2">
        <w:trPr>
          <w:trHeight w:val="77"/>
        </w:trPr>
        <w:tc>
          <w:tcPr>
            <w:tcW w:w="295" w:type="dxa"/>
            <w:tcBorders>
              <w:top w:val="single" w:sz="4" w:space="0" w:color="000001"/>
              <w:bottom w:val="single" w:sz="4" w:space="0" w:color="000001"/>
            </w:tcBorders>
            <w:shd w:val="clear" w:color="auto" w:fill="auto"/>
          </w:tcPr>
          <w:p w:rsidR="00CD487F" w:rsidRDefault="00CD487F" w:rsidP="00B043A2">
            <w:pPr>
              <w:spacing w:line="228" w:lineRule="auto"/>
              <w:jc w:val="center"/>
            </w:pPr>
            <w:r>
              <w:rPr>
                <w:iCs/>
                <w:sz w:val="6"/>
                <w:szCs w:val="6"/>
              </w:rPr>
              <w:t> </w:t>
            </w:r>
          </w:p>
        </w:tc>
        <w:tc>
          <w:tcPr>
            <w:tcW w:w="8940" w:type="dxa"/>
            <w:shd w:val="clear" w:color="auto" w:fill="auto"/>
            <w:vAlign w:val="bottom"/>
          </w:tcPr>
          <w:p w:rsidR="00CD487F" w:rsidRDefault="00CD487F" w:rsidP="00B043A2">
            <w:pPr>
              <w:spacing w:line="228" w:lineRule="auto"/>
              <w:ind w:left="113"/>
            </w:pPr>
            <w:r>
              <w:rPr>
                <w:iCs/>
                <w:sz w:val="22"/>
                <w:szCs w:val="22"/>
              </w:rPr>
              <w:t> </w:t>
            </w:r>
          </w:p>
        </w:tc>
      </w:tr>
      <w:tr w:rsidR="00CD487F" w:rsidTr="00B043A2">
        <w:trPr>
          <w:trHeight w:val="283"/>
        </w:trPr>
        <w:tc>
          <w:tcPr>
            <w:tcW w:w="295" w:type="dxa"/>
            <w:tcBorders>
              <w:top w:val="single" w:sz="4" w:space="0" w:color="000001"/>
              <w:left w:val="single" w:sz="4" w:space="0" w:color="000001"/>
              <w:bottom w:val="single" w:sz="4" w:space="0" w:color="000001"/>
            </w:tcBorders>
            <w:shd w:val="clear" w:color="auto" w:fill="auto"/>
          </w:tcPr>
          <w:p w:rsidR="00CD487F" w:rsidRDefault="00CD487F" w:rsidP="00B043A2">
            <w:pPr>
              <w:spacing w:line="228" w:lineRule="auto"/>
              <w:jc w:val="center"/>
            </w:pPr>
            <w:r>
              <w:rPr>
                <w:iCs/>
              </w:rPr>
              <w:t> </w:t>
            </w:r>
          </w:p>
        </w:tc>
        <w:tc>
          <w:tcPr>
            <w:tcW w:w="8940" w:type="dxa"/>
            <w:tcBorders>
              <w:left w:val="single" w:sz="4" w:space="0" w:color="000001"/>
            </w:tcBorders>
            <w:shd w:val="clear" w:color="auto" w:fill="auto"/>
            <w:vAlign w:val="bottom"/>
          </w:tcPr>
          <w:p w:rsidR="00CD487F" w:rsidRDefault="00CD487F" w:rsidP="00B043A2">
            <w:pPr>
              <w:spacing w:line="228" w:lineRule="auto"/>
              <w:ind w:left="113"/>
            </w:pPr>
            <w:r>
              <w:t>по  почте;</w:t>
            </w:r>
          </w:p>
        </w:tc>
      </w:tr>
      <w:tr w:rsidR="00CD487F" w:rsidTr="00B043A2">
        <w:trPr>
          <w:trHeight w:val="77"/>
        </w:trPr>
        <w:tc>
          <w:tcPr>
            <w:tcW w:w="295" w:type="dxa"/>
            <w:tcBorders>
              <w:top w:val="single" w:sz="4" w:space="0" w:color="000001"/>
              <w:bottom w:val="single" w:sz="4" w:space="0" w:color="000001"/>
            </w:tcBorders>
            <w:shd w:val="clear" w:color="auto" w:fill="auto"/>
          </w:tcPr>
          <w:p w:rsidR="00CD487F" w:rsidRDefault="00CD487F" w:rsidP="00B043A2">
            <w:pPr>
              <w:spacing w:line="228" w:lineRule="auto"/>
              <w:jc w:val="center"/>
            </w:pPr>
            <w:r>
              <w:rPr>
                <w:iCs/>
                <w:sz w:val="6"/>
                <w:szCs w:val="6"/>
              </w:rPr>
              <w:t> </w:t>
            </w:r>
          </w:p>
        </w:tc>
        <w:tc>
          <w:tcPr>
            <w:tcW w:w="8940" w:type="dxa"/>
            <w:shd w:val="clear" w:color="auto" w:fill="auto"/>
            <w:vAlign w:val="bottom"/>
          </w:tcPr>
          <w:p w:rsidR="00CD487F" w:rsidRDefault="00CD487F" w:rsidP="00B043A2">
            <w:pPr>
              <w:spacing w:line="228" w:lineRule="auto"/>
              <w:ind w:left="113"/>
            </w:pPr>
            <w:r>
              <w:rPr>
                <w:iCs/>
                <w:sz w:val="22"/>
                <w:szCs w:val="22"/>
              </w:rPr>
              <w:t> </w:t>
            </w:r>
          </w:p>
        </w:tc>
      </w:tr>
      <w:tr w:rsidR="00CD487F" w:rsidTr="00B043A2">
        <w:trPr>
          <w:trHeight w:val="283"/>
        </w:trPr>
        <w:tc>
          <w:tcPr>
            <w:tcW w:w="295" w:type="dxa"/>
            <w:tcBorders>
              <w:top w:val="single" w:sz="4" w:space="0" w:color="000001"/>
              <w:left w:val="single" w:sz="4" w:space="0" w:color="000001"/>
              <w:bottom w:val="single" w:sz="4" w:space="0" w:color="000001"/>
            </w:tcBorders>
            <w:shd w:val="clear" w:color="auto" w:fill="auto"/>
          </w:tcPr>
          <w:p w:rsidR="00CD487F" w:rsidRDefault="00CD487F" w:rsidP="00B043A2">
            <w:pPr>
              <w:spacing w:line="228" w:lineRule="auto"/>
              <w:jc w:val="center"/>
            </w:pPr>
            <w:r>
              <w:rPr>
                <w:iCs/>
              </w:rPr>
              <w:t> </w:t>
            </w:r>
          </w:p>
        </w:tc>
        <w:tc>
          <w:tcPr>
            <w:tcW w:w="8940" w:type="dxa"/>
            <w:tcBorders>
              <w:left w:val="single" w:sz="4" w:space="0" w:color="000001"/>
            </w:tcBorders>
            <w:shd w:val="clear" w:color="auto" w:fill="auto"/>
            <w:vAlign w:val="bottom"/>
          </w:tcPr>
          <w:p w:rsidR="00CD487F" w:rsidRDefault="00CD487F" w:rsidP="00B043A2">
            <w:pPr>
              <w:spacing w:line="228" w:lineRule="auto"/>
              <w:ind w:left="113"/>
            </w:pPr>
            <w:r>
              <w:rPr>
                <w:sz w:val="22"/>
                <w:szCs w:val="22"/>
                <w:u w:val="single"/>
              </w:rPr>
              <w:t>______________________________________________________________________</w:t>
            </w:r>
            <w:r>
              <w:rPr>
                <w:sz w:val="22"/>
                <w:szCs w:val="22"/>
              </w:rPr>
              <w:t>_</w:t>
            </w:r>
          </w:p>
        </w:tc>
      </w:tr>
    </w:tbl>
    <w:p w:rsidR="00CD487F" w:rsidRDefault="00CD487F" w:rsidP="00CD487F">
      <w:pPr>
        <w:pStyle w:val="a3"/>
        <w:numPr>
          <w:ilvl w:val="0"/>
          <w:numId w:val="4"/>
        </w:numPr>
        <w:suppressAutoHyphens/>
        <w:spacing w:line="228" w:lineRule="auto"/>
        <w:ind w:left="0" w:firstLine="0"/>
        <w:jc w:val="both"/>
        <w:rPr>
          <w:sz w:val="24"/>
          <w:szCs w:val="24"/>
          <w:lang w:eastAsia="ar-SA"/>
        </w:rPr>
      </w:pPr>
    </w:p>
    <w:p w:rsidR="00CD487F" w:rsidRDefault="00CD487F" w:rsidP="00CD487F">
      <w:pPr>
        <w:pStyle w:val="a3"/>
        <w:numPr>
          <w:ilvl w:val="0"/>
          <w:numId w:val="4"/>
        </w:numPr>
        <w:suppressAutoHyphens/>
        <w:spacing w:line="228" w:lineRule="auto"/>
        <w:ind w:left="0" w:firstLine="0"/>
        <w:jc w:val="both"/>
        <w:rPr>
          <w:sz w:val="24"/>
          <w:szCs w:val="24"/>
          <w:vertAlign w:val="superscript"/>
          <w:lang w:eastAsia="ar-SA"/>
        </w:rPr>
      </w:pPr>
      <w:r>
        <w:rPr>
          <w:sz w:val="24"/>
          <w:szCs w:val="24"/>
          <w:lang w:eastAsia="ar-SA"/>
        </w:rPr>
        <w:t>Подпись заявителя __________________ / ___________________________________________ /</w:t>
      </w: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lang w:eastAsia="ar-SA"/>
        </w:rPr>
        <w:t>(Для доверенного лица) по доверенности от «__» ____________ 20__ г.,</w:t>
      </w: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lang w:eastAsia="ar-SA"/>
        </w:rPr>
        <w:t>удостоверенной __________________________________________________________________,</w:t>
      </w: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lang w:eastAsia="ar-SA"/>
        </w:rPr>
        <w:t>реестр № ______________</w:t>
      </w: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lang w:eastAsia="ar-SA"/>
        </w:rPr>
        <w:t>«__» ______________ 20__ г.</w:t>
      </w:r>
    </w:p>
    <w:p w:rsidR="00CD487F" w:rsidRDefault="00CD487F" w:rsidP="00CD487F">
      <w:pPr>
        <w:pStyle w:val="a3"/>
        <w:numPr>
          <w:ilvl w:val="0"/>
          <w:numId w:val="4"/>
        </w:numPr>
        <w:suppressAutoHyphens/>
        <w:spacing w:line="228" w:lineRule="auto"/>
        <w:ind w:left="0" w:firstLine="0"/>
        <w:jc w:val="both"/>
        <w:rPr>
          <w:sz w:val="24"/>
          <w:szCs w:val="24"/>
          <w:lang w:eastAsia="ar-SA"/>
        </w:rPr>
      </w:pP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lang w:eastAsia="ar-SA"/>
        </w:rPr>
        <w:t>Подпись сотрудника,</w:t>
      </w:r>
    </w:p>
    <w:p w:rsidR="00CD487F" w:rsidRDefault="00CD487F" w:rsidP="00CD487F">
      <w:pPr>
        <w:pStyle w:val="a3"/>
        <w:numPr>
          <w:ilvl w:val="0"/>
          <w:numId w:val="4"/>
        </w:numPr>
        <w:suppressAutoHyphens/>
        <w:spacing w:line="228" w:lineRule="auto"/>
        <w:ind w:left="0" w:firstLine="0"/>
        <w:jc w:val="both"/>
        <w:rPr>
          <w:sz w:val="24"/>
          <w:szCs w:val="24"/>
          <w:vertAlign w:val="superscript"/>
          <w:lang w:eastAsia="ar-SA"/>
        </w:rPr>
      </w:pPr>
      <w:r>
        <w:rPr>
          <w:sz w:val="24"/>
          <w:szCs w:val="24"/>
          <w:lang w:eastAsia="ar-SA"/>
        </w:rPr>
        <w:t xml:space="preserve">принявшего заявление _______________ / __________________________________________/ </w:t>
      </w:r>
    </w:p>
    <w:p w:rsidR="00CD487F" w:rsidRDefault="00CD487F" w:rsidP="00CD487F">
      <w:pPr>
        <w:pStyle w:val="a3"/>
        <w:numPr>
          <w:ilvl w:val="0"/>
          <w:numId w:val="4"/>
        </w:numPr>
        <w:suppressAutoHyphens/>
        <w:spacing w:line="228" w:lineRule="auto"/>
        <w:ind w:left="0" w:firstLine="0"/>
        <w:jc w:val="both"/>
        <w:rPr>
          <w:b/>
          <w:sz w:val="22"/>
          <w:szCs w:val="22"/>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CD487F" w:rsidRDefault="00CD487F" w:rsidP="00CD487F">
      <w:pPr>
        <w:jc w:val="center"/>
        <w:rPr>
          <w:b/>
          <w:sz w:val="22"/>
          <w:szCs w:val="22"/>
        </w:rPr>
      </w:pPr>
    </w:p>
    <w:p w:rsidR="00CD487F" w:rsidRDefault="00CD487F" w:rsidP="00CD487F">
      <w:pPr>
        <w:jc w:val="center"/>
        <w:rPr>
          <w:b/>
          <w:sz w:val="22"/>
          <w:szCs w:val="22"/>
        </w:rPr>
      </w:pPr>
    </w:p>
    <w:p w:rsidR="00CD487F" w:rsidRDefault="00CD487F" w:rsidP="00CD487F">
      <w:pPr>
        <w:jc w:val="center"/>
        <w:rPr>
          <w:b/>
          <w:sz w:val="22"/>
          <w:szCs w:val="22"/>
        </w:rPr>
      </w:pPr>
      <w:r>
        <w:rPr>
          <w:b/>
        </w:rPr>
        <w:t>Образец заявления</w:t>
      </w:r>
      <w:r>
        <w:t xml:space="preserve">  </w:t>
      </w:r>
      <w:r>
        <w:rPr>
          <w:b/>
        </w:rPr>
        <w:t>о проведении сверки  арендных платежей с арендатором земельного участка,  муниципального имущества</w:t>
      </w:r>
    </w:p>
    <w:p w:rsidR="00CD487F" w:rsidRDefault="00CD487F" w:rsidP="00CD487F">
      <w:pPr>
        <w:jc w:val="center"/>
        <w:rPr>
          <w:b/>
          <w:sz w:val="22"/>
          <w:szCs w:val="22"/>
        </w:rPr>
      </w:pPr>
      <w:r>
        <w:rPr>
          <w:b/>
          <w:sz w:val="22"/>
          <w:szCs w:val="22"/>
        </w:rPr>
        <w:t xml:space="preserve"> (для юридического лица)</w:t>
      </w:r>
    </w:p>
    <w:p w:rsidR="00CD487F" w:rsidRDefault="00CD487F" w:rsidP="00CD487F">
      <w:pPr>
        <w:jc w:val="center"/>
        <w:rPr>
          <w:b/>
          <w:sz w:val="22"/>
          <w:szCs w:val="22"/>
        </w:rPr>
      </w:pPr>
    </w:p>
    <w:p w:rsidR="00CD487F" w:rsidRDefault="00CD487F" w:rsidP="00CD487F">
      <w:pPr>
        <w:pStyle w:val="a3"/>
        <w:jc w:val="right"/>
        <w:rPr>
          <w:b/>
          <w:bCs/>
          <w:sz w:val="22"/>
          <w:szCs w:val="22"/>
          <w:lang w:eastAsia="ar-SA"/>
        </w:rPr>
      </w:pPr>
    </w:p>
    <w:p w:rsidR="00CD487F" w:rsidRDefault="00CD487F" w:rsidP="00CD487F">
      <w:pPr>
        <w:pStyle w:val="a3"/>
        <w:jc w:val="right"/>
        <w:rPr>
          <w:bCs/>
          <w:sz w:val="24"/>
          <w:szCs w:val="24"/>
          <w:lang w:eastAsia="ar-SA"/>
        </w:rPr>
      </w:pPr>
      <w:r>
        <w:rPr>
          <w:bCs/>
          <w:sz w:val="24"/>
          <w:szCs w:val="24"/>
          <w:lang w:eastAsia="ar-SA"/>
        </w:rPr>
        <w:t xml:space="preserve">Председателю Комитета по управлению имуществом </w:t>
      </w:r>
    </w:p>
    <w:p w:rsidR="00CD487F" w:rsidRDefault="00CD487F" w:rsidP="00CD487F">
      <w:pPr>
        <w:pStyle w:val="a3"/>
        <w:jc w:val="center"/>
        <w:rPr>
          <w:bCs/>
          <w:lang w:eastAsia="ar-SA"/>
        </w:rPr>
      </w:pPr>
      <w:r>
        <w:rPr>
          <w:bCs/>
          <w:sz w:val="24"/>
          <w:szCs w:val="24"/>
          <w:lang w:eastAsia="ar-SA"/>
        </w:rPr>
        <w:t xml:space="preserve">                                                                           Администрации Белокалитвинского района</w:t>
      </w:r>
    </w:p>
    <w:p w:rsidR="00CD487F" w:rsidRDefault="00CD487F" w:rsidP="00CD487F">
      <w:pPr>
        <w:autoSpaceDE w:val="0"/>
        <w:rPr>
          <w:vertAlign w:val="superscript"/>
        </w:rPr>
      </w:pPr>
      <w:r>
        <w:rPr>
          <w:bCs/>
          <w:lang w:eastAsia="ar-SA"/>
        </w:rPr>
        <w:t xml:space="preserve">                                                                                             </w:t>
      </w:r>
      <w:r>
        <w:t>_____________________________________</w:t>
      </w:r>
    </w:p>
    <w:p w:rsidR="00CD487F" w:rsidRDefault="00CD487F" w:rsidP="00CD487F">
      <w:pPr>
        <w:pStyle w:val="a3"/>
        <w:rPr>
          <w:b/>
          <w:bCs/>
          <w:sz w:val="24"/>
          <w:szCs w:val="24"/>
          <w:lang w:eastAsia="ar-SA"/>
        </w:rPr>
      </w:pPr>
      <w:r>
        <w:rPr>
          <w:sz w:val="24"/>
          <w:szCs w:val="24"/>
          <w:vertAlign w:val="superscript"/>
        </w:rPr>
        <w:t xml:space="preserve">                                                                                                                                                                          </w:t>
      </w:r>
      <w:r>
        <w:rPr>
          <w:iCs/>
          <w:sz w:val="24"/>
          <w:szCs w:val="24"/>
          <w:vertAlign w:val="superscript"/>
        </w:rPr>
        <w:t xml:space="preserve">                                       Ф.И.О. председателя</w:t>
      </w:r>
      <w:r>
        <w:rPr>
          <w:bCs/>
          <w:sz w:val="24"/>
          <w:szCs w:val="24"/>
          <w:lang w:eastAsia="ar-SA"/>
        </w:rPr>
        <w:t xml:space="preserve">                </w:t>
      </w:r>
    </w:p>
    <w:p w:rsidR="00CD487F" w:rsidRDefault="00CD487F" w:rsidP="00CD487F">
      <w:pPr>
        <w:pStyle w:val="a3"/>
        <w:ind w:left="5040"/>
        <w:rPr>
          <w:b/>
          <w:bCs/>
          <w:sz w:val="24"/>
          <w:szCs w:val="24"/>
          <w:lang w:eastAsia="ar-SA"/>
        </w:rPr>
      </w:pPr>
    </w:p>
    <w:p w:rsidR="00CD487F" w:rsidRDefault="00CD487F" w:rsidP="00CD487F">
      <w:pPr>
        <w:pStyle w:val="a3"/>
        <w:jc w:val="center"/>
        <w:rPr>
          <w:lang w:eastAsia="ar-SA"/>
        </w:rPr>
      </w:pPr>
      <w:r>
        <w:rPr>
          <w:b/>
          <w:bCs/>
          <w:sz w:val="24"/>
          <w:szCs w:val="24"/>
          <w:lang w:eastAsia="ar-SA"/>
        </w:rPr>
        <w:t>ЗАЯВЛЕНИЕ</w:t>
      </w:r>
    </w:p>
    <w:p w:rsidR="00CD487F" w:rsidRDefault="00CD487F" w:rsidP="00CD487F">
      <w:pPr>
        <w:numPr>
          <w:ilvl w:val="0"/>
          <w:numId w:val="5"/>
        </w:numPr>
        <w:suppressAutoHyphens/>
        <w:rPr>
          <w:vertAlign w:val="superscript"/>
          <w:lang w:eastAsia="ar-SA"/>
        </w:rPr>
      </w:pPr>
      <w:r>
        <w:rPr>
          <w:lang w:eastAsia="ar-SA"/>
        </w:rPr>
        <w:t>______________________________________________________________________________________________________________________________________________________________________</w:t>
      </w:r>
    </w:p>
    <w:p w:rsidR="00CD487F" w:rsidRDefault="00CD487F" w:rsidP="00CD487F">
      <w:pPr>
        <w:numPr>
          <w:ilvl w:val="0"/>
          <w:numId w:val="5"/>
        </w:numPr>
        <w:suppressAutoHyphens/>
      </w:pPr>
      <w:r>
        <w:rPr>
          <w:vertAlign w:val="superscript"/>
          <w:lang w:eastAsia="ar-SA"/>
        </w:rPr>
        <w:t xml:space="preserve">                             </w:t>
      </w:r>
      <w:r>
        <w:rPr>
          <w:iCs/>
          <w:vertAlign w:val="superscript"/>
          <w:lang w:eastAsia="ar-SA"/>
        </w:rPr>
        <w:t xml:space="preserve">                                                                                            (полное наименование юр. лица)</w:t>
      </w:r>
    </w:p>
    <w:p w:rsidR="00CD487F" w:rsidRDefault="00CD487F" w:rsidP="00CD487F">
      <w:pPr>
        <w:numPr>
          <w:ilvl w:val="0"/>
          <w:numId w:val="5"/>
        </w:numPr>
        <w:suppressAutoHyphens/>
      </w:pPr>
    </w:p>
    <w:p w:rsidR="00CD487F" w:rsidRDefault="00CD487F" w:rsidP="00CD487F">
      <w:pPr>
        <w:numPr>
          <w:ilvl w:val="0"/>
          <w:numId w:val="5"/>
        </w:numPr>
        <w:suppressAutoHyphens/>
        <w:jc w:val="both"/>
      </w:pPr>
      <w: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 действующего на основании ___________________________________________________________________, юридический адрес: ____________________________________________</w:t>
      </w:r>
      <w:r>
        <w:rPr>
          <w:color w:val="C00000"/>
        </w:rPr>
        <w:t>_________________________________</w:t>
      </w:r>
    </w:p>
    <w:p w:rsidR="00CD487F" w:rsidRDefault="00CD487F" w:rsidP="00CD487F">
      <w:pPr>
        <w:pStyle w:val="a3"/>
        <w:numPr>
          <w:ilvl w:val="0"/>
          <w:numId w:val="5"/>
        </w:numPr>
        <w:tabs>
          <w:tab w:val="clear" w:pos="4536"/>
          <w:tab w:val="clear" w:pos="9072"/>
          <w:tab w:val="center" w:pos="4153"/>
          <w:tab w:val="right" w:pos="8306"/>
        </w:tabs>
        <w:suppressAutoHyphens/>
        <w:rPr>
          <w:sz w:val="24"/>
          <w:szCs w:val="24"/>
          <w:lang w:eastAsia="ar-SA"/>
        </w:rPr>
      </w:pPr>
      <w:r>
        <w:rPr>
          <w:sz w:val="24"/>
          <w:szCs w:val="24"/>
        </w:rPr>
        <w:t>__________________________________________________________________________________</w:t>
      </w:r>
      <w:r>
        <w:rPr>
          <w:sz w:val="24"/>
          <w:szCs w:val="24"/>
          <w:lang w:eastAsia="ar-SA"/>
        </w:rPr>
        <w:t>_</w:t>
      </w:r>
    </w:p>
    <w:p w:rsidR="00CD487F" w:rsidRDefault="00CD487F" w:rsidP="00CD487F">
      <w:pPr>
        <w:pStyle w:val="a3"/>
        <w:numPr>
          <w:ilvl w:val="0"/>
          <w:numId w:val="5"/>
        </w:numPr>
        <w:tabs>
          <w:tab w:val="clear" w:pos="4536"/>
          <w:tab w:val="clear" w:pos="9072"/>
          <w:tab w:val="center" w:pos="4153"/>
          <w:tab w:val="right" w:pos="8306"/>
        </w:tabs>
        <w:suppressAutoHyphens/>
        <w:jc w:val="both"/>
        <w:rPr>
          <w:sz w:val="24"/>
          <w:szCs w:val="24"/>
        </w:rPr>
      </w:pPr>
      <w:r>
        <w:rPr>
          <w:sz w:val="24"/>
          <w:szCs w:val="24"/>
          <w:lang w:eastAsia="ar-SA"/>
        </w:rPr>
        <w:t xml:space="preserve">тел.: ________________________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w:t>
      </w:r>
    </w:p>
    <w:p w:rsidR="00CD487F" w:rsidRDefault="00CD487F" w:rsidP="00CD487F">
      <w:pPr>
        <w:pStyle w:val="a3"/>
        <w:jc w:val="right"/>
        <w:rPr>
          <w:sz w:val="24"/>
          <w:szCs w:val="24"/>
        </w:rPr>
      </w:pPr>
    </w:p>
    <w:p w:rsidR="00CD487F" w:rsidRDefault="00CD487F" w:rsidP="00CD487F">
      <w:pPr>
        <w:pStyle w:val="a3"/>
        <w:jc w:val="right"/>
      </w:pPr>
    </w:p>
    <w:p w:rsidR="00CD487F" w:rsidRDefault="00CD487F" w:rsidP="00CD487F">
      <w:pPr>
        <w:widowControl w:val="0"/>
        <w:spacing w:before="120"/>
        <w:rPr>
          <w:bCs/>
        </w:rPr>
      </w:pPr>
      <w:r>
        <w:rPr>
          <w:b/>
          <w:bCs/>
        </w:rPr>
        <w:t xml:space="preserve">прошу Вас провести сверку </w:t>
      </w:r>
      <w:r>
        <w:rPr>
          <w:b/>
        </w:rPr>
        <w:t>арендных платежей</w:t>
      </w:r>
      <w:r>
        <w:rPr>
          <w:b/>
          <w:bCs/>
        </w:rPr>
        <w:t xml:space="preserve"> за период  с _____________ по _________________, по договору аренды от _____________ №______ </w:t>
      </w:r>
    </w:p>
    <w:p w:rsidR="00CD487F" w:rsidRDefault="00CD487F" w:rsidP="00CD487F">
      <w:pPr>
        <w:widowControl w:val="0"/>
        <w:spacing w:before="120"/>
        <w:rPr>
          <w:lang w:eastAsia="ar-SA"/>
        </w:rPr>
      </w:pPr>
      <w:r>
        <w:rPr>
          <w:bCs/>
        </w:rPr>
        <w:t>___________________________________________________________________________________</w:t>
      </w:r>
    </w:p>
    <w:p w:rsidR="00CD487F" w:rsidRDefault="00CD487F" w:rsidP="00CD487F">
      <w:pPr>
        <w:tabs>
          <w:tab w:val="center" w:pos="4153"/>
          <w:tab w:val="right" w:pos="8306"/>
        </w:tabs>
        <w:jc w:val="both"/>
        <w:rPr>
          <w:lang w:eastAsia="ar-SA"/>
        </w:rPr>
      </w:pPr>
    </w:p>
    <w:p w:rsidR="00CD487F" w:rsidRDefault="00CD487F" w:rsidP="00CD487F">
      <w:pPr>
        <w:rPr>
          <w:lang w:eastAsia="ar-SA"/>
        </w:rPr>
      </w:pPr>
    </w:p>
    <w:tbl>
      <w:tblPr>
        <w:tblW w:w="0" w:type="auto"/>
        <w:tblInd w:w="203" w:type="dxa"/>
        <w:tblLayout w:type="fixed"/>
        <w:tblCellMar>
          <w:left w:w="28" w:type="dxa"/>
          <w:right w:w="28" w:type="dxa"/>
        </w:tblCellMar>
        <w:tblLook w:val="0000" w:firstRow="0" w:lastRow="0" w:firstColumn="0" w:lastColumn="0" w:noHBand="0" w:noVBand="0"/>
      </w:tblPr>
      <w:tblGrid>
        <w:gridCol w:w="295"/>
        <w:gridCol w:w="8940"/>
      </w:tblGrid>
      <w:tr w:rsidR="00CD487F" w:rsidTr="00B043A2">
        <w:trPr>
          <w:trHeight w:val="283"/>
        </w:trPr>
        <w:tc>
          <w:tcPr>
            <w:tcW w:w="9235" w:type="dxa"/>
            <w:gridSpan w:val="2"/>
            <w:shd w:val="clear" w:color="auto" w:fill="auto"/>
          </w:tcPr>
          <w:p w:rsidR="00CD487F" w:rsidRDefault="00CD487F" w:rsidP="00B043A2">
            <w:pPr>
              <w:spacing w:line="228" w:lineRule="auto"/>
              <w:ind w:left="113"/>
            </w:pPr>
            <w:r>
              <w:rPr>
                <w:iCs/>
              </w:rPr>
              <w:t>Результат предоставления услуги прошу выдать следующим способом:</w:t>
            </w:r>
          </w:p>
        </w:tc>
      </w:tr>
      <w:tr w:rsidR="00CD487F" w:rsidTr="00B043A2">
        <w:trPr>
          <w:trHeight w:val="239"/>
        </w:trPr>
        <w:tc>
          <w:tcPr>
            <w:tcW w:w="295" w:type="dxa"/>
            <w:tcBorders>
              <w:top w:val="single" w:sz="4" w:space="0" w:color="000001"/>
              <w:left w:val="single" w:sz="4" w:space="0" w:color="000001"/>
              <w:bottom w:val="single" w:sz="4" w:space="0" w:color="000001"/>
            </w:tcBorders>
            <w:shd w:val="clear" w:color="auto" w:fill="auto"/>
          </w:tcPr>
          <w:p w:rsidR="00CD487F" w:rsidRDefault="00CD487F" w:rsidP="00B043A2">
            <w:pPr>
              <w:spacing w:line="228" w:lineRule="auto"/>
              <w:jc w:val="center"/>
            </w:pPr>
            <w:r>
              <w:rPr>
                <w:iCs/>
              </w:rPr>
              <w:t> </w:t>
            </w:r>
          </w:p>
        </w:tc>
        <w:tc>
          <w:tcPr>
            <w:tcW w:w="8940" w:type="dxa"/>
            <w:tcBorders>
              <w:left w:val="single" w:sz="4" w:space="0" w:color="000001"/>
            </w:tcBorders>
            <w:shd w:val="clear" w:color="auto" w:fill="auto"/>
            <w:vAlign w:val="bottom"/>
          </w:tcPr>
          <w:p w:rsidR="00CD487F" w:rsidRDefault="00CD487F" w:rsidP="00B043A2">
            <w:pPr>
              <w:spacing w:line="228" w:lineRule="auto"/>
              <w:ind w:left="113"/>
            </w:pPr>
            <w:r>
              <w:rPr>
                <w:iCs/>
              </w:rPr>
              <w:t>в КУИ Администрации Белокалитвинского района;</w:t>
            </w:r>
          </w:p>
        </w:tc>
      </w:tr>
      <w:tr w:rsidR="00CD487F" w:rsidTr="00B043A2">
        <w:trPr>
          <w:trHeight w:val="77"/>
        </w:trPr>
        <w:tc>
          <w:tcPr>
            <w:tcW w:w="295" w:type="dxa"/>
            <w:tcBorders>
              <w:top w:val="single" w:sz="4" w:space="0" w:color="000001"/>
              <w:bottom w:val="single" w:sz="4" w:space="0" w:color="000001"/>
            </w:tcBorders>
            <w:shd w:val="clear" w:color="auto" w:fill="auto"/>
          </w:tcPr>
          <w:p w:rsidR="00CD487F" w:rsidRDefault="00CD487F" w:rsidP="00B043A2">
            <w:pPr>
              <w:spacing w:line="228" w:lineRule="auto"/>
              <w:jc w:val="center"/>
            </w:pPr>
            <w:r>
              <w:rPr>
                <w:iCs/>
              </w:rPr>
              <w:t> </w:t>
            </w:r>
          </w:p>
        </w:tc>
        <w:tc>
          <w:tcPr>
            <w:tcW w:w="8940" w:type="dxa"/>
            <w:shd w:val="clear" w:color="auto" w:fill="auto"/>
            <w:vAlign w:val="bottom"/>
          </w:tcPr>
          <w:p w:rsidR="00CD487F" w:rsidRDefault="00CD487F" w:rsidP="00B043A2">
            <w:pPr>
              <w:spacing w:line="228" w:lineRule="auto"/>
              <w:ind w:left="113"/>
            </w:pPr>
            <w:r>
              <w:rPr>
                <w:iCs/>
              </w:rPr>
              <w:t> </w:t>
            </w:r>
          </w:p>
        </w:tc>
      </w:tr>
      <w:tr w:rsidR="00CD487F" w:rsidTr="00B043A2">
        <w:trPr>
          <w:trHeight w:val="283"/>
        </w:trPr>
        <w:tc>
          <w:tcPr>
            <w:tcW w:w="295" w:type="dxa"/>
            <w:tcBorders>
              <w:top w:val="single" w:sz="4" w:space="0" w:color="000001"/>
              <w:left w:val="single" w:sz="4" w:space="0" w:color="000001"/>
              <w:bottom w:val="single" w:sz="4" w:space="0" w:color="000001"/>
            </w:tcBorders>
            <w:shd w:val="clear" w:color="auto" w:fill="auto"/>
          </w:tcPr>
          <w:p w:rsidR="00CD487F" w:rsidRDefault="00CD487F" w:rsidP="00B043A2">
            <w:pPr>
              <w:spacing w:line="228" w:lineRule="auto"/>
              <w:jc w:val="center"/>
            </w:pPr>
            <w:r>
              <w:rPr>
                <w:iCs/>
              </w:rPr>
              <w:t> </w:t>
            </w:r>
          </w:p>
        </w:tc>
        <w:tc>
          <w:tcPr>
            <w:tcW w:w="8940" w:type="dxa"/>
            <w:tcBorders>
              <w:left w:val="single" w:sz="4" w:space="0" w:color="000001"/>
            </w:tcBorders>
            <w:shd w:val="clear" w:color="auto" w:fill="auto"/>
            <w:vAlign w:val="bottom"/>
          </w:tcPr>
          <w:p w:rsidR="00CD487F" w:rsidRDefault="00CD487F" w:rsidP="00B043A2">
            <w:pPr>
              <w:spacing w:line="228" w:lineRule="auto"/>
              <w:ind w:left="113"/>
            </w:pPr>
            <w:r>
              <w:rPr>
                <w:iCs/>
              </w:rPr>
              <w:t>в МФЦ;</w:t>
            </w:r>
          </w:p>
        </w:tc>
      </w:tr>
      <w:tr w:rsidR="00CD487F" w:rsidTr="00B043A2">
        <w:trPr>
          <w:trHeight w:val="77"/>
        </w:trPr>
        <w:tc>
          <w:tcPr>
            <w:tcW w:w="295" w:type="dxa"/>
            <w:tcBorders>
              <w:top w:val="single" w:sz="4" w:space="0" w:color="000001"/>
              <w:bottom w:val="single" w:sz="4" w:space="0" w:color="000001"/>
            </w:tcBorders>
            <w:shd w:val="clear" w:color="auto" w:fill="auto"/>
          </w:tcPr>
          <w:p w:rsidR="00CD487F" w:rsidRDefault="00CD487F" w:rsidP="00B043A2">
            <w:pPr>
              <w:spacing w:line="228" w:lineRule="auto"/>
              <w:jc w:val="center"/>
            </w:pPr>
            <w:r>
              <w:rPr>
                <w:iCs/>
                <w:sz w:val="6"/>
                <w:szCs w:val="6"/>
              </w:rPr>
              <w:t> </w:t>
            </w:r>
          </w:p>
        </w:tc>
        <w:tc>
          <w:tcPr>
            <w:tcW w:w="8940" w:type="dxa"/>
            <w:shd w:val="clear" w:color="auto" w:fill="auto"/>
            <w:vAlign w:val="bottom"/>
          </w:tcPr>
          <w:p w:rsidR="00CD487F" w:rsidRDefault="00CD487F" w:rsidP="00B043A2">
            <w:pPr>
              <w:spacing w:line="228" w:lineRule="auto"/>
              <w:ind w:left="113"/>
            </w:pPr>
            <w:r>
              <w:rPr>
                <w:iCs/>
                <w:sz w:val="22"/>
                <w:szCs w:val="22"/>
              </w:rPr>
              <w:t> </w:t>
            </w:r>
          </w:p>
        </w:tc>
      </w:tr>
      <w:tr w:rsidR="00CD487F" w:rsidTr="00B043A2">
        <w:trPr>
          <w:trHeight w:val="283"/>
        </w:trPr>
        <w:tc>
          <w:tcPr>
            <w:tcW w:w="295" w:type="dxa"/>
            <w:tcBorders>
              <w:top w:val="single" w:sz="4" w:space="0" w:color="000001"/>
              <w:left w:val="single" w:sz="4" w:space="0" w:color="000001"/>
              <w:bottom w:val="single" w:sz="4" w:space="0" w:color="000001"/>
            </w:tcBorders>
            <w:shd w:val="clear" w:color="auto" w:fill="auto"/>
          </w:tcPr>
          <w:p w:rsidR="00CD487F" w:rsidRDefault="00CD487F" w:rsidP="00B043A2">
            <w:pPr>
              <w:spacing w:line="228" w:lineRule="auto"/>
              <w:jc w:val="center"/>
            </w:pPr>
            <w:r>
              <w:rPr>
                <w:iCs/>
              </w:rPr>
              <w:t> </w:t>
            </w:r>
          </w:p>
        </w:tc>
        <w:tc>
          <w:tcPr>
            <w:tcW w:w="8940" w:type="dxa"/>
            <w:tcBorders>
              <w:left w:val="single" w:sz="4" w:space="0" w:color="000001"/>
            </w:tcBorders>
            <w:shd w:val="clear" w:color="auto" w:fill="auto"/>
            <w:vAlign w:val="bottom"/>
          </w:tcPr>
          <w:p w:rsidR="00CD487F" w:rsidRDefault="00CD487F" w:rsidP="00B043A2">
            <w:pPr>
              <w:spacing w:line="228" w:lineRule="auto"/>
              <w:ind w:left="113"/>
            </w:pPr>
            <w:r>
              <w:t>по  почте;</w:t>
            </w:r>
          </w:p>
        </w:tc>
      </w:tr>
      <w:tr w:rsidR="00CD487F" w:rsidTr="00B043A2">
        <w:trPr>
          <w:trHeight w:val="77"/>
        </w:trPr>
        <w:tc>
          <w:tcPr>
            <w:tcW w:w="295" w:type="dxa"/>
            <w:tcBorders>
              <w:top w:val="single" w:sz="4" w:space="0" w:color="000001"/>
              <w:bottom w:val="single" w:sz="4" w:space="0" w:color="000001"/>
            </w:tcBorders>
            <w:shd w:val="clear" w:color="auto" w:fill="auto"/>
          </w:tcPr>
          <w:p w:rsidR="00CD487F" w:rsidRDefault="00CD487F" w:rsidP="00B043A2">
            <w:pPr>
              <w:spacing w:line="228" w:lineRule="auto"/>
              <w:jc w:val="center"/>
            </w:pPr>
            <w:r>
              <w:rPr>
                <w:iCs/>
                <w:sz w:val="6"/>
                <w:szCs w:val="6"/>
              </w:rPr>
              <w:t> </w:t>
            </w:r>
          </w:p>
        </w:tc>
        <w:tc>
          <w:tcPr>
            <w:tcW w:w="8940" w:type="dxa"/>
            <w:shd w:val="clear" w:color="auto" w:fill="auto"/>
            <w:vAlign w:val="bottom"/>
          </w:tcPr>
          <w:p w:rsidR="00CD487F" w:rsidRDefault="00CD487F" w:rsidP="00B043A2">
            <w:pPr>
              <w:spacing w:line="228" w:lineRule="auto"/>
              <w:ind w:left="113"/>
            </w:pPr>
            <w:r>
              <w:rPr>
                <w:iCs/>
                <w:sz w:val="22"/>
                <w:szCs w:val="22"/>
              </w:rPr>
              <w:t> </w:t>
            </w:r>
          </w:p>
        </w:tc>
      </w:tr>
      <w:tr w:rsidR="00CD487F" w:rsidTr="00B043A2">
        <w:trPr>
          <w:trHeight w:val="283"/>
        </w:trPr>
        <w:tc>
          <w:tcPr>
            <w:tcW w:w="295" w:type="dxa"/>
            <w:tcBorders>
              <w:top w:val="single" w:sz="4" w:space="0" w:color="000001"/>
              <w:left w:val="single" w:sz="4" w:space="0" w:color="000001"/>
              <w:bottom w:val="single" w:sz="4" w:space="0" w:color="000001"/>
            </w:tcBorders>
            <w:shd w:val="clear" w:color="auto" w:fill="auto"/>
          </w:tcPr>
          <w:p w:rsidR="00CD487F" w:rsidRDefault="00CD487F" w:rsidP="00B043A2">
            <w:pPr>
              <w:spacing w:line="228" w:lineRule="auto"/>
              <w:jc w:val="center"/>
            </w:pPr>
            <w:r>
              <w:rPr>
                <w:iCs/>
              </w:rPr>
              <w:t> </w:t>
            </w:r>
          </w:p>
        </w:tc>
        <w:tc>
          <w:tcPr>
            <w:tcW w:w="8940" w:type="dxa"/>
            <w:tcBorders>
              <w:left w:val="single" w:sz="4" w:space="0" w:color="000001"/>
            </w:tcBorders>
            <w:shd w:val="clear" w:color="auto" w:fill="auto"/>
            <w:vAlign w:val="bottom"/>
          </w:tcPr>
          <w:p w:rsidR="00CD487F" w:rsidRDefault="00CD487F" w:rsidP="00B043A2">
            <w:pPr>
              <w:spacing w:line="228" w:lineRule="auto"/>
              <w:ind w:left="113"/>
            </w:pPr>
            <w:r>
              <w:rPr>
                <w:sz w:val="22"/>
                <w:szCs w:val="22"/>
                <w:u w:val="single"/>
              </w:rPr>
              <w:t>____________________________________________________________________</w:t>
            </w:r>
            <w:r>
              <w:rPr>
                <w:sz w:val="22"/>
                <w:szCs w:val="22"/>
              </w:rPr>
              <w:t>_________</w:t>
            </w:r>
          </w:p>
        </w:tc>
      </w:tr>
    </w:tbl>
    <w:p w:rsidR="00CD487F" w:rsidRDefault="00CD487F" w:rsidP="00CD487F">
      <w:pPr>
        <w:pStyle w:val="a3"/>
        <w:numPr>
          <w:ilvl w:val="0"/>
          <w:numId w:val="4"/>
        </w:numPr>
        <w:suppressAutoHyphens/>
        <w:spacing w:line="228" w:lineRule="auto"/>
        <w:ind w:left="0" w:firstLine="0"/>
        <w:jc w:val="both"/>
        <w:rPr>
          <w:sz w:val="24"/>
          <w:szCs w:val="24"/>
          <w:lang w:eastAsia="ar-SA"/>
        </w:rPr>
      </w:pPr>
    </w:p>
    <w:p w:rsidR="00CD487F" w:rsidRDefault="00CD487F" w:rsidP="00CD487F">
      <w:pPr>
        <w:pStyle w:val="a3"/>
        <w:numPr>
          <w:ilvl w:val="0"/>
          <w:numId w:val="4"/>
        </w:numPr>
        <w:suppressAutoHyphens/>
        <w:spacing w:line="228" w:lineRule="auto"/>
        <w:ind w:left="0" w:firstLine="0"/>
        <w:jc w:val="both"/>
        <w:rPr>
          <w:sz w:val="24"/>
          <w:szCs w:val="24"/>
          <w:vertAlign w:val="superscript"/>
          <w:lang w:eastAsia="ar-SA"/>
        </w:rPr>
      </w:pPr>
      <w:r>
        <w:rPr>
          <w:sz w:val="24"/>
          <w:szCs w:val="24"/>
          <w:lang w:eastAsia="ar-SA"/>
        </w:rPr>
        <w:t>Подпись заявителя __________________ / ___________________________________________ /</w:t>
      </w: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lang w:eastAsia="ar-SA"/>
        </w:rPr>
        <w:t>(Для доверенного лица) по доверенности от «__» ____________ 20__ г.,</w:t>
      </w: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lang w:eastAsia="ar-SA"/>
        </w:rPr>
        <w:t>удостоверенной __________________________________________________________________,</w:t>
      </w: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lang w:eastAsia="ar-SA"/>
        </w:rPr>
        <w:t>реестр № ______________</w:t>
      </w: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lang w:eastAsia="ar-SA"/>
        </w:rPr>
        <w:t>«__» ______________ 20__ г.</w:t>
      </w:r>
    </w:p>
    <w:p w:rsidR="00CD487F" w:rsidRDefault="00CD487F" w:rsidP="00CD487F">
      <w:pPr>
        <w:pStyle w:val="a3"/>
        <w:numPr>
          <w:ilvl w:val="0"/>
          <w:numId w:val="4"/>
        </w:numPr>
        <w:suppressAutoHyphens/>
        <w:spacing w:line="228" w:lineRule="auto"/>
        <w:ind w:left="0" w:firstLine="0"/>
        <w:jc w:val="both"/>
        <w:rPr>
          <w:sz w:val="24"/>
          <w:szCs w:val="24"/>
          <w:lang w:eastAsia="ar-SA"/>
        </w:rPr>
      </w:pPr>
    </w:p>
    <w:p w:rsidR="00CD487F" w:rsidRDefault="00CD487F" w:rsidP="00CD487F">
      <w:pPr>
        <w:pStyle w:val="a3"/>
        <w:numPr>
          <w:ilvl w:val="0"/>
          <w:numId w:val="4"/>
        </w:numPr>
        <w:suppressAutoHyphens/>
        <w:spacing w:line="228" w:lineRule="auto"/>
        <w:ind w:left="0" w:firstLine="0"/>
        <w:jc w:val="both"/>
        <w:rPr>
          <w:sz w:val="24"/>
          <w:szCs w:val="24"/>
          <w:lang w:eastAsia="ar-SA"/>
        </w:rPr>
      </w:pPr>
      <w:r>
        <w:rPr>
          <w:sz w:val="24"/>
          <w:szCs w:val="24"/>
          <w:lang w:eastAsia="ar-SA"/>
        </w:rPr>
        <w:t>Подпись сотрудника,</w:t>
      </w:r>
    </w:p>
    <w:p w:rsidR="00CD487F" w:rsidRDefault="00CD487F" w:rsidP="00CD487F">
      <w:pPr>
        <w:pStyle w:val="a3"/>
        <w:numPr>
          <w:ilvl w:val="0"/>
          <w:numId w:val="4"/>
        </w:numPr>
        <w:suppressAutoHyphens/>
        <w:spacing w:line="228" w:lineRule="auto"/>
        <w:ind w:left="0" w:firstLine="0"/>
        <w:jc w:val="both"/>
        <w:rPr>
          <w:sz w:val="24"/>
          <w:szCs w:val="24"/>
          <w:vertAlign w:val="superscript"/>
          <w:lang w:eastAsia="ar-SA"/>
        </w:rPr>
      </w:pPr>
      <w:r>
        <w:rPr>
          <w:sz w:val="24"/>
          <w:szCs w:val="24"/>
          <w:lang w:eastAsia="ar-SA"/>
        </w:rPr>
        <w:t xml:space="preserve">принявшего заявление _______________ / __________________________________________/ </w:t>
      </w:r>
    </w:p>
    <w:p w:rsidR="00CD487F" w:rsidRDefault="00CD487F" w:rsidP="00CD487F">
      <w:pPr>
        <w:pStyle w:val="a3"/>
        <w:numPr>
          <w:ilvl w:val="0"/>
          <w:numId w:val="4"/>
        </w:numPr>
        <w:suppressAutoHyphens/>
        <w:spacing w:line="228" w:lineRule="auto"/>
        <w:ind w:left="0" w:firstLine="0"/>
        <w:jc w:val="both"/>
        <w:rPr>
          <w:b/>
          <w:i/>
          <w:iCs/>
          <w:sz w:val="24"/>
          <w:szCs w:val="24"/>
          <w:vertAlign w:val="superscript"/>
          <w:lang w:eastAsia="ar-SA"/>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CD487F" w:rsidRDefault="00CD487F" w:rsidP="00CD487F">
      <w:pPr>
        <w:pStyle w:val="a3"/>
        <w:jc w:val="both"/>
        <w:rPr>
          <w:b/>
          <w:i/>
          <w:iCs/>
          <w:sz w:val="24"/>
          <w:szCs w:val="24"/>
          <w:vertAlign w:val="superscript"/>
          <w:lang w:eastAsia="ar-SA"/>
        </w:rPr>
      </w:pPr>
    </w:p>
    <w:p w:rsidR="00CD487F" w:rsidRDefault="00CD487F" w:rsidP="00CD487F">
      <w:pPr>
        <w:pStyle w:val="a3"/>
        <w:jc w:val="both"/>
        <w:rPr>
          <w:i/>
          <w:iCs/>
          <w:sz w:val="24"/>
          <w:szCs w:val="24"/>
          <w:vertAlign w:val="superscript"/>
          <w:lang w:eastAsia="ar-SA"/>
        </w:rPr>
      </w:pPr>
    </w:p>
    <w:p w:rsidR="00CD487F" w:rsidRDefault="00CD487F" w:rsidP="00CD487F">
      <w:pPr>
        <w:pStyle w:val="a3"/>
        <w:jc w:val="both"/>
        <w:rPr>
          <w:i/>
          <w:iCs/>
          <w:sz w:val="24"/>
          <w:szCs w:val="24"/>
          <w:vertAlign w:val="superscript"/>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CD487F" w:rsidTr="00B043A2">
        <w:tc>
          <w:tcPr>
            <w:tcW w:w="5925" w:type="dxa"/>
            <w:shd w:val="clear" w:color="auto" w:fill="auto"/>
          </w:tcPr>
          <w:p w:rsidR="00CD487F" w:rsidRDefault="00CD487F" w:rsidP="00B043A2">
            <w:pPr>
              <w:pStyle w:val="aa"/>
              <w:snapToGrid w:val="0"/>
            </w:pPr>
          </w:p>
        </w:tc>
        <w:tc>
          <w:tcPr>
            <w:tcW w:w="4280" w:type="dxa"/>
            <w:shd w:val="clear" w:color="auto" w:fill="auto"/>
          </w:tcPr>
          <w:p w:rsidR="00CD487F" w:rsidRDefault="00CD487F" w:rsidP="00B043A2">
            <w:pPr>
              <w:jc w:val="center"/>
            </w:pPr>
            <w:r>
              <w:rPr>
                <w:bCs/>
              </w:rPr>
              <w:t>Приложение № 2                                                                к Административному регламенту</w:t>
            </w:r>
          </w:p>
        </w:tc>
      </w:tr>
    </w:tbl>
    <w:p w:rsidR="00CD487F" w:rsidRDefault="00CD487F" w:rsidP="00CD487F">
      <w:pPr>
        <w:spacing w:line="192" w:lineRule="auto"/>
        <w:jc w:val="center"/>
        <w:rPr>
          <w:rFonts w:eastAsia="Calibri"/>
          <w:b/>
        </w:rPr>
      </w:pPr>
    </w:p>
    <w:p w:rsidR="00CD487F" w:rsidRDefault="00CD487F" w:rsidP="00CD487F">
      <w:pPr>
        <w:spacing w:line="192" w:lineRule="auto"/>
        <w:jc w:val="center"/>
        <w:rPr>
          <w:rFonts w:eastAsia="Calibri"/>
          <w:b/>
        </w:rPr>
      </w:pPr>
    </w:p>
    <w:p w:rsidR="00CD487F" w:rsidRDefault="00CD487F" w:rsidP="00CD487F">
      <w:pPr>
        <w:spacing w:line="192" w:lineRule="auto"/>
        <w:jc w:val="center"/>
        <w:rPr>
          <w:b/>
        </w:rPr>
      </w:pPr>
      <w:r>
        <w:rPr>
          <w:rFonts w:eastAsia="Calibri"/>
          <w:b/>
        </w:rPr>
        <w:t>Блок-схема по предоставлению муниципальной услуги</w:t>
      </w:r>
    </w:p>
    <w:p w:rsidR="00CD487F" w:rsidRDefault="00CD487F" w:rsidP="00CD487F">
      <w:pPr>
        <w:jc w:val="center"/>
        <w:rPr>
          <w:rFonts w:eastAsia="Calibri"/>
          <w:b/>
          <w:sz w:val="22"/>
          <w:szCs w:val="22"/>
        </w:rPr>
      </w:pPr>
      <w:r>
        <w:rPr>
          <w:b/>
        </w:rPr>
        <w:t>«Сверка арендных платежей с арендаторами земельных участков, муниципального имущества</w:t>
      </w:r>
      <w:r>
        <w:rPr>
          <w:rFonts w:eastAsia="Calibri"/>
          <w:b/>
        </w:rPr>
        <w:t>»</w:t>
      </w:r>
    </w:p>
    <w:p w:rsidR="00CD487F" w:rsidRDefault="00CD487F" w:rsidP="00CD487F">
      <w:pPr>
        <w:rPr>
          <w:rFonts w:eastAsia="Calibri"/>
          <w:b/>
          <w:sz w:val="22"/>
          <w:szCs w:val="22"/>
        </w:rPr>
      </w:pPr>
    </w:p>
    <w:p w:rsidR="00CD487F" w:rsidRDefault="00CD487F" w:rsidP="00CD487F">
      <w:pPr>
        <w:jc w:val="center"/>
        <w:rPr>
          <w:sz w:val="22"/>
          <w:szCs w:val="22"/>
        </w:rPr>
      </w:pPr>
      <w:r>
        <w:rPr>
          <w:noProof/>
        </w:rPr>
        <mc:AlternateContent>
          <mc:Choice Requires="wps">
            <w:drawing>
              <wp:anchor distT="0" distB="0" distL="114935" distR="114935" simplePos="0" relativeHeight="251659264" behindDoc="0" locked="0" layoutInCell="1" allowOverlap="1">
                <wp:simplePos x="0" y="0"/>
                <wp:positionH relativeFrom="column">
                  <wp:posOffset>1947545</wp:posOffset>
                </wp:positionH>
                <wp:positionV relativeFrom="paragraph">
                  <wp:posOffset>32385</wp:posOffset>
                </wp:positionV>
                <wp:extent cx="2704465" cy="49720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497205"/>
                        </a:xfrm>
                        <a:prstGeom prst="rect">
                          <a:avLst/>
                        </a:prstGeom>
                        <a:solidFill>
                          <a:srgbClr val="FFFFFF"/>
                        </a:solidFill>
                        <a:ln w="9525" cmpd="sng">
                          <a:solidFill>
                            <a:srgbClr val="000000"/>
                          </a:solidFill>
                          <a:prstDash val="solid"/>
                          <a:miter lim="800000"/>
                          <a:headEnd/>
                          <a:tailEnd/>
                        </a:ln>
                      </wps:spPr>
                      <wps:txbx>
                        <w:txbxContent>
                          <w:p w:rsidR="00CD487F" w:rsidRDefault="00CD487F" w:rsidP="00CD487F">
                            <w:pPr>
                              <w:jc w:val="center"/>
                              <w:rPr>
                                <w:b/>
                                <w:sz w:val="18"/>
                                <w:szCs w:val="18"/>
                              </w:rPr>
                            </w:pPr>
                            <w:r>
                              <w:rPr>
                                <w:iCs/>
                                <w:sz w:val="18"/>
                                <w:szCs w:val="18"/>
                              </w:rPr>
                              <w:t xml:space="preserve">Подача заявления </w:t>
                            </w:r>
                            <w:r>
                              <w:rPr>
                                <w:sz w:val="18"/>
                                <w:szCs w:val="18"/>
                              </w:rPr>
                              <w:t>о проведении сверки  арендных платежей с арендатором земельного</w:t>
                            </w:r>
                            <w:r>
                              <w:rPr>
                                <w:b/>
                              </w:rPr>
                              <w:t xml:space="preserve"> </w:t>
                            </w:r>
                            <w:r>
                              <w:rPr>
                                <w:sz w:val="18"/>
                                <w:szCs w:val="18"/>
                              </w:rPr>
                              <w:t>участка,</w:t>
                            </w:r>
                            <w:r>
                              <w:rPr>
                                <w:b/>
                              </w:rPr>
                              <w:t xml:space="preserve">  </w:t>
                            </w:r>
                            <w:r>
                              <w:rPr>
                                <w:sz w:val="18"/>
                                <w:szCs w:val="18"/>
                              </w:rPr>
                              <w:t>муниципального имущества</w:t>
                            </w:r>
                          </w:p>
                          <w:p w:rsidR="00CD487F" w:rsidRDefault="00CD487F" w:rsidP="00CD487F">
                            <w:pPr>
                              <w:spacing w:line="192" w:lineRule="auto"/>
                              <w:jc w:val="center"/>
                              <w:rPr>
                                <w:b/>
                                <w:sz w:val="18"/>
                                <w:szCs w:val="18"/>
                              </w:rPr>
                            </w:pPr>
                          </w:p>
                          <w:p w:rsidR="00CD487F" w:rsidRDefault="00CD487F" w:rsidP="00CD487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35pt;margin-top:2.55pt;width:212.95pt;height:39.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">
                <v:textbox>
                  <w:txbxContent>
                    <w:p w:rsidR="00CD487F" w:rsidRDefault="00CD487F" w:rsidP="00CD487F">
                      <w:pPr>
                        <w:jc w:val="center"/>
                        <w:rPr>
                          <w:b/>
                          <w:sz w:val="18"/>
                          <w:szCs w:val="18"/>
                        </w:rPr>
                      </w:pPr>
                      <w:r>
                        <w:rPr>
                          <w:iCs/>
                          <w:sz w:val="18"/>
                          <w:szCs w:val="18"/>
                        </w:rPr>
                        <w:t xml:space="preserve">Подача заявления </w:t>
                      </w:r>
                      <w:r>
                        <w:rPr>
                          <w:sz w:val="18"/>
                          <w:szCs w:val="18"/>
                        </w:rPr>
                        <w:t xml:space="preserve">о проведении </w:t>
                      </w:r>
                      <w:proofErr w:type="gramStart"/>
                      <w:r>
                        <w:rPr>
                          <w:sz w:val="18"/>
                          <w:szCs w:val="18"/>
                        </w:rPr>
                        <w:t>сверки  арендных</w:t>
                      </w:r>
                      <w:proofErr w:type="gramEnd"/>
                      <w:r>
                        <w:rPr>
                          <w:sz w:val="18"/>
                          <w:szCs w:val="18"/>
                        </w:rPr>
                        <w:t xml:space="preserve"> платежей с арендатором земельного</w:t>
                      </w:r>
                      <w:r>
                        <w:rPr>
                          <w:b/>
                        </w:rPr>
                        <w:t xml:space="preserve"> </w:t>
                      </w:r>
                      <w:r>
                        <w:rPr>
                          <w:sz w:val="18"/>
                          <w:szCs w:val="18"/>
                        </w:rPr>
                        <w:t>участка,</w:t>
                      </w:r>
                      <w:r>
                        <w:rPr>
                          <w:b/>
                        </w:rPr>
                        <w:t xml:space="preserve">  </w:t>
                      </w:r>
                      <w:r>
                        <w:rPr>
                          <w:sz w:val="18"/>
                          <w:szCs w:val="18"/>
                        </w:rPr>
                        <w:t>муниципального имущества</w:t>
                      </w:r>
                    </w:p>
                    <w:p w:rsidR="00CD487F" w:rsidRDefault="00CD487F" w:rsidP="00CD487F">
                      <w:pPr>
                        <w:spacing w:line="192" w:lineRule="auto"/>
                        <w:jc w:val="center"/>
                        <w:rPr>
                          <w:b/>
                          <w:sz w:val="18"/>
                          <w:szCs w:val="18"/>
                        </w:rPr>
                      </w:pPr>
                    </w:p>
                    <w:p w:rsidR="00CD487F" w:rsidRDefault="00CD487F" w:rsidP="00CD487F">
                      <w:pPr>
                        <w:rPr>
                          <w:sz w:val="18"/>
                          <w:szCs w:val="18"/>
                        </w:rPr>
                      </w:pPr>
                    </w:p>
                  </w:txbxContent>
                </v:textbox>
              </v:shape>
            </w:pict>
          </mc:Fallback>
        </mc:AlternateContent>
      </w:r>
    </w:p>
    <w:p w:rsidR="00CD487F" w:rsidRDefault="00CD487F" w:rsidP="00CD487F">
      <w:pPr>
        <w:jc w:val="center"/>
      </w:pPr>
    </w:p>
    <w:p w:rsidR="00CD487F" w:rsidRDefault="00CD487F" w:rsidP="00CD487F">
      <w:pPr>
        <w:jc w:val="center"/>
      </w:pPr>
    </w:p>
    <w:p w:rsidR="00CD487F" w:rsidRDefault="00CD487F" w:rsidP="00CD487F">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3327400</wp:posOffset>
                </wp:positionH>
                <wp:positionV relativeFrom="paragraph">
                  <wp:posOffset>12065</wp:posOffset>
                </wp:positionV>
                <wp:extent cx="635" cy="374650"/>
                <wp:effectExtent l="0" t="0" r="0" b="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46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B25AD1" id="_x0000_t32" coordsize="21600,21600" o:spt="32" o:oned="t" path="m,l21600,21600e" filled="f">
                <v:path arrowok="t" fillok="f" o:connecttype="none"/>
                <o:lock v:ext="edit" shapetype="t"/>
              </v:shapetype>
              <v:shape id="AutoShape 4" o:spid="_x0000_s1026" type="#_x0000_t32" style="position:absolute;margin-left:262pt;margin-top:.95pt;width:.05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" strokeweight=".26mm">
                <v:stroke endarrow="block" joinstyle="miter" endcap="square"/>
              </v:shape>
            </w:pict>
          </mc:Fallback>
        </mc:AlternateContent>
      </w:r>
    </w:p>
    <w:p w:rsidR="00CD487F" w:rsidRDefault="00CD487F" w:rsidP="00CD487F">
      <w:pPr>
        <w:jc w:val="center"/>
      </w:pPr>
    </w:p>
    <w:p w:rsidR="00CD487F" w:rsidRDefault="00CD487F" w:rsidP="00CD487F">
      <w:pPr>
        <w:jc w:val="center"/>
      </w:pPr>
      <w:r>
        <w:rPr>
          <w:noProof/>
        </w:rPr>
        <mc:AlternateContent>
          <mc:Choice Requires="wps">
            <w:drawing>
              <wp:anchor distT="0" distB="0" distL="114935" distR="114935" simplePos="0" relativeHeight="251660288" behindDoc="0" locked="0" layoutInCell="1" allowOverlap="1">
                <wp:simplePos x="0" y="0"/>
                <wp:positionH relativeFrom="column">
                  <wp:posOffset>2157730</wp:posOffset>
                </wp:positionH>
                <wp:positionV relativeFrom="paragraph">
                  <wp:posOffset>36195</wp:posOffset>
                </wp:positionV>
                <wp:extent cx="2412365" cy="483235"/>
                <wp:effectExtent l="0" t="0" r="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483235"/>
                        </a:xfrm>
                        <a:prstGeom prst="rect">
                          <a:avLst/>
                        </a:prstGeom>
                        <a:solidFill>
                          <a:srgbClr val="FFFFFF"/>
                        </a:solidFill>
                        <a:ln w="9525" cmpd="sng">
                          <a:solidFill>
                            <a:srgbClr val="000000"/>
                          </a:solidFill>
                          <a:prstDash val="solid"/>
                          <a:miter lim="800000"/>
                          <a:headEnd/>
                          <a:tailEnd/>
                        </a:ln>
                      </wps:spPr>
                      <wps:txbx>
                        <w:txbxContent>
                          <w:p w:rsidR="00CD487F" w:rsidRDefault="00CD487F" w:rsidP="00CD487F">
                            <w:pPr>
                              <w:spacing w:line="192" w:lineRule="auto"/>
                              <w:jc w:val="center"/>
                              <w:rPr>
                                <w:sz w:val="18"/>
                                <w:szCs w:val="18"/>
                              </w:rPr>
                            </w:pPr>
                            <w:r>
                              <w:rPr>
                                <w:sz w:val="18"/>
                                <w:szCs w:val="18"/>
                              </w:rPr>
                              <w:t xml:space="preserve">КУИ Администрации </w:t>
                            </w:r>
                          </w:p>
                          <w:p w:rsidR="00CD487F" w:rsidRDefault="00CD487F" w:rsidP="00CD487F">
                            <w:pPr>
                              <w:spacing w:line="192" w:lineRule="auto"/>
                              <w:jc w:val="center"/>
                              <w:rPr>
                                <w:sz w:val="18"/>
                                <w:szCs w:val="18"/>
                              </w:rPr>
                            </w:pPr>
                            <w:r>
                              <w:rPr>
                                <w:sz w:val="18"/>
                                <w:szCs w:val="18"/>
                              </w:rPr>
                              <w:t>Белокалитвинского района</w:t>
                            </w:r>
                          </w:p>
                          <w:p w:rsidR="00CD487F" w:rsidRDefault="00CD487F" w:rsidP="00CD487F">
                            <w:pPr>
                              <w:spacing w:line="192" w:lineRule="auto"/>
                              <w:jc w:val="center"/>
                              <w:rPr>
                                <w:sz w:val="18"/>
                                <w:szCs w:val="18"/>
                              </w:rPr>
                            </w:pPr>
                            <w:r>
                              <w:rPr>
                                <w:sz w:val="18"/>
                                <w:szCs w:val="18"/>
                              </w:rPr>
                              <w:t>(Многофункциональный центр)</w:t>
                            </w:r>
                          </w:p>
                          <w:p w:rsidR="00CD487F" w:rsidRDefault="00CD487F" w:rsidP="00CD487F">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9pt;margin-top:2.85pt;width:189.95pt;height:38.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">
                <v:textbox>
                  <w:txbxContent>
                    <w:p w:rsidR="00CD487F" w:rsidRDefault="00CD487F" w:rsidP="00CD487F">
                      <w:pPr>
                        <w:spacing w:line="192" w:lineRule="auto"/>
                        <w:jc w:val="center"/>
                        <w:rPr>
                          <w:sz w:val="18"/>
                          <w:szCs w:val="18"/>
                        </w:rPr>
                      </w:pPr>
                      <w:r>
                        <w:rPr>
                          <w:sz w:val="18"/>
                          <w:szCs w:val="18"/>
                        </w:rPr>
                        <w:t xml:space="preserve">КУИ Администрации </w:t>
                      </w:r>
                    </w:p>
                    <w:p w:rsidR="00CD487F" w:rsidRDefault="00CD487F" w:rsidP="00CD487F">
                      <w:pPr>
                        <w:spacing w:line="192" w:lineRule="auto"/>
                        <w:jc w:val="center"/>
                        <w:rPr>
                          <w:sz w:val="18"/>
                          <w:szCs w:val="18"/>
                        </w:rPr>
                      </w:pPr>
                      <w:r>
                        <w:rPr>
                          <w:sz w:val="18"/>
                          <w:szCs w:val="18"/>
                        </w:rPr>
                        <w:t>Белокалитвинского района</w:t>
                      </w:r>
                    </w:p>
                    <w:p w:rsidR="00CD487F" w:rsidRDefault="00CD487F" w:rsidP="00CD487F">
                      <w:pPr>
                        <w:spacing w:line="192" w:lineRule="auto"/>
                        <w:jc w:val="center"/>
                        <w:rPr>
                          <w:sz w:val="18"/>
                          <w:szCs w:val="18"/>
                        </w:rPr>
                      </w:pPr>
                      <w:r>
                        <w:rPr>
                          <w:sz w:val="18"/>
                          <w:szCs w:val="18"/>
                        </w:rPr>
                        <w:t>(Многофункциональный центр)</w:t>
                      </w:r>
                    </w:p>
                    <w:p w:rsidR="00CD487F" w:rsidRDefault="00CD487F" w:rsidP="00CD487F">
                      <w:pPr>
                        <w:spacing w:line="192" w:lineRule="auto"/>
                        <w:rPr>
                          <w:sz w:val="18"/>
                          <w:szCs w:val="18"/>
                        </w:rPr>
                      </w:pPr>
                    </w:p>
                  </w:txbxContent>
                </v:textbox>
              </v:shape>
            </w:pict>
          </mc:Fallback>
        </mc:AlternateContent>
      </w:r>
      <w:r>
        <w:rPr>
          <w:noProof/>
        </w:rPr>
        <mc:AlternateContent>
          <mc:Choice Requires="wps">
            <w:drawing>
              <wp:anchor distT="0" distB="0" distL="114935" distR="114935" simplePos="0" relativeHeight="251663360" behindDoc="0" locked="0" layoutInCell="1" allowOverlap="1">
                <wp:simplePos x="0" y="0"/>
                <wp:positionH relativeFrom="column">
                  <wp:posOffset>-45720</wp:posOffset>
                </wp:positionH>
                <wp:positionV relativeFrom="paragraph">
                  <wp:posOffset>107315</wp:posOffset>
                </wp:positionV>
                <wp:extent cx="1885315" cy="412115"/>
                <wp:effectExtent l="0" t="0" r="0"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412115"/>
                        </a:xfrm>
                        <a:prstGeom prst="rect">
                          <a:avLst/>
                        </a:prstGeom>
                        <a:solidFill>
                          <a:srgbClr val="FFFFFF"/>
                        </a:solidFill>
                        <a:ln w="9525" cmpd="sng">
                          <a:solidFill>
                            <a:srgbClr val="000000"/>
                          </a:solidFill>
                          <a:prstDash val="solid"/>
                          <a:miter lim="800000"/>
                          <a:headEnd/>
                          <a:tailEnd/>
                        </a:ln>
                      </wps:spPr>
                      <wps:txbx>
                        <w:txbxContent>
                          <w:p w:rsidR="00CD487F" w:rsidRDefault="00CD487F" w:rsidP="00CD487F">
                            <w:pPr>
                              <w:spacing w:line="192" w:lineRule="auto"/>
                              <w:rPr>
                                <w:sz w:val="18"/>
                                <w:szCs w:val="18"/>
                              </w:rPr>
                            </w:pPr>
                            <w:r>
                              <w:rPr>
                                <w:sz w:val="18"/>
                                <w:szCs w:val="18"/>
                              </w:rPr>
                              <w:t>Отказ в приеме документов (при наличии оснований для отказа)</w:t>
                            </w:r>
                          </w:p>
                          <w:p w:rsidR="00CD487F" w:rsidRDefault="00CD487F" w:rsidP="00CD487F">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6pt;margin-top:8.45pt;width:148.45pt;height:32.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">
                <v:textbox>
                  <w:txbxContent>
                    <w:p w:rsidR="00CD487F" w:rsidRDefault="00CD487F" w:rsidP="00CD487F">
                      <w:pPr>
                        <w:spacing w:line="192" w:lineRule="auto"/>
                        <w:rPr>
                          <w:sz w:val="18"/>
                          <w:szCs w:val="18"/>
                        </w:rPr>
                      </w:pPr>
                      <w:r>
                        <w:rPr>
                          <w:sz w:val="18"/>
                          <w:szCs w:val="18"/>
                        </w:rPr>
                        <w:t>Отказ в приеме документов (при наличии оснований для отказа)</w:t>
                      </w:r>
                    </w:p>
                    <w:p w:rsidR="00CD487F" w:rsidRDefault="00CD487F" w:rsidP="00CD487F">
                      <w:pPr>
                        <w:spacing w:line="192" w:lineRule="auto"/>
                        <w:rPr>
                          <w:sz w:val="18"/>
                          <w:szCs w:val="18"/>
                        </w:rPr>
                      </w:pPr>
                    </w:p>
                  </w:txbxContent>
                </v:textbox>
              </v:shape>
            </w:pict>
          </mc:Fallback>
        </mc:AlternateContent>
      </w:r>
    </w:p>
    <w:p w:rsidR="00CD487F" w:rsidRDefault="00CD487F" w:rsidP="00CD487F">
      <w:pPr>
        <w:jc w:val="center"/>
      </w:pPr>
    </w:p>
    <w:p w:rsidR="00CD487F" w:rsidRDefault="00CD487F" w:rsidP="00CD487F">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1840230</wp:posOffset>
                </wp:positionH>
                <wp:positionV relativeFrom="paragraph">
                  <wp:posOffset>17780</wp:posOffset>
                </wp:positionV>
                <wp:extent cx="318135" cy="635"/>
                <wp:effectExtent l="0" t="0" r="0"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13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A54EB9" id="AutoShape 5" o:spid="_x0000_s1026" type="#_x0000_t32" style="position:absolute;margin-left:144.9pt;margin-top:1.4pt;width:25.0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" strokeweight=".26mm">
                <v:stroke endarrow="block" joinstyle="miter" endcap="squar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3328035</wp:posOffset>
                </wp:positionH>
                <wp:positionV relativeFrom="paragraph">
                  <wp:posOffset>169545</wp:posOffset>
                </wp:positionV>
                <wp:extent cx="3175" cy="428625"/>
                <wp:effectExtent l="0" t="0" r="0" b="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862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5B91A1" id="AutoShape 7" o:spid="_x0000_s1026" type="#_x0000_t32" style="position:absolute;margin-left:262.05pt;margin-top:13.35pt;width:.25pt;height:33.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" strokeweight=".26mm">
                <v:stroke endarrow="block" joinstyle="miter" endcap="square"/>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70485</wp:posOffset>
                </wp:positionH>
                <wp:positionV relativeFrom="paragraph">
                  <wp:posOffset>169545</wp:posOffset>
                </wp:positionV>
                <wp:extent cx="9525" cy="4998720"/>
                <wp:effectExtent l="0" t="0" r="0" b="0"/>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99872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A52047" id="AutoShape 15" o:spid="_x0000_s1026" type="#_x0000_t32" style="position:absolute;margin-left:5.55pt;margin-top:13.35pt;width:.75pt;height:39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" strokeweight=".26mm">
                <v:stroke joinstyle="miter" endcap="square"/>
              </v:shape>
            </w:pict>
          </mc:Fallback>
        </mc:AlternateContent>
      </w:r>
    </w:p>
    <w:p w:rsidR="00CD487F" w:rsidRDefault="00CD487F" w:rsidP="00CD487F">
      <w:pPr>
        <w:jc w:val="center"/>
      </w:pPr>
    </w:p>
    <w:p w:rsidR="00CD487F" w:rsidRDefault="00CD487F" w:rsidP="00CD487F">
      <w:pPr>
        <w:jc w:val="center"/>
      </w:pPr>
    </w:p>
    <w:p w:rsidR="00CD487F" w:rsidRDefault="00CD487F" w:rsidP="00CD487F">
      <w:pPr>
        <w:jc w:val="center"/>
      </w:pPr>
      <w:r>
        <w:rPr>
          <w:noProof/>
        </w:rPr>
        <mc:AlternateContent>
          <mc:Choice Requires="wps">
            <w:drawing>
              <wp:anchor distT="0" distB="0" distL="114935" distR="114935" simplePos="0" relativeHeight="251665408" behindDoc="0" locked="0" layoutInCell="1" allowOverlap="1">
                <wp:simplePos x="0" y="0"/>
                <wp:positionH relativeFrom="column">
                  <wp:posOffset>1840230</wp:posOffset>
                </wp:positionH>
                <wp:positionV relativeFrom="paragraph">
                  <wp:posOffset>72390</wp:posOffset>
                </wp:positionV>
                <wp:extent cx="2971800" cy="305435"/>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5435"/>
                        </a:xfrm>
                        <a:prstGeom prst="rect">
                          <a:avLst/>
                        </a:prstGeom>
                        <a:solidFill>
                          <a:srgbClr val="FFFFFF"/>
                        </a:solidFill>
                        <a:ln w="9525" cmpd="sng">
                          <a:solidFill>
                            <a:srgbClr val="000000"/>
                          </a:solidFill>
                          <a:prstDash val="solid"/>
                          <a:miter lim="800000"/>
                          <a:headEnd/>
                          <a:tailEnd/>
                        </a:ln>
                      </wps:spPr>
                      <wps:txbx>
                        <w:txbxContent>
                          <w:p w:rsidR="00CD487F" w:rsidRDefault="00CD487F" w:rsidP="00CD487F">
                            <w:pPr>
                              <w:spacing w:line="192" w:lineRule="auto"/>
                              <w:jc w:val="center"/>
                              <w:rPr>
                                <w:sz w:val="6"/>
                                <w:szCs w:val="6"/>
                              </w:rPr>
                            </w:pPr>
                          </w:p>
                          <w:p w:rsidR="00CD487F" w:rsidRDefault="00CD487F" w:rsidP="00CD487F">
                            <w:pPr>
                              <w:spacing w:line="192" w:lineRule="auto"/>
                              <w:jc w:val="center"/>
                              <w:rPr>
                                <w:sz w:val="10"/>
                                <w:szCs w:val="10"/>
                              </w:rPr>
                            </w:pPr>
                            <w:r>
                              <w:rPr>
                                <w:sz w:val="18"/>
                                <w:szCs w:val="18"/>
                              </w:rPr>
                              <w:t>КУИ Администрации Белокалитвинского района</w:t>
                            </w:r>
                          </w:p>
                          <w:p w:rsidR="00CD487F" w:rsidRDefault="00CD487F" w:rsidP="00CD487F">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44.9pt;margin-top:5.7pt;width:234pt;height:24.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">
                <v:textbox>
                  <w:txbxContent>
                    <w:p w:rsidR="00CD487F" w:rsidRDefault="00CD487F" w:rsidP="00CD487F">
                      <w:pPr>
                        <w:spacing w:line="192" w:lineRule="auto"/>
                        <w:jc w:val="center"/>
                        <w:rPr>
                          <w:sz w:val="6"/>
                          <w:szCs w:val="6"/>
                        </w:rPr>
                      </w:pPr>
                    </w:p>
                    <w:p w:rsidR="00CD487F" w:rsidRDefault="00CD487F" w:rsidP="00CD487F">
                      <w:pPr>
                        <w:spacing w:line="192" w:lineRule="auto"/>
                        <w:jc w:val="center"/>
                        <w:rPr>
                          <w:sz w:val="10"/>
                          <w:szCs w:val="10"/>
                        </w:rPr>
                      </w:pPr>
                      <w:r>
                        <w:rPr>
                          <w:sz w:val="18"/>
                          <w:szCs w:val="18"/>
                        </w:rPr>
                        <w:t>КУИ Администрации Белокалитвинского района</w:t>
                      </w:r>
                    </w:p>
                    <w:p w:rsidR="00CD487F" w:rsidRDefault="00CD487F" w:rsidP="00CD487F">
                      <w:pPr>
                        <w:rPr>
                          <w:sz w:val="10"/>
                          <w:szCs w:val="10"/>
                        </w:rPr>
                      </w:pPr>
                    </w:p>
                  </w:txbxContent>
                </v:textbox>
              </v:shape>
            </w:pict>
          </mc:Fallback>
        </mc:AlternateContent>
      </w:r>
    </w:p>
    <w:p w:rsidR="00CD487F" w:rsidRDefault="00CD487F" w:rsidP="00CD487F">
      <w:pPr>
        <w:jc w:val="center"/>
      </w:pPr>
    </w:p>
    <w:p w:rsidR="00CD487F" w:rsidRDefault="00CD487F" w:rsidP="00CD487F">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1759585</wp:posOffset>
                </wp:positionH>
                <wp:positionV relativeFrom="paragraph">
                  <wp:posOffset>27940</wp:posOffset>
                </wp:positionV>
                <wp:extent cx="1473835" cy="487680"/>
                <wp:effectExtent l="0" t="0" r="0" b="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3835" cy="48768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D6669A" id="AutoShape 9" o:spid="_x0000_s1026" type="#_x0000_t32" style="position:absolute;margin-left:138.55pt;margin-top:2.2pt;width:116.05pt;height:38.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" strokeweight=".26mm">
                <v:stroke endarrow="block" joinstyle="miter" endcap="squar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3232785</wp:posOffset>
                </wp:positionH>
                <wp:positionV relativeFrom="paragraph">
                  <wp:posOffset>27940</wp:posOffset>
                </wp:positionV>
                <wp:extent cx="1680210" cy="681355"/>
                <wp:effectExtent l="0" t="0" r="0" b="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210" cy="68135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2FC218" id="AutoShape 18" o:spid="_x0000_s1026" type="#_x0000_t32" style="position:absolute;margin-left:254.55pt;margin-top:2.2pt;width:132.3pt;height:5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" strokeweight=".26mm">
                <v:stroke endarrow="block" joinstyle="miter" endcap="square"/>
              </v:shape>
            </w:pict>
          </mc:Fallback>
        </mc:AlternateContent>
      </w:r>
    </w:p>
    <w:p w:rsidR="00CD487F" w:rsidRDefault="00CD487F" w:rsidP="00CD487F">
      <w:pPr>
        <w:jc w:val="center"/>
      </w:pPr>
    </w:p>
    <w:p w:rsidR="00CD487F" w:rsidRDefault="00CD487F" w:rsidP="00CD487F">
      <w:pPr>
        <w:jc w:val="center"/>
      </w:pPr>
      <w:r>
        <w:rPr>
          <w:noProof/>
        </w:rPr>
        <mc:AlternateContent>
          <mc:Choice Requires="wps">
            <w:drawing>
              <wp:anchor distT="0" distB="0" distL="114935" distR="114935" simplePos="0" relativeHeight="251684864" behindDoc="0" locked="0" layoutInCell="1" allowOverlap="1">
                <wp:simplePos x="0" y="0"/>
                <wp:positionH relativeFrom="column">
                  <wp:posOffset>637540</wp:posOffset>
                </wp:positionH>
                <wp:positionV relativeFrom="paragraph">
                  <wp:posOffset>165100</wp:posOffset>
                </wp:positionV>
                <wp:extent cx="2332355" cy="361315"/>
                <wp:effectExtent l="0" t="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361315"/>
                        </a:xfrm>
                        <a:prstGeom prst="rect">
                          <a:avLst/>
                        </a:prstGeom>
                        <a:solidFill>
                          <a:srgbClr val="FFFFFF"/>
                        </a:solidFill>
                        <a:ln w="9525" cmpd="sng">
                          <a:solidFill>
                            <a:srgbClr val="000000"/>
                          </a:solidFill>
                          <a:prstDash val="solid"/>
                          <a:miter lim="800000"/>
                          <a:headEnd/>
                          <a:tailEnd/>
                        </a:ln>
                      </wps:spPr>
                      <wps:txbx>
                        <w:txbxContent>
                          <w:p w:rsidR="00CD487F" w:rsidRDefault="00CD487F" w:rsidP="00CD487F">
                            <w:pPr>
                              <w:tabs>
                                <w:tab w:val="left" w:pos="284"/>
                                <w:tab w:val="left" w:pos="709"/>
                                <w:tab w:val="left" w:pos="1134"/>
                              </w:tabs>
                              <w:spacing w:line="192" w:lineRule="auto"/>
                              <w:jc w:val="center"/>
                              <w:rPr>
                                <w:i/>
                                <w:sz w:val="18"/>
                                <w:szCs w:val="18"/>
                              </w:rPr>
                            </w:pPr>
                            <w:r>
                              <w:rPr>
                                <w:sz w:val="18"/>
                                <w:szCs w:val="18"/>
                              </w:rPr>
                              <w:t>Принятие решения  о наличии оснований для подготовки акта сверки</w:t>
                            </w:r>
                          </w:p>
                          <w:p w:rsidR="00CD487F" w:rsidRDefault="00CD487F" w:rsidP="00CD487F">
                            <w:pPr>
                              <w:tabs>
                                <w:tab w:val="left" w:pos="284"/>
                                <w:tab w:val="left" w:pos="709"/>
                                <w:tab w:val="left" w:pos="1134"/>
                              </w:tabs>
                              <w:spacing w:line="192" w:lineRule="auto"/>
                              <w:jc w:val="center"/>
                              <w:rPr>
                                <w:i/>
                                <w:sz w:val="18"/>
                                <w:szCs w:val="18"/>
                              </w:rPr>
                            </w:pPr>
                          </w:p>
                          <w:p w:rsidR="00CD487F" w:rsidRDefault="00CD487F" w:rsidP="00CD487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50.2pt;margin-top:13pt;width:183.65pt;height:28.45pt;z-index:2516848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">
                <v:textbox>
                  <w:txbxContent>
                    <w:p w:rsidR="00CD487F" w:rsidRDefault="00CD487F" w:rsidP="00CD487F">
                      <w:pPr>
                        <w:tabs>
                          <w:tab w:val="left" w:pos="284"/>
                          <w:tab w:val="left" w:pos="709"/>
                          <w:tab w:val="left" w:pos="1134"/>
                        </w:tabs>
                        <w:spacing w:line="192" w:lineRule="auto"/>
                        <w:jc w:val="center"/>
                        <w:rPr>
                          <w:i/>
                          <w:sz w:val="18"/>
                          <w:szCs w:val="18"/>
                        </w:rPr>
                      </w:pPr>
                      <w:r>
                        <w:rPr>
                          <w:sz w:val="18"/>
                          <w:szCs w:val="18"/>
                        </w:rPr>
                        <w:t xml:space="preserve">Принятие </w:t>
                      </w:r>
                      <w:proofErr w:type="gramStart"/>
                      <w:r>
                        <w:rPr>
                          <w:sz w:val="18"/>
                          <w:szCs w:val="18"/>
                        </w:rPr>
                        <w:t>решения  о</w:t>
                      </w:r>
                      <w:proofErr w:type="gramEnd"/>
                      <w:r>
                        <w:rPr>
                          <w:sz w:val="18"/>
                          <w:szCs w:val="18"/>
                        </w:rPr>
                        <w:t xml:space="preserve"> наличии оснований для подготовки акта сверки</w:t>
                      </w:r>
                    </w:p>
                    <w:p w:rsidR="00CD487F" w:rsidRDefault="00CD487F" w:rsidP="00CD487F">
                      <w:pPr>
                        <w:tabs>
                          <w:tab w:val="left" w:pos="284"/>
                          <w:tab w:val="left" w:pos="709"/>
                          <w:tab w:val="left" w:pos="1134"/>
                        </w:tabs>
                        <w:spacing w:line="192" w:lineRule="auto"/>
                        <w:jc w:val="center"/>
                        <w:rPr>
                          <w:i/>
                          <w:sz w:val="18"/>
                          <w:szCs w:val="18"/>
                        </w:rPr>
                      </w:pPr>
                    </w:p>
                    <w:p w:rsidR="00CD487F" w:rsidRDefault="00CD487F" w:rsidP="00CD487F">
                      <w:pPr>
                        <w:rPr>
                          <w:sz w:val="18"/>
                          <w:szCs w:val="18"/>
                        </w:rPr>
                      </w:pPr>
                    </w:p>
                  </w:txbxContent>
                </v:textbox>
              </v:shape>
            </w:pict>
          </mc:Fallback>
        </mc:AlternateContent>
      </w:r>
    </w:p>
    <w:p w:rsidR="00CD487F" w:rsidRDefault="00CD487F" w:rsidP="00CD487F">
      <w:pPr>
        <w:jc w:val="center"/>
      </w:pPr>
    </w:p>
    <w:p w:rsidR="00CD487F" w:rsidRDefault="00CD487F" w:rsidP="00CD487F">
      <w:pPr>
        <w:jc w:val="center"/>
      </w:pPr>
      <w:r>
        <w:rPr>
          <w:noProof/>
        </w:rPr>
        <mc:AlternateContent>
          <mc:Choice Requires="wps">
            <w:drawing>
              <wp:anchor distT="0" distB="0" distL="114935" distR="114935" simplePos="0" relativeHeight="251674624" behindDoc="0" locked="0" layoutInCell="1" allowOverlap="1">
                <wp:simplePos x="0" y="0"/>
                <wp:positionH relativeFrom="column">
                  <wp:posOffset>3623945</wp:posOffset>
                </wp:positionH>
                <wp:positionV relativeFrom="paragraph">
                  <wp:posOffset>7620</wp:posOffset>
                </wp:positionV>
                <wp:extent cx="2332355" cy="42037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420370"/>
                        </a:xfrm>
                        <a:prstGeom prst="rect">
                          <a:avLst/>
                        </a:prstGeom>
                        <a:solidFill>
                          <a:srgbClr val="FFFFFF"/>
                        </a:solidFill>
                        <a:ln w="9525" cmpd="sng">
                          <a:solidFill>
                            <a:srgbClr val="000000"/>
                          </a:solidFill>
                          <a:prstDash val="solid"/>
                          <a:miter lim="800000"/>
                          <a:headEnd/>
                          <a:tailEnd/>
                        </a:ln>
                      </wps:spPr>
                      <wps:txbx>
                        <w:txbxContent>
                          <w:p w:rsidR="00CD487F" w:rsidRDefault="00CD487F" w:rsidP="00CD487F">
                            <w:pPr>
                              <w:tabs>
                                <w:tab w:val="left" w:pos="284"/>
                                <w:tab w:val="left" w:pos="709"/>
                                <w:tab w:val="left" w:pos="1134"/>
                              </w:tabs>
                              <w:spacing w:line="192" w:lineRule="auto"/>
                              <w:jc w:val="center"/>
                              <w:rPr>
                                <w:sz w:val="18"/>
                                <w:szCs w:val="18"/>
                              </w:rPr>
                            </w:pPr>
                            <w:r>
                              <w:rPr>
                                <w:sz w:val="18"/>
                                <w:szCs w:val="18"/>
                              </w:rPr>
                              <w:t xml:space="preserve">Принятие решения об отказе в  предоставлении акта сверки </w:t>
                            </w:r>
                          </w:p>
                          <w:p w:rsidR="00CD487F" w:rsidRDefault="00CD487F" w:rsidP="00CD487F">
                            <w:pPr>
                              <w:tabs>
                                <w:tab w:val="left" w:pos="284"/>
                                <w:tab w:val="left" w:pos="709"/>
                                <w:tab w:val="left" w:pos="1134"/>
                              </w:tabs>
                              <w:spacing w:line="192" w:lineRule="auto"/>
                              <w:jc w:val="center"/>
                              <w:rPr>
                                <w:sz w:val="18"/>
                                <w:szCs w:val="18"/>
                              </w:rPr>
                            </w:pPr>
                          </w:p>
                          <w:p w:rsidR="00CD487F" w:rsidRDefault="00CD487F" w:rsidP="00CD487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285.35pt;margin-top:.6pt;width:183.65pt;height:33.1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">
                <v:textbox>
                  <w:txbxContent>
                    <w:p w:rsidR="00CD487F" w:rsidRDefault="00CD487F" w:rsidP="00CD487F">
                      <w:pPr>
                        <w:tabs>
                          <w:tab w:val="left" w:pos="284"/>
                          <w:tab w:val="left" w:pos="709"/>
                          <w:tab w:val="left" w:pos="1134"/>
                        </w:tabs>
                        <w:spacing w:line="192" w:lineRule="auto"/>
                        <w:jc w:val="center"/>
                        <w:rPr>
                          <w:sz w:val="18"/>
                          <w:szCs w:val="18"/>
                        </w:rPr>
                      </w:pPr>
                      <w:r>
                        <w:rPr>
                          <w:sz w:val="18"/>
                          <w:szCs w:val="18"/>
                        </w:rPr>
                        <w:t xml:space="preserve">Принятие решения об отказе </w:t>
                      </w:r>
                      <w:proofErr w:type="gramStart"/>
                      <w:r>
                        <w:rPr>
                          <w:sz w:val="18"/>
                          <w:szCs w:val="18"/>
                        </w:rPr>
                        <w:t>в  предоставлении</w:t>
                      </w:r>
                      <w:proofErr w:type="gramEnd"/>
                      <w:r>
                        <w:rPr>
                          <w:sz w:val="18"/>
                          <w:szCs w:val="18"/>
                        </w:rPr>
                        <w:t xml:space="preserve"> акта сверки </w:t>
                      </w:r>
                    </w:p>
                    <w:p w:rsidR="00CD487F" w:rsidRDefault="00CD487F" w:rsidP="00CD487F">
                      <w:pPr>
                        <w:tabs>
                          <w:tab w:val="left" w:pos="284"/>
                          <w:tab w:val="left" w:pos="709"/>
                          <w:tab w:val="left" w:pos="1134"/>
                        </w:tabs>
                        <w:spacing w:line="192" w:lineRule="auto"/>
                        <w:jc w:val="center"/>
                        <w:rPr>
                          <w:sz w:val="18"/>
                          <w:szCs w:val="18"/>
                        </w:rPr>
                      </w:pPr>
                    </w:p>
                    <w:p w:rsidR="00CD487F" w:rsidRDefault="00CD487F" w:rsidP="00CD487F">
                      <w:pPr>
                        <w:rPr>
                          <w:sz w:val="18"/>
                          <w:szCs w:val="18"/>
                        </w:rPr>
                      </w:pPr>
                    </w:p>
                  </w:txbxContent>
                </v:textbox>
              </v:shape>
            </w:pict>
          </mc:Fallback>
        </mc:AlternateContent>
      </w:r>
    </w:p>
    <w:p w:rsidR="00CD487F" w:rsidRDefault="00CD487F" w:rsidP="00CD487F">
      <w:pPr>
        <w:jc w:val="center"/>
      </w:pPr>
      <w:r>
        <w:rPr>
          <w:noProof/>
        </w:rPr>
        <mc:AlternateContent>
          <mc:Choice Requires="wps">
            <w:drawing>
              <wp:anchor distT="0" distB="0" distL="114300" distR="114300" simplePos="0" relativeHeight="251685888" behindDoc="0" locked="0" layoutInCell="1" allowOverlap="1">
                <wp:simplePos x="0" y="0"/>
                <wp:positionH relativeFrom="column">
                  <wp:posOffset>1673225</wp:posOffset>
                </wp:positionH>
                <wp:positionV relativeFrom="paragraph">
                  <wp:posOffset>1270</wp:posOffset>
                </wp:positionV>
                <wp:extent cx="635" cy="300355"/>
                <wp:effectExtent l="0" t="0" r="0" b="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035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F698E1" id="AutoShape 28" o:spid="_x0000_s1026" type="#_x0000_t32" style="position:absolute;margin-left:131.75pt;margin-top:.1pt;width:.05pt;height:2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" strokeweight=".26mm">
                <v:stroke endarrow="block" joinstyle="miter" endcap="square"/>
              </v:shape>
            </w:pict>
          </mc:Fallback>
        </mc:AlternateContent>
      </w:r>
    </w:p>
    <w:p w:rsidR="00CD487F" w:rsidRDefault="00CD487F" w:rsidP="00CD487F">
      <w:pPr>
        <w:jc w:val="center"/>
      </w:pPr>
      <w:r>
        <w:rPr>
          <w:noProof/>
        </w:rPr>
        <mc:AlternateContent>
          <mc:Choice Requires="wps">
            <w:drawing>
              <wp:anchor distT="0" distB="0" distL="114935" distR="114935" simplePos="0" relativeHeight="251667456" behindDoc="0" locked="0" layoutInCell="1" allowOverlap="1">
                <wp:simplePos x="0" y="0"/>
                <wp:positionH relativeFrom="column">
                  <wp:posOffset>433070</wp:posOffset>
                </wp:positionH>
                <wp:positionV relativeFrom="paragraph">
                  <wp:posOffset>125730</wp:posOffset>
                </wp:positionV>
                <wp:extent cx="2332355" cy="420370"/>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420370"/>
                        </a:xfrm>
                        <a:prstGeom prst="rect">
                          <a:avLst/>
                        </a:prstGeom>
                        <a:solidFill>
                          <a:srgbClr val="FFFFFF"/>
                        </a:solidFill>
                        <a:ln w="9525" cmpd="sng">
                          <a:solidFill>
                            <a:srgbClr val="000000"/>
                          </a:solidFill>
                          <a:prstDash val="solid"/>
                          <a:miter lim="800000"/>
                          <a:headEnd/>
                          <a:tailEnd/>
                        </a:ln>
                      </wps:spPr>
                      <wps:txbx>
                        <w:txbxContent>
                          <w:p w:rsidR="00CD487F" w:rsidRDefault="00CD487F" w:rsidP="00CD487F">
                            <w:pPr>
                              <w:tabs>
                                <w:tab w:val="left" w:pos="284"/>
                                <w:tab w:val="left" w:pos="709"/>
                                <w:tab w:val="left" w:pos="1134"/>
                              </w:tabs>
                              <w:spacing w:line="192" w:lineRule="auto"/>
                              <w:jc w:val="center"/>
                              <w:rPr>
                                <w:i/>
                                <w:sz w:val="18"/>
                                <w:szCs w:val="18"/>
                              </w:rPr>
                            </w:pPr>
                            <w:r>
                              <w:rPr>
                                <w:sz w:val="18"/>
                                <w:szCs w:val="18"/>
                              </w:rPr>
                              <w:t>Подготовка акта сверки</w:t>
                            </w:r>
                            <w:r>
                              <w:rPr>
                                <w:i/>
                                <w:sz w:val="18"/>
                                <w:szCs w:val="18"/>
                              </w:rPr>
                              <w:t xml:space="preserve"> </w:t>
                            </w:r>
                          </w:p>
                          <w:p w:rsidR="00CD487F" w:rsidRDefault="00CD487F" w:rsidP="00CD487F">
                            <w:pPr>
                              <w:tabs>
                                <w:tab w:val="left" w:pos="284"/>
                                <w:tab w:val="left" w:pos="709"/>
                                <w:tab w:val="left" w:pos="1134"/>
                              </w:tabs>
                              <w:spacing w:line="192" w:lineRule="auto"/>
                              <w:jc w:val="center"/>
                              <w:rPr>
                                <w:i/>
                                <w:sz w:val="18"/>
                                <w:szCs w:val="18"/>
                              </w:rPr>
                            </w:pPr>
                          </w:p>
                          <w:p w:rsidR="00CD487F" w:rsidRDefault="00CD487F" w:rsidP="00CD487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4.1pt;margin-top:9.9pt;width:183.65pt;height:33.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">
                <v:textbox>
                  <w:txbxContent>
                    <w:p w:rsidR="00CD487F" w:rsidRDefault="00CD487F" w:rsidP="00CD487F">
                      <w:pPr>
                        <w:tabs>
                          <w:tab w:val="left" w:pos="284"/>
                          <w:tab w:val="left" w:pos="709"/>
                          <w:tab w:val="left" w:pos="1134"/>
                        </w:tabs>
                        <w:spacing w:line="192" w:lineRule="auto"/>
                        <w:jc w:val="center"/>
                        <w:rPr>
                          <w:i/>
                          <w:sz w:val="18"/>
                          <w:szCs w:val="18"/>
                        </w:rPr>
                      </w:pPr>
                      <w:r>
                        <w:rPr>
                          <w:sz w:val="18"/>
                          <w:szCs w:val="18"/>
                        </w:rPr>
                        <w:t>Подготовка акта сверки</w:t>
                      </w:r>
                      <w:r>
                        <w:rPr>
                          <w:i/>
                          <w:sz w:val="18"/>
                          <w:szCs w:val="18"/>
                        </w:rPr>
                        <w:t xml:space="preserve"> </w:t>
                      </w:r>
                    </w:p>
                    <w:p w:rsidR="00CD487F" w:rsidRDefault="00CD487F" w:rsidP="00CD487F">
                      <w:pPr>
                        <w:tabs>
                          <w:tab w:val="left" w:pos="284"/>
                          <w:tab w:val="left" w:pos="709"/>
                          <w:tab w:val="left" w:pos="1134"/>
                        </w:tabs>
                        <w:spacing w:line="192" w:lineRule="auto"/>
                        <w:jc w:val="center"/>
                        <w:rPr>
                          <w:i/>
                          <w:sz w:val="18"/>
                          <w:szCs w:val="18"/>
                        </w:rPr>
                      </w:pPr>
                    </w:p>
                    <w:p w:rsidR="00CD487F" w:rsidRDefault="00CD487F" w:rsidP="00CD487F">
                      <w:pPr>
                        <w:rPr>
                          <w:sz w:val="18"/>
                          <w:szCs w:val="18"/>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3275965</wp:posOffset>
                </wp:positionH>
                <wp:positionV relativeFrom="paragraph">
                  <wp:posOffset>78105</wp:posOffset>
                </wp:positionV>
                <wp:extent cx="1590040" cy="932815"/>
                <wp:effectExtent l="0" t="0" r="0" b="0"/>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040" cy="93281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465322" id="AutoShape 19" o:spid="_x0000_s1026" type="#_x0000_t32" style="position:absolute;margin-left:257.95pt;margin-top:6.15pt;width:125.2pt;height:73.4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" strokeweight=".26mm">
                <v:stroke endarrow="block" joinstyle="miter" endcap="square"/>
              </v:shape>
            </w:pict>
          </mc:Fallback>
        </mc:AlternateContent>
      </w:r>
    </w:p>
    <w:p w:rsidR="00CD487F" w:rsidRDefault="00CD487F" w:rsidP="00CD487F">
      <w:pPr>
        <w:jc w:val="center"/>
      </w:pPr>
    </w:p>
    <w:p w:rsidR="00CD487F" w:rsidRDefault="00CD487F" w:rsidP="00CD487F">
      <w:pPr>
        <w:jc w:val="center"/>
      </w:pPr>
    </w:p>
    <w:p w:rsidR="00CD487F" w:rsidRDefault="00CD487F" w:rsidP="00CD487F">
      <w:pPr>
        <w:jc w:val="center"/>
      </w:pPr>
      <w:r>
        <w:rPr>
          <w:noProof/>
        </w:rPr>
        <mc:AlternateContent>
          <mc:Choice Requires="wps">
            <w:drawing>
              <wp:anchor distT="0" distB="0" distL="114300" distR="114300" simplePos="0" relativeHeight="251677696" behindDoc="0" locked="0" layoutInCell="1" allowOverlap="1">
                <wp:simplePos x="0" y="0"/>
                <wp:positionH relativeFrom="column">
                  <wp:posOffset>1628140</wp:posOffset>
                </wp:positionH>
                <wp:positionV relativeFrom="paragraph">
                  <wp:posOffset>20955</wp:posOffset>
                </wp:positionV>
                <wp:extent cx="1648460" cy="464820"/>
                <wp:effectExtent l="0" t="0" r="0" b="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46482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F91484" id="AutoShape 20" o:spid="_x0000_s1026" type="#_x0000_t32" style="position:absolute;margin-left:128.2pt;margin-top:1.65pt;width:129.8pt;height:3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" strokeweight=".26mm">
                <v:stroke endarrow="block" joinstyle="miter" endcap="square"/>
              </v:shape>
            </w:pict>
          </mc:Fallback>
        </mc:AlternateContent>
      </w:r>
    </w:p>
    <w:p w:rsidR="00CD487F" w:rsidRDefault="00CD487F" w:rsidP="00CD487F">
      <w:pPr>
        <w:jc w:val="center"/>
      </w:pPr>
    </w:p>
    <w:p w:rsidR="00CD487F" w:rsidRDefault="00CD487F" w:rsidP="00CD487F">
      <w:pPr>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1978660</wp:posOffset>
                </wp:positionH>
                <wp:positionV relativeFrom="paragraph">
                  <wp:posOffset>134620</wp:posOffset>
                </wp:positionV>
                <wp:extent cx="2667000" cy="335280"/>
                <wp:effectExtent l="0" t="0" r="0" b="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3528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487F" w:rsidRDefault="00CD487F" w:rsidP="00CD487F">
                            <w:pPr>
                              <w:spacing w:line="192" w:lineRule="auto"/>
                              <w:jc w:val="center"/>
                              <w:rPr>
                                <w:sz w:val="18"/>
                                <w:szCs w:val="18"/>
                              </w:rPr>
                            </w:pPr>
                            <w:r>
                              <w:rPr>
                                <w:sz w:val="18"/>
                                <w:szCs w:val="18"/>
                              </w:rPr>
                              <w:t>КУИ Администрации Белокалитвинского района</w:t>
                            </w:r>
                          </w:p>
                          <w:p w:rsidR="00CD487F" w:rsidRDefault="00CD487F" w:rsidP="00CD487F">
                            <w:pPr>
                              <w:spacing w:line="192" w:lineRule="auto"/>
                              <w:jc w:val="center"/>
                              <w:rPr>
                                <w:sz w:val="18"/>
                                <w:szCs w:val="18"/>
                              </w:rPr>
                            </w:pPr>
                            <w:r>
                              <w:rPr>
                                <w:sz w:val="18"/>
                                <w:szCs w:val="18"/>
                              </w:rPr>
                              <w:t>(Многофункциональный центр)</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1" o:spid="_x0000_s1033" type="#_x0000_t109" style="position:absolute;left:0;text-align:left;margin-left:155.8pt;margin-top:10.6pt;width:210pt;height:2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" strokeweight=".26mm">
                <v:stroke endcap="square"/>
                <v:textbox>
                  <w:txbxContent>
                    <w:p w:rsidR="00CD487F" w:rsidRDefault="00CD487F" w:rsidP="00CD487F">
                      <w:pPr>
                        <w:spacing w:line="192" w:lineRule="auto"/>
                        <w:jc w:val="center"/>
                        <w:rPr>
                          <w:sz w:val="18"/>
                          <w:szCs w:val="18"/>
                        </w:rPr>
                      </w:pPr>
                      <w:r>
                        <w:rPr>
                          <w:sz w:val="18"/>
                          <w:szCs w:val="18"/>
                        </w:rPr>
                        <w:t>КУИ Администрации Белокалитвинского района</w:t>
                      </w:r>
                    </w:p>
                    <w:p w:rsidR="00CD487F" w:rsidRDefault="00CD487F" w:rsidP="00CD487F">
                      <w:pPr>
                        <w:spacing w:line="192" w:lineRule="auto"/>
                        <w:jc w:val="center"/>
                        <w:rPr>
                          <w:sz w:val="18"/>
                          <w:szCs w:val="18"/>
                        </w:rPr>
                      </w:pPr>
                      <w:r>
                        <w:rPr>
                          <w:sz w:val="18"/>
                          <w:szCs w:val="18"/>
                        </w:rPr>
                        <w:t>(Многофункциональный центр)</w:t>
                      </w:r>
                    </w:p>
                  </w:txbxContent>
                </v:textbox>
              </v:shape>
            </w:pict>
          </mc:Fallback>
        </mc:AlternateContent>
      </w:r>
    </w:p>
    <w:p w:rsidR="00CD487F" w:rsidRDefault="00CD487F" w:rsidP="00CD487F">
      <w:pPr>
        <w:jc w:val="center"/>
      </w:pPr>
    </w:p>
    <w:p w:rsidR="00CD487F" w:rsidRDefault="00CD487F" w:rsidP="00CD487F">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1759585</wp:posOffset>
                </wp:positionH>
                <wp:positionV relativeFrom="paragraph">
                  <wp:posOffset>119380</wp:posOffset>
                </wp:positionV>
                <wp:extent cx="1570990" cy="833120"/>
                <wp:effectExtent l="0" t="0" r="0" b="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0990" cy="83312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6ECA62" id="AutoShape 13" o:spid="_x0000_s1026" type="#_x0000_t32" style="position:absolute;margin-left:138.55pt;margin-top:9.4pt;width:123.7pt;height:65.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" strokeweight=".26mm">
                <v:stroke endarrow="block" joinstyle="miter" endcap="squar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3383280</wp:posOffset>
                </wp:positionH>
                <wp:positionV relativeFrom="paragraph">
                  <wp:posOffset>119380</wp:posOffset>
                </wp:positionV>
                <wp:extent cx="1574165" cy="833120"/>
                <wp:effectExtent l="0" t="0" r="0" b="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83312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033488" id="AutoShape 22" o:spid="_x0000_s1026" type="#_x0000_t32" style="position:absolute;margin-left:266.4pt;margin-top:9.4pt;width:123.95pt;height:6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" strokeweight=".26mm">
                <v:stroke endarrow="block" joinstyle="miter" endcap="square"/>
              </v:shape>
            </w:pict>
          </mc:Fallback>
        </mc:AlternateContent>
      </w:r>
    </w:p>
    <w:p w:rsidR="00CD487F" w:rsidRDefault="00CD487F" w:rsidP="00CD487F">
      <w:pPr>
        <w:jc w:val="center"/>
      </w:pPr>
    </w:p>
    <w:p w:rsidR="00CD487F" w:rsidRDefault="00CD487F" w:rsidP="00CD487F">
      <w:pPr>
        <w:jc w:val="center"/>
      </w:pPr>
    </w:p>
    <w:p w:rsidR="00CD487F" w:rsidRDefault="00CD487F" w:rsidP="00CD487F">
      <w:pPr>
        <w:jc w:val="center"/>
      </w:pPr>
    </w:p>
    <w:p w:rsidR="00CD487F" w:rsidRDefault="00CD487F" w:rsidP="00CD487F">
      <w:pPr>
        <w:jc w:val="center"/>
      </w:pPr>
    </w:p>
    <w:p w:rsidR="00CD487F" w:rsidRDefault="00CD487F" w:rsidP="00CD487F">
      <w:pPr>
        <w:jc w:val="center"/>
      </w:pPr>
      <w:r>
        <w:rPr>
          <w:noProof/>
        </w:rPr>
        <mc:AlternateContent>
          <mc:Choice Requires="wps">
            <w:drawing>
              <wp:anchor distT="0" distB="0" distL="114935" distR="114935" simplePos="0" relativeHeight="251669504" behindDoc="0" locked="0" layoutInCell="1" allowOverlap="1">
                <wp:simplePos x="0" y="0"/>
                <wp:positionH relativeFrom="column">
                  <wp:posOffset>861060</wp:posOffset>
                </wp:positionH>
                <wp:positionV relativeFrom="paragraph">
                  <wp:posOffset>75565</wp:posOffset>
                </wp:positionV>
                <wp:extent cx="1961515" cy="41084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410845"/>
                        </a:xfrm>
                        <a:prstGeom prst="rect">
                          <a:avLst/>
                        </a:prstGeom>
                        <a:solidFill>
                          <a:srgbClr val="FFFFFF"/>
                        </a:solidFill>
                        <a:ln w="9525" cmpd="sng">
                          <a:solidFill>
                            <a:srgbClr val="000000"/>
                          </a:solidFill>
                          <a:prstDash val="solid"/>
                          <a:miter lim="800000"/>
                          <a:headEnd/>
                          <a:tailEnd/>
                        </a:ln>
                      </wps:spPr>
                      <wps:txbx>
                        <w:txbxContent>
                          <w:p w:rsidR="00CD487F" w:rsidRDefault="00CD487F" w:rsidP="00CD487F">
                            <w:pPr>
                              <w:tabs>
                                <w:tab w:val="left" w:pos="284"/>
                                <w:tab w:val="left" w:pos="709"/>
                                <w:tab w:val="left" w:pos="1134"/>
                              </w:tabs>
                              <w:spacing w:line="192" w:lineRule="auto"/>
                              <w:jc w:val="center"/>
                              <w:rPr>
                                <w:i/>
                                <w:sz w:val="18"/>
                                <w:szCs w:val="18"/>
                              </w:rPr>
                            </w:pPr>
                            <w:r>
                              <w:rPr>
                                <w:sz w:val="18"/>
                                <w:szCs w:val="18"/>
                              </w:rPr>
                              <w:t xml:space="preserve"> Выдача заявителю акта сверки</w:t>
                            </w:r>
                            <w:r>
                              <w:rPr>
                                <w:i/>
                                <w:sz w:val="18"/>
                                <w:szCs w:val="18"/>
                              </w:rPr>
                              <w:t xml:space="preserve"> </w:t>
                            </w:r>
                          </w:p>
                          <w:p w:rsidR="00CD487F" w:rsidRDefault="00CD487F" w:rsidP="00CD487F">
                            <w:pPr>
                              <w:spacing w:line="192" w:lineRule="auto"/>
                              <w:jc w:val="both"/>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67.8pt;margin-top:5.95pt;width:154.45pt;height:32.3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">
                <v:textbox>
                  <w:txbxContent>
                    <w:p w:rsidR="00CD487F" w:rsidRDefault="00CD487F" w:rsidP="00CD487F">
                      <w:pPr>
                        <w:tabs>
                          <w:tab w:val="left" w:pos="284"/>
                          <w:tab w:val="left" w:pos="709"/>
                          <w:tab w:val="left" w:pos="1134"/>
                        </w:tabs>
                        <w:spacing w:line="192" w:lineRule="auto"/>
                        <w:jc w:val="center"/>
                        <w:rPr>
                          <w:i/>
                          <w:sz w:val="18"/>
                          <w:szCs w:val="18"/>
                        </w:rPr>
                      </w:pPr>
                      <w:r>
                        <w:rPr>
                          <w:sz w:val="18"/>
                          <w:szCs w:val="18"/>
                        </w:rPr>
                        <w:t xml:space="preserve"> Выдача заявителю акта сверки</w:t>
                      </w:r>
                      <w:r>
                        <w:rPr>
                          <w:i/>
                          <w:sz w:val="18"/>
                          <w:szCs w:val="18"/>
                        </w:rPr>
                        <w:t xml:space="preserve"> </w:t>
                      </w:r>
                    </w:p>
                    <w:p w:rsidR="00CD487F" w:rsidRDefault="00CD487F" w:rsidP="00CD487F">
                      <w:pPr>
                        <w:spacing w:line="192" w:lineRule="auto"/>
                        <w:jc w:val="both"/>
                        <w:rPr>
                          <w:i/>
                          <w:sz w:val="18"/>
                          <w:szCs w:val="18"/>
                        </w:rPr>
                      </w:pPr>
                    </w:p>
                  </w:txbxContent>
                </v:textbox>
              </v:shape>
            </w:pict>
          </mc:Fallback>
        </mc:AlternateContent>
      </w:r>
      <w:r>
        <w:rPr>
          <w:noProof/>
        </w:rPr>
        <mc:AlternateContent>
          <mc:Choice Requires="wps">
            <w:drawing>
              <wp:anchor distT="0" distB="0" distL="114935" distR="114935" simplePos="0" relativeHeight="251678720" behindDoc="0" locked="0" layoutInCell="1" allowOverlap="1">
                <wp:simplePos x="0" y="0"/>
                <wp:positionH relativeFrom="column">
                  <wp:posOffset>4042410</wp:posOffset>
                </wp:positionH>
                <wp:positionV relativeFrom="paragraph">
                  <wp:posOffset>75565</wp:posOffset>
                </wp:positionV>
                <wp:extent cx="1732915" cy="410845"/>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410845"/>
                        </a:xfrm>
                        <a:prstGeom prst="rect">
                          <a:avLst/>
                        </a:prstGeom>
                        <a:solidFill>
                          <a:srgbClr val="FFFFFF"/>
                        </a:solidFill>
                        <a:ln w="9525" cmpd="sng">
                          <a:solidFill>
                            <a:srgbClr val="000000"/>
                          </a:solidFill>
                          <a:prstDash val="solid"/>
                          <a:miter lim="800000"/>
                          <a:headEnd/>
                          <a:tailEnd/>
                        </a:ln>
                      </wps:spPr>
                      <wps:txbx>
                        <w:txbxContent>
                          <w:p w:rsidR="00CD487F" w:rsidRDefault="00CD487F" w:rsidP="00CD487F">
                            <w:pPr>
                              <w:tabs>
                                <w:tab w:val="left" w:pos="284"/>
                                <w:tab w:val="left" w:pos="709"/>
                                <w:tab w:val="left" w:pos="1134"/>
                              </w:tabs>
                              <w:spacing w:line="192" w:lineRule="auto"/>
                              <w:jc w:val="center"/>
                              <w:rPr>
                                <w:sz w:val="18"/>
                                <w:szCs w:val="18"/>
                              </w:rPr>
                            </w:pPr>
                            <w:r>
                              <w:rPr>
                                <w:sz w:val="18"/>
                                <w:szCs w:val="18"/>
                              </w:rPr>
                              <w:t>Выдача заявителю уведомления об отказе в предоставлении</w:t>
                            </w:r>
                            <w:r>
                              <w:rPr>
                                <w:sz w:val="28"/>
                                <w:szCs w:val="28"/>
                              </w:rPr>
                              <w:t xml:space="preserve"> </w:t>
                            </w:r>
                            <w:r>
                              <w:rPr>
                                <w:sz w:val="18"/>
                                <w:szCs w:val="18"/>
                              </w:rPr>
                              <w:t>акта сверки</w:t>
                            </w:r>
                          </w:p>
                          <w:p w:rsidR="00CD487F" w:rsidRDefault="00CD487F" w:rsidP="00CD487F">
                            <w:pPr>
                              <w:spacing w:line="192" w:lineRule="auto"/>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318.3pt;margin-top:5.95pt;width:136.45pt;height:32.35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">
                <v:textbox>
                  <w:txbxContent>
                    <w:p w:rsidR="00CD487F" w:rsidRDefault="00CD487F" w:rsidP="00CD487F">
                      <w:pPr>
                        <w:tabs>
                          <w:tab w:val="left" w:pos="284"/>
                          <w:tab w:val="left" w:pos="709"/>
                          <w:tab w:val="left" w:pos="1134"/>
                        </w:tabs>
                        <w:spacing w:line="192" w:lineRule="auto"/>
                        <w:jc w:val="center"/>
                        <w:rPr>
                          <w:sz w:val="18"/>
                          <w:szCs w:val="18"/>
                        </w:rPr>
                      </w:pPr>
                      <w:r>
                        <w:rPr>
                          <w:sz w:val="18"/>
                          <w:szCs w:val="18"/>
                        </w:rPr>
                        <w:t>Выдача заявителю уведомления об отказе в предоставлении</w:t>
                      </w:r>
                      <w:r>
                        <w:rPr>
                          <w:sz w:val="28"/>
                          <w:szCs w:val="28"/>
                        </w:rPr>
                        <w:t xml:space="preserve"> </w:t>
                      </w:r>
                      <w:r>
                        <w:rPr>
                          <w:sz w:val="18"/>
                          <w:szCs w:val="18"/>
                        </w:rPr>
                        <w:t>акта сверки</w:t>
                      </w:r>
                    </w:p>
                    <w:p w:rsidR="00CD487F" w:rsidRDefault="00CD487F" w:rsidP="00CD487F">
                      <w:pPr>
                        <w:spacing w:line="192" w:lineRule="auto"/>
                        <w:jc w:val="both"/>
                        <w:rPr>
                          <w:sz w:val="18"/>
                          <w:szCs w:val="18"/>
                        </w:rPr>
                      </w:pPr>
                    </w:p>
                  </w:txbxContent>
                </v:textbox>
              </v:shape>
            </w:pict>
          </mc:Fallback>
        </mc:AlternateContent>
      </w:r>
    </w:p>
    <w:p w:rsidR="00CD487F" w:rsidRDefault="00CD487F" w:rsidP="00CD487F">
      <w:pPr>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5775960</wp:posOffset>
                </wp:positionH>
                <wp:positionV relativeFrom="paragraph">
                  <wp:posOffset>132080</wp:posOffset>
                </wp:positionV>
                <wp:extent cx="333375" cy="635"/>
                <wp:effectExtent l="0" t="0" r="0" b="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19901D" id="AutoShape 25" o:spid="_x0000_s1026" type="#_x0000_t32" style="position:absolute;margin-left:454.8pt;margin-top:10.4pt;width:26.2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" strokeweight=".26mm">
                <v:stroke joinstyle="miter" endcap="square"/>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6099810</wp:posOffset>
                </wp:positionH>
                <wp:positionV relativeFrom="paragraph">
                  <wp:posOffset>132080</wp:posOffset>
                </wp:positionV>
                <wp:extent cx="9525" cy="800100"/>
                <wp:effectExtent l="0" t="0" r="0" b="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80010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4E33E3" id="AutoShape 26" o:spid="_x0000_s1026" type="#_x0000_t32" style="position:absolute;margin-left:480.3pt;margin-top:10.4pt;width:.75pt;height:6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" strokeweight=".26mm">
                <v:stroke joinstyle="miter" endcap="square"/>
              </v:shape>
            </w:pict>
          </mc:Fallback>
        </mc:AlternateContent>
      </w:r>
    </w:p>
    <w:p w:rsidR="00CD487F" w:rsidRDefault="00CD487F" w:rsidP="00CD487F">
      <w:pPr>
        <w:jc w:val="center"/>
      </w:pPr>
      <w:r>
        <w:rPr>
          <w:noProof/>
        </w:rPr>
        <mc:AlternateContent>
          <mc:Choice Requires="wps">
            <w:drawing>
              <wp:anchor distT="0" distB="0" distL="114300" distR="114300" simplePos="0" relativeHeight="251681792" behindDoc="0" locked="0" layoutInCell="1" allowOverlap="1">
                <wp:simplePos x="0" y="0"/>
                <wp:positionH relativeFrom="column">
                  <wp:posOffset>2537460</wp:posOffset>
                </wp:positionH>
                <wp:positionV relativeFrom="paragraph">
                  <wp:posOffset>136525</wp:posOffset>
                </wp:positionV>
                <wp:extent cx="635" cy="494665"/>
                <wp:effectExtent l="0" t="0" r="0" b="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466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01F48D" id="AutoShape 24" o:spid="_x0000_s1026" type="#_x0000_t32" style="position:absolute;margin-left:199.8pt;margin-top:10.75pt;width:.05pt;height:3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" strokeweight=".26mm">
                <v:stroke endarrow="block" joinstyle="miter" endcap="square"/>
              </v:shape>
            </w:pict>
          </mc:Fallback>
        </mc:AlternateContent>
      </w:r>
    </w:p>
    <w:p w:rsidR="00CD487F" w:rsidRDefault="00CD487F" w:rsidP="00CD487F">
      <w:pPr>
        <w:jc w:val="center"/>
      </w:pPr>
    </w:p>
    <w:p w:rsidR="00CD487F" w:rsidRDefault="00CD487F" w:rsidP="00CD487F">
      <w:pPr>
        <w:jc w:val="center"/>
      </w:pPr>
    </w:p>
    <w:p w:rsidR="00CD487F" w:rsidRDefault="00CD487F" w:rsidP="00CD487F">
      <w:pPr>
        <w:jc w:val="center"/>
        <w:rPr>
          <w:sz w:val="28"/>
          <w:szCs w:val="28"/>
        </w:rPr>
      </w:pPr>
      <w:r>
        <w:rPr>
          <w:noProof/>
        </w:rPr>
        <mc:AlternateContent>
          <mc:Choice Requires="wps">
            <w:drawing>
              <wp:anchor distT="0" distB="0" distL="114300" distR="114300" simplePos="0" relativeHeight="251671552" behindDoc="0" locked="0" layoutInCell="1" allowOverlap="1">
                <wp:simplePos x="0" y="0"/>
                <wp:positionH relativeFrom="column">
                  <wp:posOffset>2157730</wp:posOffset>
                </wp:positionH>
                <wp:positionV relativeFrom="paragraph">
                  <wp:posOffset>90170</wp:posOffset>
                </wp:positionV>
                <wp:extent cx="2218055" cy="300355"/>
                <wp:effectExtent l="0" t="0" r="0" b="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055" cy="30035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487F" w:rsidRDefault="00CD487F" w:rsidP="00CD487F">
                            <w:pPr>
                              <w:spacing w:line="192" w:lineRule="auto"/>
                              <w:jc w:val="center"/>
                              <w:rPr>
                                <w:sz w:val="18"/>
                                <w:szCs w:val="18"/>
                              </w:rPr>
                            </w:pPr>
                            <w:r>
                              <w:rPr>
                                <w:sz w:val="18"/>
                                <w:szCs w:val="18"/>
                              </w:rPr>
                              <w:t>Завершение оказания муниципальной услуги</w:t>
                            </w: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14" o:spid="_x0000_s1036" type="#_x0000_t109" style="position:absolute;left:0;text-align:left;margin-left:169.9pt;margin-top:7.1pt;width:174.65pt;height:2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" strokeweight=".26mm">
                <v:stroke endcap="square"/>
                <v:textbox>
                  <w:txbxContent>
                    <w:p w:rsidR="00CD487F" w:rsidRDefault="00CD487F" w:rsidP="00CD487F">
                      <w:pPr>
                        <w:spacing w:line="192" w:lineRule="auto"/>
                        <w:jc w:val="center"/>
                        <w:rPr>
                          <w:sz w:val="18"/>
                          <w:szCs w:val="18"/>
                        </w:rPr>
                      </w:pPr>
                      <w:r>
                        <w:rPr>
                          <w:sz w:val="18"/>
                          <w:szCs w:val="18"/>
                        </w:rPr>
                        <w:t>Завершение оказания муниципальной услуги</w:t>
                      </w: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p w:rsidR="00CD487F" w:rsidRDefault="00CD487F" w:rsidP="00CD487F">
                      <w:pPr>
                        <w:spacing w:line="192" w:lineRule="auto"/>
                        <w:jc w:val="center"/>
                      </w:pPr>
                    </w:p>
                  </w:txbxContent>
                </v:textbox>
              </v:shape>
            </w:pict>
          </mc:Fallback>
        </mc:AlternateContent>
      </w:r>
    </w:p>
    <w:p w:rsidR="00CD487F" w:rsidRDefault="00CD487F" w:rsidP="00CD487F">
      <w:pPr>
        <w:jc w:val="center"/>
        <w:rPr>
          <w:sz w:val="28"/>
          <w:szCs w:val="28"/>
        </w:rPr>
      </w:pPr>
      <w:r>
        <w:rPr>
          <w:noProof/>
        </w:rPr>
        <mc:AlternateContent>
          <mc:Choice Requires="wps">
            <w:drawing>
              <wp:anchor distT="0" distB="0" distL="114300" distR="114300" simplePos="0" relativeHeight="251673600" behindDoc="0" locked="0" layoutInCell="1" allowOverlap="1">
                <wp:simplePos x="0" y="0"/>
                <wp:positionH relativeFrom="column">
                  <wp:posOffset>55245</wp:posOffset>
                </wp:positionH>
                <wp:positionV relativeFrom="paragraph">
                  <wp:posOffset>85725</wp:posOffset>
                </wp:positionV>
                <wp:extent cx="2087880" cy="635"/>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EE9730" id="AutoShape 16" o:spid="_x0000_s1026" type="#_x0000_t32" style="position:absolute;margin-left:4.35pt;margin-top:6.75pt;width:164.4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" strokeweight=".26mm">
                <v:stroke endarrow="block" joinstyle="miter" endcap="squar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4352925</wp:posOffset>
                </wp:positionH>
                <wp:positionV relativeFrom="paragraph">
                  <wp:posOffset>40005</wp:posOffset>
                </wp:positionV>
                <wp:extent cx="1733550" cy="635"/>
                <wp:effectExtent l="0" t="0" r="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33550"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07541B" id="AutoShape 23" o:spid="_x0000_s1026" type="#_x0000_t32" style="position:absolute;margin-left:342.75pt;margin-top:3.15pt;width:136.5pt;height:.0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" strokeweight=".26mm">
                <v:stroke endarrow="block" joinstyle="miter" endcap="square"/>
              </v:shape>
            </w:pict>
          </mc:Fallback>
        </mc:AlternateContent>
      </w:r>
    </w:p>
    <w:p w:rsidR="00CD487F" w:rsidRDefault="00CD487F" w:rsidP="00CD487F">
      <w:pPr>
        <w:tabs>
          <w:tab w:val="left" w:pos="4558"/>
        </w:tabs>
        <w:spacing w:line="228" w:lineRule="auto"/>
        <w:rPr>
          <w:sz w:val="26"/>
          <w:szCs w:val="26"/>
        </w:rPr>
      </w:pPr>
    </w:p>
    <w:p w:rsidR="00506564" w:rsidRDefault="00506564">
      <w:pPr>
        <w:pStyle w:val="a3"/>
        <w:tabs>
          <w:tab w:val="clear" w:pos="4536"/>
          <w:tab w:val="clear" w:pos="9072"/>
        </w:tabs>
      </w:pPr>
    </w:p>
    <w:sectPr w:rsidR="00506564" w:rsidSect="00CD487F">
      <w:pgSz w:w="11906" w:h="16838" w:code="9"/>
      <w:pgMar w:top="851"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D4B" w:rsidRDefault="00843D4B">
      <w:r>
        <w:separator/>
      </w:r>
    </w:p>
  </w:endnote>
  <w:endnote w:type="continuationSeparator" w:id="0">
    <w:p w:rsidR="00843D4B" w:rsidRDefault="0084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charset w:val="00"/>
    <w:family w:val="roman"/>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2051F7" w:rsidRPr="002051F7">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2051F7">
      <w:rPr>
        <w:noProof/>
        <w:sz w:val="14"/>
        <w:lang w:val="en-US"/>
      </w:rPr>
      <w:t>G</w:t>
    </w:r>
    <w:r w:rsidR="002051F7" w:rsidRPr="002051F7">
      <w:rPr>
        <w:noProof/>
        <w:sz w:val="14"/>
      </w:rPr>
      <w:t>:\Мои документы\Постановления\Регламент_сверка-ар-плат.</w:t>
    </w:r>
    <w:r w:rsidR="002051F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203BA0" w:rsidRPr="00203BA0">
      <w:rPr>
        <w:noProof/>
        <w:sz w:val="14"/>
      </w:rPr>
      <w:t>4/28/2016 5:20:00</w:t>
    </w:r>
    <w:r w:rsidR="00203BA0">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2051F7">
      <w:rPr>
        <w:sz w:val="14"/>
      </w:rPr>
      <w:t xml:space="preserve">. </w:t>
    </w:r>
    <w:r>
      <w:rPr>
        <w:sz w:val="14"/>
      </w:rPr>
      <w:fldChar w:fldCharType="begin"/>
    </w:r>
    <w:r>
      <w:rPr>
        <w:sz w:val="14"/>
        <w:lang w:val="en-US"/>
      </w:rPr>
      <w:instrText xml:space="preserve"> PAGE </w:instrText>
    </w:r>
    <w:r>
      <w:rPr>
        <w:sz w:val="14"/>
      </w:rPr>
      <w:fldChar w:fldCharType="separate"/>
    </w:r>
    <w:r w:rsidR="00203BA0">
      <w:rPr>
        <w:noProof/>
        <w:sz w:val="14"/>
        <w:lang w:val="en-US"/>
      </w:rPr>
      <w:t>17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203BA0">
      <w:rPr>
        <w:noProof/>
        <w:sz w:val="14"/>
      </w:rPr>
      <w:t>17</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D4B" w:rsidRDefault="00843D4B">
      <w:r>
        <w:separator/>
      </w:r>
    </w:p>
  </w:footnote>
  <w:footnote w:type="continuationSeparator" w:id="0">
    <w:p w:rsidR="00843D4B" w:rsidRDefault="00843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b/>
        <w:i/>
        <w:iCs/>
        <w:sz w:val="24"/>
        <w:szCs w:val="24"/>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none"/>
      <w:suff w:val="nothing"/>
      <w:lvlText w:val=""/>
      <w:lvlJc w:val="left"/>
      <w:pPr>
        <w:tabs>
          <w:tab w:val="num" w:pos="0"/>
        </w:tabs>
        <w:ind w:left="0" w:firstLine="0"/>
      </w:pPr>
      <w:rPr>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name w:val="WW8Num7"/>
    <w:lvl w:ilvl="0">
      <w:start w:val="1"/>
      <w:numFmt w:val="decimal"/>
      <w:lvlText w:val="%1."/>
      <w:lvlJc w:val="left"/>
      <w:pPr>
        <w:tabs>
          <w:tab w:val="num" w:pos="0"/>
        </w:tabs>
        <w:ind w:left="1069" w:hanging="360"/>
      </w:pPr>
      <w:rPr>
        <w:rFonts w:hint="default"/>
      </w:rPr>
    </w:lvl>
  </w:abstractNum>
  <w:abstractNum w:abstractNumId="3" w15:restartNumberingAfterBreak="0">
    <w:nsid w:val="00000005"/>
    <w:multiLevelType w:val="singleLevel"/>
    <w:tmpl w:val="00000005"/>
    <w:name w:val="WW8Num8"/>
    <w:lvl w:ilvl="0">
      <w:start w:val="1"/>
      <w:numFmt w:val="decimal"/>
      <w:lvlText w:val="%1)"/>
      <w:lvlJc w:val="left"/>
      <w:pPr>
        <w:tabs>
          <w:tab w:val="num" w:pos="0"/>
        </w:tabs>
        <w:ind w:left="1069" w:hanging="360"/>
      </w:pPr>
      <w:rPr>
        <w:rFonts w:hint="default"/>
      </w:rPr>
    </w:lvl>
  </w:abstractNum>
  <w:abstractNum w:abstractNumId="4" w15:restartNumberingAfterBreak="0">
    <w:nsid w:val="01EE2FAA"/>
    <w:multiLevelType w:val="singleLevel"/>
    <w:tmpl w:val="90963838"/>
    <w:lvl w:ilvl="0">
      <w:start w:val="1"/>
      <w:numFmt w:val="decimal"/>
      <w:lvlText w:val="%1."/>
      <w:legacy w:legacy="1" w:legacySpace="0" w:legacyIndent="1211"/>
      <w:lvlJc w:val="left"/>
    </w:lvl>
  </w:abstractNum>
  <w:abstractNum w:abstractNumId="5" w15:restartNumberingAfterBreak="0">
    <w:nsid w:val="0761503E"/>
    <w:multiLevelType w:val="hybridMultilevel"/>
    <w:tmpl w:val="467A344A"/>
    <w:lvl w:ilvl="0" w:tplc="FF68CFEC">
      <w:start w:val="1"/>
      <w:numFmt w:val="decimal"/>
      <w:lvlText w:val="%1."/>
      <w:lvlJc w:val="left"/>
      <w:pPr>
        <w:tabs>
          <w:tab w:val="num" w:pos="1440"/>
        </w:tabs>
        <w:ind w:left="1440" w:hanging="360"/>
      </w:pPr>
    </w:lvl>
    <w:lvl w:ilvl="1" w:tplc="4656B9C0" w:tentative="1">
      <w:start w:val="1"/>
      <w:numFmt w:val="lowerLetter"/>
      <w:lvlText w:val="%2."/>
      <w:lvlJc w:val="left"/>
      <w:pPr>
        <w:tabs>
          <w:tab w:val="num" w:pos="2160"/>
        </w:tabs>
        <w:ind w:left="2160" w:hanging="360"/>
      </w:pPr>
    </w:lvl>
    <w:lvl w:ilvl="2" w:tplc="8F9E2202" w:tentative="1">
      <w:start w:val="1"/>
      <w:numFmt w:val="lowerRoman"/>
      <w:lvlText w:val="%3."/>
      <w:lvlJc w:val="right"/>
      <w:pPr>
        <w:tabs>
          <w:tab w:val="num" w:pos="2880"/>
        </w:tabs>
        <w:ind w:left="2880" w:hanging="180"/>
      </w:pPr>
    </w:lvl>
    <w:lvl w:ilvl="3" w:tplc="F6FCD694" w:tentative="1">
      <w:start w:val="1"/>
      <w:numFmt w:val="decimal"/>
      <w:lvlText w:val="%4."/>
      <w:lvlJc w:val="left"/>
      <w:pPr>
        <w:tabs>
          <w:tab w:val="num" w:pos="3600"/>
        </w:tabs>
        <w:ind w:left="3600" w:hanging="360"/>
      </w:pPr>
    </w:lvl>
    <w:lvl w:ilvl="4" w:tplc="9E8A7F02" w:tentative="1">
      <w:start w:val="1"/>
      <w:numFmt w:val="lowerLetter"/>
      <w:lvlText w:val="%5."/>
      <w:lvlJc w:val="left"/>
      <w:pPr>
        <w:tabs>
          <w:tab w:val="num" w:pos="4320"/>
        </w:tabs>
        <w:ind w:left="4320" w:hanging="360"/>
      </w:pPr>
    </w:lvl>
    <w:lvl w:ilvl="5" w:tplc="F1FA9DC2" w:tentative="1">
      <w:start w:val="1"/>
      <w:numFmt w:val="lowerRoman"/>
      <w:lvlText w:val="%6."/>
      <w:lvlJc w:val="right"/>
      <w:pPr>
        <w:tabs>
          <w:tab w:val="num" w:pos="5040"/>
        </w:tabs>
        <w:ind w:left="5040" w:hanging="180"/>
      </w:pPr>
    </w:lvl>
    <w:lvl w:ilvl="6" w:tplc="AED492A4" w:tentative="1">
      <w:start w:val="1"/>
      <w:numFmt w:val="decimal"/>
      <w:lvlText w:val="%7."/>
      <w:lvlJc w:val="left"/>
      <w:pPr>
        <w:tabs>
          <w:tab w:val="num" w:pos="5760"/>
        </w:tabs>
        <w:ind w:left="5760" w:hanging="360"/>
      </w:pPr>
    </w:lvl>
    <w:lvl w:ilvl="7" w:tplc="08888ECC" w:tentative="1">
      <w:start w:val="1"/>
      <w:numFmt w:val="lowerLetter"/>
      <w:lvlText w:val="%8."/>
      <w:lvlJc w:val="left"/>
      <w:pPr>
        <w:tabs>
          <w:tab w:val="num" w:pos="6480"/>
        </w:tabs>
        <w:ind w:left="6480" w:hanging="360"/>
      </w:pPr>
    </w:lvl>
    <w:lvl w:ilvl="8" w:tplc="CA6AF00C" w:tentative="1">
      <w:start w:val="1"/>
      <w:numFmt w:val="lowerRoman"/>
      <w:lvlText w:val="%9."/>
      <w:lvlJc w:val="right"/>
      <w:pPr>
        <w:tabs>
          <w:tab w:val="num" w:pos="7200"/>
        </w:tabs>
        <w:ind w:left="7200" w:hanging="180"/>
      </w:pPr>
    </w:lvl>
  </w:abstractNum>
  <w:abstractNum w:abstractNumId="6" w15:restartNumberingAfterBreak="0">
    <w:nsid w:val="46AD1EA0"/>
    <w:multiLevelType w:val="hybridMultilevel"/>
    <w:tmpl w:val="3C946DB0"/>
    <w:lvl w:ilvl="0" w:tplc="BFD25A50">
      <w:start w:val="1"/>
      <w:numFmt w:val="decimal"/>
      <w:lvlText w:val="%1."/>
      <w:lvlJc w:val="left"/>
      <w:pPr>
        <w:tabs>
          <w:tab w:val="num" w:pos="1440"/>
        </w:tabs>
        <w:ind w:left="1440" w:hanging="360"/>
      </w:pPr>
    </w:lvl>
    <w:lvl w:ilvl="1" w:tplc="3424B0BA" w:tentative="1">
      <w:start w:val="1"/>
      <w:numFmt w:val="lowerLetter"/>
      <w:lvlText w:val="%2."/>
      <w:lvlJc w:val="left"/>
      <w:pPr>
        <w:tabs>
          <w:tab w:val="num" w:pos="2160"/>
        </w:tabs>
        <w:ind w:left="2160" w:hanging="360"/>
      </w:pPr>
    </w:lvl>
    <w:lvl w:ilvl="2" w:tplc="685E6AF6" w:tentative="1">
      <w:start w:val="1"/>
      <w:numFmt w:val="lowerRoman"/>
      <w:lvlText w:val="%3."/>
      <w:lvlJc w:val="right"/>
      <w:pPr>
        <w:tabs>
          <w:tab w:val="num" w:pos="2880"/>
        </w:tabs>
        <w:ind w:left="2880" w:hanging="180"/>
      </w:pPr>
    </w:lvl>
    <w:lvl w:ilvl="3" w:tplc="D1F2C190" w:tentative="1">
      <w:start w:val="1"/>
      <w:numFmt w:val="decimal"/>
      <w:lvlText w:val="%4."/>
      <w:lvlJc w:val="left"/>
      <w:pPr>
        <w:tabs>
          <w:tab w:val="num" w:pos="3600"/>
        </w:tabs>
        <w:ind w:left="3600" w:hanging="360"/>
      </w:pPr>
    </w:lvl>
    <w:lvl w:ilvl="4" w:tplc="35C08E8A" w:tentative="1">
      <w:start w:val="1"/>
      <w:numFmt w:val="lowerLetter"/>
      <w:lvlText w:val="%5."/>
      <w:lvlJc w:val="left"/>
      <w:pPr>
        <w:tabs>
          <w:tab w:val="num" w:pos="4320"/>
        </w:tabs>
        <w:ind w:left="4320" w:hanging="360"/>
      </w:pPr>
    </w:lvl>
    <w:lvl w:ilvl="5" w:tplc="E16C980E" w:tentative="1">
      <w:start w:val="1"/>
      <w:numFmt w:val="lowerRoman"/>
      <w:lvlText w:val="%6."/>
      <w:lvlJc w:val="right"/>
      <w:pPr>
        <w:tabs>
          <w:tab w:val="num" w:pos="5040"/>
        </w:tabs>
        <w:ind w:left="5040" w:hanging="180"/>
      </w:pPr>
    </w:lvl>
    <w:lvl w:ilvl="6" w:tplc="CBBA5CC0" w:tentative="1">
      <w:start w:val="1"/>
      <w:numFmt w:val="decimal"/>
      <w:lvlText w:val="%7."/>
      <w:lvlJc w:val="left"/>
      <w:pPr>
        <w:tabs>
          <w:tab w:val="num" w:pos="5760"/>
        </w:tabs>
        <w:ind w:left="5760" w:hanging="360"/>
      </w:pPr>
    </w:lvl>
    <w:lvl w:ilvl="7" w:tplc="AC7ED1CE" w:tentative="1">
      <w:start w:val="1"/>
      <w:numFmt w:val="lowerLetter"/>
      <w:lvlText w:val="%8."/>
      <w:lvlJc w:val="left"/>
      <w:pPr>
        <w:tabs>
          <w:tab w:val="num" w:pos="6480"/>
        </w:tabs>
        <w:ind w:left="6480" w:hanging="360"/>
      </w:pPr>
    </w:lvl>
    <w:lvl w:ilvl="8" w:tplc="450C6132" w:tentative="1">
      <w:start w:val="1"/>
      <w:numFmt w:val="lowerRoman"/>
      <w:lvlText w:val="%9."/>
      <w:lvlJc w:val="right"/>
      <w:pPr>
        <w:tabs>
          <w:tab w:val="num" w:pos="7200"/>
        </w:tabs>
        <w:ind w:left="7200" w:hanging="180"/>
      </w:p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7F"/>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03BA0"/>
    <w:rsid w:val="002051F7"/>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3D4B"/>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44C5B"/>
    <w:rsid w:val="00BB6ED2"/>
    <w:rsid w:val="00C202E1"/>
    <w:rsid w:val="00C534ED"/>
    <w:rsid w:val="00CA0926"/>
    <w:rsid w:val="00CC3551"/>
    <w:rsid w:val="00CD487F"/>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7E48E9-878B-4602-A79B-F3ED347C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ConsPlusTitle">
    <w:name w:val="ConsPlusTitle"/>
    <w:rsid w:val="00CD487F"/>
    <w:pPr>
      <w:widowControl w:val="0"/>
      <w:suppressAutoHyphens/>
      <w:autoSpaceDE w:val="0"/>
    </w:pPr>
    <w:rPr>
      <w:b/>
      <w:bCs/>
      <w:sz w:val="24"/>
      <w:szCs w:val="24"/>
      <w:lang w:eastAsia="zh-CN"/>
    </w:rPr>
  </w:style>
  <w:style w:type="paragraph" w:customStyle="1" w:styleId="22">
    <w:name w:val="Основной текст с отступом 22"/>
    <w:basedOn w:val="a"/>
    <w:rsid w:val="00CD487F"/>
    <w:pPr>
      <w:suppressAutoHyphens/>
      <w:spacing w:after="120" w:line="480" w:lineRule="auto"/>
      <w:ind w:left="283"/>
    </w:pPr>
    <w:rPr>
      <w:sz w:val="20"/>
      <w:szCs w:val="20"/>
      <w:lang w:eastAsia="zh-CN"/>
    </w:rPr>
  </w:style>
  <w:style w:type="character" w:styleId="a6">
    <w:name w:val="Hyperlink"/>
    <w:rsid w:val="00CD487F"/>
    <w:rPr>
      <w:rFonts w:ascii="inherit" w:hAnsi="inherit" w:cs="inherit"/>
      <w:color w:val="040465"/>
      <w:u w:val="single"/>
    </w:rPr>
  </w:style>
  <w:style w:type="character" w:customStyle="1" w:styleId="6">
    <w:name w:val="Заголовок 6 Знак"/>
    <w:rsid w:val="00CD487F"/>
    <w:rPr>
      <w:rFonts w:ascii="Calibri" w:hAnsi="Calibri" w:cs="Calibri"/>
      <w:b/>
      <w:bCs/>
      <w:sz w:val="22"/>
      <w:szCs w:val="22"/>
    </w:rPr>
  </w:style>
  <w:style w:type="character" w:styleId="a7">
    <w:name w:val="Strong"/>
    <w:qFormat/>
    <w:rsid w:val="00CD487F"/>
    <w:rPr>
      <w:b/>
      <w:bCs/>
    </w:rPr>
  </w:style>
  <w:style w:type="paragraph" w:styleId="a8">
    <w:name w:val="Body Text Indent"/>
    <w:basedOn w:val="a"/>
    <w:link w:val="a9"/>
    <w:rsid w:val="00CD487F"/>
    <w:pPr>
      <w:suppressAutoHyphens/>
      <w:spacing w:after="120"/>
      <w:ind w:left="283"/>
    </w:pPr>
    <w:rPr>
      <w:sz w:val="20"/>
      <w:szCs w:val="20"/>
      <w:lang w:eastAsia="zh-CN"/>
    </w:rPr>
  </w:style>
  <w:style w:type="character" w:customStyle="1" w:styleId="a9">
    <w:name w:val="Основной текст с отступом Знак"/>
    <w:basedOn w:val="a0"/>
    <w:link w:val="a8"/>
    <w:rsid w:val="00CD487F"/>
    <w:rPr>
      <w:lang w:eastAsia="zh-CN"/>
    </w:rPr>
  </w:style>
  <w:style w:type="paragraph" w:customStyle="1" w:styleId="ConsPlusNormal">
    <w:name w:val="ConsPlusNormal"/>
    <w:rsid w:val="00CD487F"/>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CD487F"/>
    <w:pPr>
      <w:suppressAutoHyphens/>
      <w:spacing w:line="360" w:lineRule="auto"/>
      <w:ind w:firstLine="540"/>
      <w:jc w:val="both"/>
    </w:pPr>
    <w:rPr>
      <w:lang w:eastAsia="zh-CN"/>
    </w:rPr>
  </w:style>
  <w:style w:type="paragraph" w:customStyle="1" w:styleId="aa">
    <w:name w:val="Содержимое таблицы"/>
    <w:basedOn w:val="a"/>
    <w:rsid w:val="00CD487F"/>
    <w:pPr>
      <w:suppressLineNumbers/>
      <w:suppressAutoHyphens/>
    </w:pPr>
    <w:rPr>
      <w:sz w:val="20"/>
      <w:szCs w:val="20"/>
      <w:lang w:eastAsia="zh-CN"/>
    </w:rPr>
  </w:style>
  <w:style w:type="paragraph" w:styleId="ab">
    <w:name w:val="Balloon Text"/>
    <w:basedOn w:val="a"/>
    <w:link w:val="ac"/>
    <w:rsid w:val="002051F7"/>
    <w:rPr>
      <w:rFonts w:ascii="Segoe UI" w:hAnsi="Segoe UI" w:cs="Segoe UI"/>
      <w:sz w:val="18"/>
      <w:szCs w:val="18"/>
    </w:rPr>
  </w:style>
  <w:style w:type="character" w:customStyle="1" w:styleId="ac">
    <w:name w:val="Текст выноски Знак"/>
    <w:basedOn w:val="a0"/>
    <w:link w:val="ab"/>
    <w:rsid w:val="00205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11</TotalTime>
  <Pages>1</Pages>
  <Words>7632</Words>
  <Characters>43507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2016-04-28T14:17:00Z</cp:lastPrinted>
  <dcterms:created xsi:type="dcterms:W3CDTF">2016-04-28T14:10:00Z</dcterms:created>
  <dcterms:modified xsi:type="dcterms:W3CDTF">2016-05-06T11:44:00Z</dcterms:modified>
</cp:coreProperties>
</file>